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F2B5E">
      <w:pPr>
        <w:tabs>
          <w:tab w:val="left" w:pos="3360"/>
        </w:tabs>
        <w:spacing w:line="360" w:lineRule="auto"/>
        <w:rPr>
          <w:rFonts w:ascii="Simum" w:hAnsi="Simum" w:eastAsia="Simum" w:cs="Simum"/>
          <w:sz w:val="21"/>
          <w:szCs w:val="21"/>
        </w:rPr>
      </w:pPr>
    </w:p>
    <w:tbl>
      <w:tblPr>
        <w:tblStyle w:val="88"/>
        <w:tblW w:w="8902" w:type="dxa"/>
        <w:tblInd w:w="108" w:type="dxa"/>
        <w:tblLayout w:type="fixed"/>
        <w:tblCellMar>
          <w:top w:w="0" w:type="dxa"/>
          <w:left w:w="108" w:type="dxa"/>
          <w:bottom w:w="0" w:type="dxa"/>
          <w:right w:w="108" w:type="dxa"/>
        </w:tblCellMar>
      </w:tblPr>
      <w:tblGrid>
        <w:gridCol w:w="8902"/>
      </w:tblGrid>
      <w:tr w14:paraId="65175C07">
        <w:tblPrEx>
          <w:tblCellMar>
            <w:top w:w="0" w:type="dxa"/>
            <w:left w:w="108" w:type="dxa"/>
            <w:bottom w:w="0" w:type="dxa"/>
            <w:right w:w="108" w:type="dxa"/>
          </w:tblCellMar>
        </w:tblPrEx>
        <w:trPr>
          <w:trHeight w:val="624" w:hRule="atLeast"/>
        </w:trPr>
        <w:tc>
          <w:tcPr>
            <w:tcW w:w="8902" w:type="dxa"/>
          </w:tcPr>
          <w:p w14:paraId="34376695">
            <w:pPr>
              <w:wordWrap w:val="0"/>
              <w:topLinePunct/>
              <w:adjustRightInd w:val="0"/>
              <w:snapToGrid w:val="0"/>
              <w:spacing w:line="360" w:lineRule="auto"/>
              <w:ind w:firstLine="1280" w:firstLineChars="400"/>
              <w:jc w:val="both"/>
              <w:rPr>
                <w:rFonts w:hint="eastAsia" w:ascii="黑体" w:hAnsi="黑体" w:eastAsia="黑体" w:cs="黑体"/>
                <w:kern w:val="2"/>
                <w:sz w:val="32"/>
                <w:szCs w:val="32"/>
                <w:u w:val="single"/>
                <w:lang w:val="en-US" w:eastAsia="zh-CN"/>
              </w:rPr>
            </w:pPr>
            <w:r>
              <w:rPr>
                <w:rFonts w:hint="eastAsia" w:ascii="黑体" w:hAnsi="黑体" w:eastAsia="黑体" w:cs="黑体"/>
                <w:kern w:val="2"/>
                <w:sz w:val="32"/>
                <w:szCs w:val="32"/>
                <w:u w:val="single"/>
                <w:lang w:val="en-US" w:eastAsia="zh-CN"/>
              </w:rPr>
              <w:t>恩施市硒泉供水有限公司车辆保险服务采购项目</w:t>
            </w:r>
          </w:p>
          <w:p w14:paraId="3E918563">
            <w:pPr>
              <w:wordWrap w:val="0"/>
              <w:topLinePunct/>
              <w:adjustRightInd w:val="0"/>
              <w:snapToGrid w:val="0"/>
              <w:spacing w:line="360" w:lineRule="auto"/>
              <w:jc w:val="center"/>
              <w:rPr>
                <w:rFonts w:ascii="黑体" w:hAnsi="黑体" w:eastAsia="黑体" w:cs="黑体"/>
                <w:kern w:val="2"/>
                <w:sz w:val="32"/>
                <w:szCs w:val="32"/>
                <w:u w:val="none"/>
              </w:rPr>
            </w:pPr>
          </w:p>
          <w:p w14:paraId="39B8848A">
            <w:pPr>
              <w:wordWrap w:val="0"/>
              <w:topLinePunct/>
              <w:adjustRightInd w:val="0"/>
              <w:snapToGrid w:val="0"/>
              <w:spacing w:line="360" w:lineRule="auto"/>
              <w:jc w:val="both"/>
              <w:rPr>
                <w:rFonts w:ascii="黑体" w:hAnsi="黑体" w:eastAsia="黑体" w:cs="黑体"/>
                <w:kern w:val="2"/>
                <w:sz w:val="32"/>
                <w:szCs w:val="32"/>
                <w:u w:val="single"/>
              </w:rPr>
            </w:pPr>
          </w:p>
        </w:tc>
      </w:tr>
      <w:tr w14:paraId="626BCB48">
        <w:tblPrEx>
          <w:tblCellMar>
            <w:top w:w="0" w:type="dxa"/>
            <w:left w:w="108" w:type="dxa"/>
            <w:bottom w:w="0" w:type="dxa"/>
            <w:right w:w="108" w:type="dxa"/>
          </w:tblCellMar>
        </w:tblPrEx>
        <w:trPr>
          <w:trHeight w:val="624" w:hRule="atLeast"/>
        </w:trPr>
        <w:tc>
          <w:tcPr>
            <w:tcW w:w="8902" w:type="dxa"/>
            <w:vAlign w:val="center"/>
          </w:tcPr>
          <w:p w14:paraId="1A402F43">
            <w:pPr>
              <w:wordWrap w:val="0"/>
              <w:topLinePunct/>
              <w:adjustRightInd w:val="0"/>
              <w:snapToGrid w:val="0"/>
              <w:spacing w:line="480" w:lineRule="auto"/>
              <w:jc w:val="center"/>
              <w:rPr>
                <w:rFonts w:ascii="黑体" w:hAnsi="黑体" w:eastAsia="黑体" w:cs="黑体"/>
                <w:kern w:val="2"/>
                <w:sz w:val="72"/>
                <w:szCs w:val="72"/>
              </w:rPr>
            </w:pPr>
          </w:p>
          <w:p w14:paraId="73D67AEE">
            <w:pPr>
              <w:wordWrap w:val="0"/>
              <w:topLinePunct/>
              <w:adjustRightInd w:val="0"/>
              <w:snapToGrid w:val="0"/>
              <w:spacing w:line="480" w:lineRule="auto"/>
              <w:jc w:val="center"/>
              <w:rPr>
                <w:rFonts w:ascii="黑体" w:hAnsi="黑体" w:eastAsia="黑体" w:cs="黑体"/>
                <w:kern w:val="2"/>
                <w:sz w:val="72"/>
                <w:szCs w:val="72"/>
              </w:rPr>
            </w:pPr>
            <w:r>
              <w:rPr>
                <w:rFonts w:hint="eastAsia" w:ascii="黑体" w:hAnsi="黑体" w:eastAsia="黑体" w:cs="黑体"/>
                <w:kern w:val="2"/>
                <w:sz w:val="72"/>
                <w:szCs w:val="72"/>
              </w:rPr>
              <w:t>竞争性磋商文件</w:t>
            </w:r>
          </w:p>
        </w:tc>
      </w:tr>
      <w:tr w14:paraId="5CDE0674">
        <w:tblPrEx>
          <w:tblCellMar>
            <w:top w:w="0" w:type="dxa"/>
            <w:left w:w="108" w:type="dxa"/>
            <w:bottom w:w="0" w:type="dxa"/>
            <w:right w:w="108" w:type="dxa"/>
          </w:tblCellMar>
        </w:tblPrEx>
        <w:trPr>
          <w:trHeight w:val="624" w:hRule="atLeast"/>
        </w:trPr>
        <w:tc>
          <w:tcPr>
            <w:tcW w:w="8902" w:type="dxa"/>
            <w:vAlign w:val="center"/>
          </w:tcPr>
          <w:p w14:paraId="42885708">
            <w:pPr>
              <w:wordWrap w:val="0"/>
              <w:topLinePunct/>
              <w:adjustRightInd w:val="0"/>
              <w:snapToGrid w:val="0"/>
              <w:spacing w:line="360" w:lineRule="auto"/>
              <w:jc w:val="both"/>
              <w:rPr>
                <w:rFonts w:ascii="黑体" w:hAnsi="黑体" w:eastAsia="黑体" w:cs="黑体"/>
                <w:sz w:val="32"/>
                <w:szCs w:val="32"/>
              </w:rPr>
            </w:pPr>
          </w:p>
          <w:p w14:paraId="71128058">
            <w:pPr>
              <w:wordWrap w:val="0"/>
              <w:topLinePunct/>
              <w:adjustRightInd w:val="0"/>
              <w:snapToGrid w:val="0"/>
              <w:spacing w:line="36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rPr>
              <w:t>项目编号：HBES-YXDZ-2</w:t>
            </w:r>
            <w:r>
              <w:rPr>
                <w:rFonts w:hint="eastAsia" w:ascii="黑体" w:hAnsi="黑体" w:eastAsia="黑体" w:cs="黑体"/>
                <w:sz w:val="32"/>
                <w:szCs w:val="32"/>
                <w:lang w:val="en-US" w:eastAsia="zh-CN"/>
              </w:rPr>
              <w:t>5</w:t>
            </w:r>
            <w:r>
              <w:rPr>
                <w:rFonts w:hint="eastAsia" w:ascii="黑体" w:hAnsi="黑体" w:eastAsia="黑体" w:cs="黑体"/>
                <w:sz w:val="32"/>
                <w:szCs w:val="32"/>
              </w:rPr>
              <w:t>01</w:t>
            </w:r>
            <w:r>
              <w:rPr>
                <w:rFonts w:hint="eastAsia" w:ascii="黑体" w:hAnsi="黑体" w:eastAsia="黑体" w:cs="黑体"/>
                <w:sz w:val="32"/>
                <w:szCs w:val="32"/>
                <w:lang w:val="en-US" w:eastAsia="zh-CN"/>
              </w:rPr>
              <w:t>8</w:t>
            </w:r>
          </w:p>
        </w:tc>
      </w:tr>
    </w:tbl>
    <w:p w14:paraId="7C2003B1">
      <w:pPr>
        <w:wordWrap w:val="0"/>
        <w:topLinePunct/>
        <w:adjustRightInd w:val="0"/>
        <w:snapToGrid w:val="0"/>
        <w:spacing w:line="360" w:lineRule="auto"/>
        <w:ind w:firstLine="400"/>
        <w:rPr>
          <w:rFonts w:ascii="宋体" w:hAnsi="宋体" w:cs="宋体"/>
          <w:sz w:val="32"/>
          <w:szCs w:val="32"/>
        </w:rPr>
      </w:pPr>
    </w:p>
    <w:p w14:paraId="303EBB64">
      <w:pPr>
        <w:wordWrap w:val="0"/>
        <w:topLinePunct/>
        <w:adjustRightInd w:val="0"/>
        <w:snapToGrid w:val="0"/>
        <w:spacing w:line="360" w:lineRule="auto"/>
        <w:ind w:firstLine="400"/>
        <w:rPr>
          <w:rFonts w:ascii="宋体" w:hAnsi="宋体" w:cs="宋体"/>
          <w:sz w:val="32"/>
          <w:szCs w:val="32"/>
        </w:rPr>
      </w:pPr>
    </w:p>
    <w:p w14:paraId="154FDFA2">
      <w:pPr>
        <w:pStyle w:val="87"/>
        <w:wordWrap w:val="0"/>
        <w:topLinePunct/>
        <w:adjustRightInd w:val="0"/>
        <w:snapToGrid w:val="0"/>
        <w:spacing w:after="0" w:line="360" w:lineRule="auto"/>
        <w:ind w:firstLine="320"/>
        <w:jc w:val="center"/>
        <w:rPr>
          <w:rFonts w:ascii="宋体" w:hAnsi="宋体" w:eastAsia="宋体" w:cs="宋体"/>
          <w:sz w:val="32"/>
          <w:szCs w:val="32"/>
        </w:rPr>
      </w:pPr>
    </w:p>
    <w:p w14:paraId="041C1D6A">
      <w:pPr>
        <w:pStyle w:val="87"/>
        <w:wordWrap w:val="0"/>
        <w:topLinePunct/>
        <w:adjustRightInd w:val="0"/>
        <w:snapToGrid w:val="0"/>
        <w:spacing w:after="0" w:line="360" w:lineRule="auto"/>
        <w:ind w:firstLine="320"/>
        <w:rPr>
          <w:rFonts w:ascii="宋体" w:hAnsi="宋体" w:eastAsia="宋体" w:cs="宋体"/>
          <w:sz w:val="32"/>
          <w:szCs w:val="32"/>
        </w:rPr>
      </w:pPr>
    </w:p>
    <w:p w14:paraId="3F915F07">
      <w:pPr>
        <w:wordWrap w:val="0"/>
        <w:topLinePunct/>
        <w:adjustRightInd w:val="0"/>
        <w:snapToGrid w:val="0"/>
        <w:spacing w:line="360" w:lineRule="auto"/>
        <w:ind w:firstLine="1280" w:firstLineChars="400"/>
        <w:rPr>
          <w:rFonts w:hint="eastAsia" w:ascii="黑体" w:hAnsi="黑体" w:eastAsia="黑体" w:cs="黑体"/>
          <w:sz w:val="32"/>
          <w:szCs w:val="32"/>
          <w:lang w:eastAsia="zh-CN"/>
        </w:rPr>
      </w:pPr>
      <w:r>
        <w:rPr>
          <w:rFonts w:hint="eastAsia" w:ascii="黑体" w:hAnsi="黑体" w:eastAsia="黑体" w:cs="黑体"/>
          <w:sz w:val="32"/>
          <w:szCs w:val="32"/>
        </w:rPr>
        <w:t>采购人：恩施市硒泉供水有限公司</w:t>
      </w:r>
    </w:p>
    <w:p w14:paraId="3BCA2F6F">
      <w:pPr>
        <w:wordWrap w:val="0"/>
        <w:topLinePunct/>
        <w:adjustRightInd w:val="0"/>
        <w:snapToGrid w:val="0"/>
        <w:spacing w:line="360" w:lineRule="auto"/>
        <w:ind w:firstLine="1280" w:firstLineChars="400"/>
        <w:rPr>
          <w:rFonts w:ascii="黑体" w:hAnsi="黑体" w:eastAsia="黑体" w:cs="黑体"/>
          <w:sz w:val="32"/>
          <w:szCs w:val="32"/>
          <w:u w:val="single"/>
        </w:rPr>
      </w:pPr>
      <w:r>
        <w:rPr>
          <w:rFonts w:hint="eastAsia" w:ascii="黑体" w:hAnsi="黑体" w:eastAsia="黑体" w:cs="黑体"/>
          <w:sz w:val="32"/>
          <w:szCs w:val="32"/>
        </w:rPr>
        <w:t>采购代理机构：湖北宇翔达工程项目管理有限公司</w:t>
      </w:r>
    </w:p>
    <w:p w14:paraId="3ED9C5CD">
      <w:pPr>
        <w:wordWrap w:val="0"/>
        <w:topLinePunct/>
        <w:adjustRightInd w:val="0"/>
        <w:snapToGrid w:val="0"/>
        <w:spacing w:line="360" w:lineRule="auto"/>
        <w:ind w:firstLine="2240" w:firstLineChars="700"/>
        <w:rPr>
          <w:rFonts w:hint="eastAsia" w:ascii="黑体" w:hAnsi="黑体" w:eastAsia="黑体" w:cs="黑体"/>
          <w:sz w:val="32"/>
          <w:szCs w:val="32"/>
          <w:u w:val="single"/>
        </w:rPr>
      </w:pPr>
      <w:r>
        <w:rPr>
          <w:rFonts w:hint="eastAsia" w:ascii="黑体" w:hAnsi="黑体" w:eastAsia="黑体" w:cs="黑体"/>
          <w:sz w:val="32"/>
          <w:szCs w:val="32"/>
          <w:u w:val="single"/>
          <w:lang w:val="en-US" w:eastAsia="zh-CN"/>
        </w:rPr>
        <w:t>2025</w:t>
      </w:r>
      <w:r>
        <w:rPr>
          <w:rFonts w:hint="eastAsia" w:ascii="黑体" w:hAnsi="黑体" w:eastAsia="黑体" w:cs="黑体"/>
          <w:sz w:val="32"/>
          <w:szCs w:val="32"/>
          <w:u w:val="single"/>
        </w:rPr>
        <w:t>年</w:t>
      </w:r>
      <w:r>
        <w:rPr>
          <w:rFonts w:hint="eastAsia" w:ascii="黑体" w:hAnsi="黑体" w:eastAsia="黑体" w:cs="黑体"/>
          <w:sz w:val="32"/>
          <w:szCs w:val="32"/>
          <w:u w:val="single"/>
          <w:lang w:val="en-US" w:eastAsia="zh-CN"/>
        </w:rPr>
        <w:t>05</w:t>
      </w:r>
      <w:r>
        <w:rPr>
          <w:rFonts w:hint="eastAsia" w:ascii="黑体" w:hAnsi="黑体" w:eastAsia="黑体" w:cs="黑体"/>
          <w:sz w:val="32"/>
          <w:szCs w:val="32"/>
          <w:u w:val="single"/>
        </w:rPr>
        <w:t>月</w:t>
      </w:r>
    </w:p>
    <w:p w14:paraId="196381A9">
      <w:pPr>
        <w:tabs>
          <w:tab w:val="left" w:pos="3360"/>
        </w:tabs>
        <w:spacing w:line="360" w:lineRule="auto"/>
        <w:rPr>
          <w:rFonts w:ascii="黑体" w:hAnsi="黑体" w:eastAsia="黑体" w:cs="黑体"/>
        </w:rPr>
      </w:pPr>
    </w:p>
    <w:p w14:paraId="53138E20">
      <w:pPr>
        <w:rPr>
          <w:rFonts w:hint="eastAsia" w:ascii="微软雅黑" w:hAnsi="微软雅黑" w:eastAsia="微软雅黑"/>
          <w:b/>
          <w:bCs/>
          <w:sz w:val="32"/>
          <w:szCs w:val="32"/>
        </w:rPr>
      </w:pPr>
      <w:r>
        <w:rPr>
          <w:rFonts w:hint="eastAsia" w:ascii="微软雅黑" w:hAnsi="微软雅黑" w:eastAsia="微软雅黑"/>
          <w:b/>
          <w:bCs/>
          <w:sz w:val="32"/>
          <w:szCs w:val="32"/>
        </w:rPr>
        <w:br w:type="page"/>
      </w:r>
    </w:p>
    <w:p w14:paraId="0AC21B48">
      <w:pPr>
        <w:pStyle w:val="525"/>
        <w:ind w:left="1200"/>
        <w:jc w:val="center"/>
        <w:rPr>
          <w:rFonts w:hint="eastAsia" w:ascii="宋体" w:hAnsi="宋体" w:eastAsia="宋体" w:cs="宋体"/>
          <w:b w:val="0"/>
          <w:bCs/>
          <w:i w:val="0"/>
          <w:caps w:val="0"/>
          <w:smallCaps w:val="0"/>
          <w:sz w:val="24"/>
          <w:szCs w:val="24"/>
        </w:rPr>
      </w:pPr>
      <w:r>
        <w:rPr>
          <w:rFonts w:hint="eastAsia" w:ascii="宋体" w:hAnsi="宋体" w:eastAsia="宋体" w:cs="宋体"/>
          <w:b w:val="0"/>
          <w:bCs/>
          <w:i w:val="0"/>
          <w:caps w:val="0"/>
          <w:smallCaps w:val="0"/>
          <w:sz w:val="24"/>
          <w:szCs w:val="24"/>
        </w:rPr>
        <w:t>目 录</w:t>
      </w:r>
    </w:p>
    <w:p w14:paraId="4B21F0E9">
      <w:pPr>
        <w:pStyle w:val="60"/>
        <w:tabs>
          <w:tab w:val="right" w:leader="dot" w:pos="8313"/>
        </w:tabs>
      </w:pPr>
      <w:bookmarkStart w:id="0" w:name="_Hlt758338"/>
      <w:bookmarkEnd w:id="0"/>
      <w:bookmarkStart w:id="1" w:name="_Hlt535832675"/>
      <w:bookmarkEnd w:id="1"/>
      <w:bookmarkStart w:id="2" w:name="_Hlt535832662"/>
      <w:bookmarkEnd w:id="2"/>
      <w:bookmarkStart w:id="3" w:name="_Hlt535891864"/>
      <w:bookmarkEnd w:id="3"/>
      <w:bookmarkStart w:id="4" w:name="_Hlt3013568"/>
      <w:bookmarkEnd w:id="4"/>
      <w:bookmarkStart w:id="5" w:name="_Hlt755815"/>
      <w:bookmarkEnd w:id="5"/>
      <w:bookmarkStart w:id="6" w:name="_Hlt536512956"/>
      <w:bookmarkEnd w:id="6"/>
      <w:bookmarkStart w:id="7" w:name="_Hlt755817"/>
      <w:bookmarkEnd w:id="7"/>
      <w:bookmarkStart w:id="8" w:name="_Hlt536512945"/>
      <w:bookmarkEnd w:id="8"/>
      <w:bookmarkStart w:id="9" w:name="_Hlt536512952"/>
      <w:bookmarkEnd w:id="9"/>
      <w:bookmarkStart w:id="10" w:name="_Hlt536069701"/>
      <w:bookmarkEnd w:id="10"/>
      <w:bookmarkStart w:id="11" w:name="_Hlt3694704"/>
      <w:bookmarkEnd w:id="11"/>
      <w:bookmarkStart w:id="12" w:name="_Hlt9666464"/>
      <w:bookmarkEnd w:id="12"/>
      <w:bookmarkStart w:id="13" w:name="_Hlt9415189"/>
      <w:bookmarkEnd w:id="13"/>
      <w:bookmarkStart w:id="14" w:name="_Hlt755813"/>
      <w:bookmarkEnd w:id="14"/>
      <w:bookmarkStart w:id="15" w:name="_Hlt536244935"/>
      <w:bookmarkEnd w:id="15"/>
      <w:bookmarkStart w:id="16" w:name="_Hlt535815812"/>
      <w:bookmarkEnd w:id="16"/>
      <w:bookmarkStart w:id="17" w:name="_Hlt755819"/>
      <w:bookmarkEnd w:id="17"/>
      <w:bookmarkStart w:id="18" w:name="_Hlt758332"/>
      <w:bookmarkEnd w:id="18"/>
      <w:bookmarkStart w:id="19" w:name="_Toc535815709"/>
      <w:bookmarkStart w:id="20" w:name="_Toc535814464"/>
      <w:r>
        <w:rPr>
          <w:rFonts w:hint="eastAsia" w:ascii="宋体" w:hAnsi="宋体" w:eastAsia="宋体" w:cs="宋体"/>
          <w:b w:val="0"/>
          <w:bCs w:val="0"/>
          <w:i w:val="0"/>
          <w:caps w:val="0"/>
          <w:smallCaps w:val="0"/>
          <w:sz w:val="24"/>
          <w:szCs w:val="24"/>
        </w:rPr>
        <w:fldChar w:fldCharType="begin"/>
      </w:r>
      <w:r>
        <w:rPr>
          <w:rFonts w:hint="eastAsia" w:ascii="宋体" w:hAnsi="宋体" w:eastAsia="宋体" w:cs="宋体"/>
          <w:b w:val="0"/>
          <w:bCs w:val="0"/>
          <w:i w:val="0"/>
          <w:caps w:val="0"/>
          <w:smallCaps w:val="0"/>
          <w:sz w:val="24"/>
          <w:szCs w:val="24"/>
        </w:rPr>
        <w:instrText xml:space="preserve"> TOC \o "1-3" \h \z \u </w:instrText>
      </w:r>
      <w:r>
        <w:rPr>
          <w:rFonts w:hint="eastAsia" w:ascii="宋体" w:hAnsi="宋体" w:eastAsia="宋体" w:cs="宋体"/>
          <w:b w:val="0"/>
          <w:bCs w:val="0"/>
          <w:i w:val="0"/>
          <w:caps w:val="0"/>
          <w:smallCaps w:val="0"/>
          <w:sz w:val="24"/>
          <w:szCs w:val="24"/>
        </w:rPr>
        <w:fldChar w:fldCharType="separate"/>
      </w:r>
      <w:r>
        <w:rPr>
          <w:rFonts w:hint="eastAsia" w:ascii="宋体" w:hAnsi="宋体" w:eastAsia="宋体" w:cs="宋体"/>
          <w:bCs w:val="0"/>
          <w:i w:val="0"/>
          <w:caps w:val="0"/>
          <w:smallCaps w:val="0"/>
          <w:szCs w:val="24"/>
        </w:rPr>
        <w:fldChar w:fldCharType="begin"/>
      </w:r>
      <w:r>
        <w:rPr>
          <w:rFonts w:hint="eastAsia" w:ascii="宋体" w:hAnsi="宋体" w:eastAsia="宋体" w:cs="宋体"/>
          <w:bCs w:val="0"/>
          <w:i w:val="0"/>
          <w:caps w:val="0"/>
          <w:smallCaps w:val="0"/>
          <w:szCs w:val="24"/>
        </w:rPr>
        <w:instrText xml:space="preserve"> HYPERLINK \l _Toc3683 </w:instrText>
      </w:r>
      <w:r>
        <w:rPr>
          <w:rFonts w:hint="eastAsia" w:ascii="宋体" w:hAnsi="宋体" w:eastAsia="宋体" w:cs="宋体"/>
          <w:bCs w:val="0"/>
          <w:i w:val="0"/>
          <w:caps w:val="0"/>
          <w:smallCaps w:val="0"/>
          <w:szCs w:val="24"/>
        </w:rPr>
        <w:fldChar w:fldCharType="separate"/>
      </w:r>
      <w:r>
        <w:rPr>
          <w:rFonts w:ascii="微软雅黑" w:hAnsi="微软雅黑" w:eastAsia="微软雅黑"/>
          <w:szCs w:val="32"/>
        </w:rPr>
        <w:t>第一章 磋商公告</w:t>
      </w:r>
      <w:r>
        <w:tab/>
      </w:r>
      <w:r>
        <w:fldChar w:fldCharType="begin"/>
      </w:r>
      <w:r>
        <w:instrText xml:space="preserve"> PAGEREF _Toc3683 \h </w:instrText>
      </w:r>
      <w:r>
        <w:fldChar w:fldCharType="separate"/>
      </w:r>
      <w:r>
        <w:t>4</w:t>
      </w:r>
      <w:r>
        <w:fldChar w:fldCharType="end"/>
      </w:r>
      <w:r>
        <w:rPr>
          <w:rFonts w:hint="eastAsia" w:ascii="宋体" w:hAnsi="宋体" w:eastAsia="宋体" w:cs="宋体"/>
          <w:bCs w:val="0"/>
          <w:i w:val="0"/>
          <w:caps w:val="0"/>
          <w:smallCaps w:val="0"/>
          <w:szCs w:val="24"/>
        </w:rPr>
        <w:fldChar w:fldCharType="end"/>
      </w:r>
    </w:p>
    <w:p w14:paraId="257A3316">
      <w:pPr>
        <w:pStyle w:val="7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_Toc2569 </w:instrText>
      </w:r>
      <w:r>
        <w:rPr>
          <w:rFonts w:hint="eastAsia" w:ascii="宋体" w:hAnsi="宋体" w:eastAsia="宋体" w:cs="宋体"/>
          <w:i w:val="0"/>
          <w:caps w:val="0"/>
          <w:smallCaps w:val="0"/>
          <w:szCs w:val="24"/>
        </w:rPr>
        <w:fldChar w:fldCharType="separate"/>
      </w:r>
      <w:r>
        <w:rPr>
          <w:rFonts w:hint="eastAsia" w:ascii="宋体" w:hAnsi="宋体" w:cs="仿宋_GB2312"/>
        </w:rPr>
        <w:t>一、项目基本情况</w:t>
      </w:r>
      <w:r>
        <w:tab/>
      </w:r>
      <w:r>
        <w:fldChar w:fldCharType="begin"/>
      </w:r>
      <w:r>
        <w:instrText xml:space="preserve"> PAGEREF _Toc2569 \h </w:instrText>
      </w:r>
      <w:r>
        <w:fldChar w:fldCharType="separate"/>
      </w:r>
      <w:r>
        <w:t>4</w:t>
      </w:r>
      <w:r>
        <w:fldChar w:fldCharType="end"/>
      </w:r>
      <w:r>
        <w:rPr>
          <w:rFonts w:hint="eastAsia" w:ascii="宋体" w:hAnsi="宋体" w:eastAsia="宋体" w:cs="宋体"/>
          <w:i w:val="0"/>
          <w:caps w:val="0"/>
          <w:smallCaps w:val="0"/>
          <w:szCs w:val="24"/>
        </w:rPr>
        <w:fldChar w:fldCharType="end"/>
      </w:r>
    </w:p>
    <w:p w14:paraId="15D964E8">
      <w:pPr>
        <w:pStyle w:val="7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_Toc4470 </w:instrText>
      </w:r>
      <w:r>
        <w:rPr>
          <w:rFonts w:hint="eastAsia" w:ascii="宋体" w:hAnsi="宋体" w:eastAsia="宋体" w:cs="宋体"/>
          <w:i w:val="0"/>
          <w:caps w:val="0"/>
          <w:smallCaps w:val="0"/>
          <w:szCs w:val="24"/>
        </w:rPr>
        <w:fldChar w:fldCharType="separate"/>
      </w:r>
      <w:r>
        <w:rPr>
          <w:rFonts w:hint="eastAsia" w:ascii="宋体" w:hAnsi="宋体" w:cs="仿宋_GB2312"/>
        </w:rPr>
        <w:t>二、申请人的资格要求</w:t>
      </w:r>
      <w:r>
        <w:tab/>
      </w:r>
      <w:r>
        <w:fldChar w:fldCharType="begin"/>
      </w:r>
      <w:r>
        <w:instrText xml:space="preserve"> PAGEREF _Toc4470 \h </w:instrText>
      </w:r>
      <w:r>
        <w:fldChar w:fldCharType="separate"/>
      </w:r>
      <w:r>
        <w:t>4</w:t>
      </w:r>
      <w:r>
        <w:fldChar w:fldCharType="end"/>
      </w:r>
      <w:r>
        <w:rPr>
          <w:rFonts w:hint="eastAsia" w:ascii="宋体" w:hAnsi="宋体" w:eastAsia="宋体" w:cs="宋体"/>
          <w:i w:val="0"/>
          <w:caps w:val="0"/>
          <w:smallCaps w:val="0"/>
          <w:szCs w:val="24"/>
        </w:rPr>
        <w:fldChar w:fldCharType="end"/>
      </w:r>
    </w:p>
    <w:p w14:paraId="426E7DEC">
      <w:pPr>
        <w:pStyle w:val="7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_Toc13762 </w:instrText>
      </w:r>
      <w:r>
        <w:rPr>
          <w:rFonts w:hint="eastAsia" w:ascii="宋体" w:hAnsi="宋体" w:eastAsia="宋体" w:cs="宋体"/>
          <w:i w:val="0"/>
          <w:caps w:val="0"/>
          <w:smallCaps w:val="0"/>
          <w:szCs w:val="24"/>
        </w:rPr>
        <w:fldChar w:fldCharType="separate"/>
      </w:r>
      <w:r>
        <w:rPr>
          <w:rFonts w:hint="eastAsia" w:ascii="宋体" w:hAnsi="宋体" w:cs="仿宋_GB2312"/>
        </w:rPr>
        <w:t>三、获取采购文件</w:t>
      </w:r>
      <w:r>
        <w:tab/>
      </w:r>
      <w:r>
        <w:fldChar w:fldCharType="begin"/>
      </w:r>
      <w:r>
        <w:instrText xml:space="preserve"> PAGEREF _Toc13762 \h </w:instrText>
      </w:r>
      <w:r>
        <w:fldChar w:fldCharType="separate"/>
      </w:r>
      <w:r>
        <w:t>5</w:t>
      </w:r>
      <w:r>
        <w:fldChar w:fldCharType="end"/>
      </w:r>
      <w:r>
        <w:rPr>
          <w:rFonts w:hint="eastAsia" w:ascii="宋体" w:hAnsi="宋体" w:eastAsia="宋体" w:cs="宋体"/>
          <w:i w:val="0"/>
          <w:caps w:val="0"/>
          <w:smallCaps w:val="0"/>
          <w:szCs w:val="24"/>
        </w:rPr>
        <w:fldChar w:fldCharType="end"/>
      </w:r>
    </w:p>
    <w:p w14:paraId="4A00F50E">
      <w:pPr>
        <w:pStyle w:val="7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_Toc23570 </w:instrText>
      </w:r>
      <w:r>
        <w:rPr>
          <w:rFonts w:hint="eastAsia" w:ascii="宋体" w:hAnsi="宋体" w:eastAsia="宋体" w:cs="宋体"/>
          <w:i w:val="0"/>
          <w:caps w:val="0"/>
          <w:smallCaps w:val="0"/>
          <w:szCs w:val="24"/>
        </w:rPr>
        <w:fldChar w:fldCharType="separate"/>
      </w:r>
      <w:r>
        <w:rPr>
          <w:rFonts w:hint="eastAsia" w:ascii="宋体" w:hAnsi="宋体" w:cs="仿宋_GB2312"/>
        </w:rPr>
        <w:t>五、开启</w:t>
      </w:r>
      <w:r>
        <w:tab/>
      </w:r>
      <w:r>
        <w:fldChar w:fldCharType="begin"/>
      </w:r>
      <w:r>
        <w:instrText xml:space="preserve"> PAGEREF _Toc23570 \h </w:instrText>
      </w:r>
      <w:r>
        <w:fldChar w:fldCharType="separate"/>
      </w:r>
      <w:r>
        <w:t>5</w:t>
      </w:r>
      <w:r>
        <w:fldChar w:fldCharType="end"/>
      </w:r>
      <w:r>
        <w:rPr>
          <w:rFonts w:hint="eastAsia" w:ascii="宋体" w:hAnsi="宋体" w:eastAsia="宋体" w:cs="宋体"/>
          <w:i w:val="0"/>
          <w:caps w:val="0"/>
          <w:smallCaps w:val="0"/>
          <w:szCs w:val="24"/>
        </w:rPr>
        <w:fldChar w:fldCharType="end"/>
      </w:r>
    </w:p>
    <w:p w14:paraId="56AC76B3">
      <w:pPr>
        <w:pStyle w:val="7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_Toc9912 </w:instrText>
      </w:r>
      <w:r>
        <w:rPr>
          <w:rFonts w:hint="eastAsia" w:ascii="宋体" w:hAnsi="宋体" w:eastAsia="宋体" w:cs="宋体"/>
          <w:i w:val="0"/>
          <w:caps w:val="0"/>
          <w:smallCaps w:val="0"/>
          <w:szCs w:val="24"/>
        </w:rPr>
        <w:fldChar w:fldCharType="separate"/>
      </w:r>
      <w:r>
        <w:rPr>
          <w:rFonts w:hint="eastAsia" w:ascii="宋体" w:hAnsi="宋体" w:cs="仿宋_GB2312"/>
        </w:rPr>
        <w:t>六、公告期限</w:t>
      </w:r>
      <w:r>
        <w:tab/>
      </w:r>
      <w:r>
        <w:fldChar w:fldCharType="begin"/>
      </w:r>
      <w:r>
        <w:instrText xml:space="preserve"> PAGEREF _Toc9912 \h </w:instrText>
      </w:r>
      <w:r>
        <w:fldChar w:fldCharType="separate"/>
      </w:r>
      <w:r>
        <w:t>5</w:t>
      </w:r>
      <w:r>
        <w:fldChar w:fldCharType="end"/>
      </w:r>
      <w:r>
        <w:rPr>
          <w:rFonts w:hint="eastAsia" w:ascii="宋体" w:hAnsi="宋体" w:eastAsia="宋体" w:cs="宋体"/>
          <w:i w:val="0"/>
          <w:caps w:val="0"/>
          <w:smallCaps w:val="0"/>
          <w:szCs w:val="24"/>
        </w:rPr>
        <w:fldChar w:fldCharType="end"/>
      </w:r>
    </w:p>
    <w:p w14:paraId="7EBB7877">
      <w:pPr>
        <w:pStyle w:val="7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_Toc26746 </w:instrText>
      </w:r>
      <w:r>
        <w:rPr>
          <w:rFonts w:hint="eastAsia" w:ascii="宋体" w:hAnsi="宋体" w:eastAsia="宋体" w:cs="宋体"/>
          <w:i w:val="0"/>
          <w:caps w:val="0"/>
          <w:smallCaps w:val="0"/>
          <w:szCs w:val="24"/>
        </w:rPr>
        <w:fldChar w:fldCharType="separate"/>
      </w:r>
      <w:r>
        <w:rPr>
          <w:rFonts w:hint="eastAsia" w:ascii="宋体" w:hAnsi="宋体" w:cs="仿宋_GB2312"/>
          <w:lang w:val="en-US" w:eastAsia="zh-CN"/>
        </w:rPr>
        <w:t>七、</w:t>
      </w:r>
      <w:r>
        <w:rPr>
          <w:rFonts w:hint="eastAsia" w:ascii="宋体" w:hAnsi="宋体" w:cs="仿宋_GB2312"/>
        </w:rPr>
        <w:t>其他补充事宜</w:t>
      </w:r>
      <w:r>
        <w:tab/>
      </w:r>
      <w:r>
        <w:fldChar w:fldCharType="begin"/>
      </w:r>
      <w:r>
        <w:instrText xml:space="preserve"> PAGEREF _Toc26746 \h </w:instrText>
      </w:r>
      <w:r>
        <w:fldChar w:fldCharType="separate"/>
      </w:r>
      <w:r>
        <w:t>5</w:t>
      </w:r>
      <w:r>
        <w:fldChar w:fldCharType="end"/>
      </w:r>
      <w:r>
        <w:rPr>
          <w:rFonts w:hint="eastAsia" w:ascii="宋体" w:hAnsi="宋体" w:eastAsia="宋体" w:cs="宋体"/>
          <w:i w:val="0"/>
          <w:caps w:val="0"/>
          <w:smallCaps w:val="0"/>
          <w:szCs w:val="24"/>
        </w:rPr>
        <w:fldChar w:fldCharType="end"/>
      </w:r>
    </w:p>
    <w:p w14:paraId="5BD45D8A">
      <w:pPr>
        <w:pStyle w:val="7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_Toc28359 </w:instrText>
      </w:r>
      <w:r>
        <w:rPr>
          <w:rFonts w:hint="eastAsia" w:ascii="宋体" w:hAnsi="宋体" w:eastAsia="宋体" w:cs="宋体"/>
          <w:i w:val="0"/>
          <w:caps w:val="0"/>
          <w:smallCaps w:val="0"/>
          <w:szCs w:val="24"/>
        </w:rPr>
        <w:fldChar w:fldCharType="separate"/>
      </w:r>
      <w:r>
        <w:rPr>
          <w:rFonts w:hint="eastAsia" w:ascii="宋体" w:hAnsi="宋体" w:cs="仿宋_GB2312"/>
        </w:rPr>
        <w:t>八、联系方式</w:t>
      </w:r>
      <w:r>
        <w:tab/>
      </w:r>
      <w:r>
        <w:fldChar w:fldCharType="begin"/>
      </w:r>
      <w:r>
        <w:instrText xml:space="preserve"> PAGEREF _Toc28359 \h </w:instrText>
      </w:r>
      <w:r>
        <w:fldChar w:fldCharType="separate"/>
      </w:r>
      <w:r>
        <w:t>5</w:t>
      </w:r>
      <w:r>
        <w:fldChar w:fldCharType="end"/>
      </w:r>
      <w:r>
        <w:rPr>
          <w:rFonts w:hint="eastAsia" w:ascii="宋体" w:hAnsi="宋体" w:eastAsia="宋体" w:cs="宋体"/>
          <w:i w:val="0"/>
          <w:caps w:val="0"/>
          <w:smallCaps w:val="0"/>
          <w:szCs w:val="24"/>
        </w:rPr>
        <w:fldChar w:fldCharType="end"/>
      </w:r>
    </w:p>
    <w:p w14:paraId="37764733">
      <w:pPr>
        <w:pStyle w:val="60"/>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_Toc10008 </w:instrText>
      </w:r>
      <w:r>
        <w:rPr>
          <w:rFonts w:hint="eastAsia" w:ascii="宋体" w:hAnsi="宋体" w:eastAsia="宋体" w:cs="宋体"/>
          <w:i w:val="0"/>
          <w:caps w:val="0"/>
          <w:smallCaps w:val="0"/>
          <w:szCs w:val="24"/>
        </w:rPr>
        <w:fldChar w:fldCharType="separate"/>
      </w:r>
      <w:r>
        <w:rPr>
          <w:rFonts w:ascii="微软雅黑" w:hAnsi="微软雅黑" w:eastAsia="微软雅黑"/>
          <w:szCs w:val="32"/>
        </w:rPr>
        <w:t>第二章 供应商须知</w:t>
      </w:r>
      <w:r>
        <w:tab/>
      </w:r>
      <w:r>
        <w:fldChar w:fldCharType="begin"/>
      </w:r>
      <w:r>
        <w:instrText xml:space="preserve"> PAGEREF _Toc10008 \h </w:instrText>
      </w:r>
      <w:r>
        <w:fldChar w:fldCharType="separate"/>
      </w:r>
      <w:r>
        <w:t>7</w:t>
      </w:r>
      <w:r>
        <w:fldChar w:fldCharType="end"/>
      </w:r>
      <w:r>
        <w:rPr>
          <w:rFonts w:hint="eastAsia" w:ascii="宋体" w:hAnsi="宋体" w:eastAsia="宋体" w:cs="宋体"/>
          <w:i w:val="0"/>
          <w:caps w:val="0"/>
          <w:smallCaps w:val="0"/>
          <w:szCs w:val="24"/>
        </w:rPr>
        <w:fldChar w:fldCharType="end"/>
      </w:r>
    </w:p>
    <w:p w14:paraId="42EBD0DD">
      <w:pPr>
        <w:pStyle w:val="7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_Toc21165 </w:instrText>
      </w:r>
      <w:r>
        <w:rPr>
          <w:rFonts w:hint="eastAsia" w:ascii="宋体" w:hAnsi="宋体" w:eastAsia="宋体" w:cs="宋体"/>
          <w:i w:val="0"/>
          <w:caps w:val="0"/>
          <w:smallCaps w:val="0"/>
          <w:szCs w:val="24"/>
        </w:rPr>
        <w:fldChar w:fldCharType="separate"/>
      </w:r>
      <w:r>
        <w:rPr>
          <w:rFonts w:hint="eastAsia" w:ascii="宋体" w:hAnsi="宋体" w:cs="仿宋_GB2312"/>
          <w:szCs w:val="28"/>
        </w:rPr>
        <w:t>一、供应商须知前附表</w:t>
      </w:r>
      <w:r>
        <w:tab/>
      </w:r>
      <w:r>
        <w:fldChar w:fldCharType="begin"/>
      </w:r>
      <w:r>
        <w:instrText xml:space="preserve"> PAGEREF _Toc21165 \h </w:instrText>
      </w:r>
      <w:r>
        <w:fldChar w:fldCharType="separate"/>
      </w:r>
      <w:r>
        <w:t>7</w:t>
      </w:r>
      <w:r>
        <w:fldChar w:fldCharType="end"/>
      </w:r>
      <w:r>
        <w:rPr>
          <w:rFonts w:hint="eastAsia" w:ascii="宋体" w:hAnsi="宋体" w:eastAsia="宋体" w:cs="宋体"/>
          <w:i w:val="0"/>
          <w:caps w:val="0"/>
          <w:smallCaps w:val="0"/>
          <w:szCs w:val="24"/>
        </w:rPr>
        <w:fldChar w:fldCharType="end"/>
      </w:r>
    </w:p>
    <w:p w14:paraId="20555A41">
      <w:pPr>
        <w:pStyle w:val="7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_Toc28610 </w:instrText>
      </w:r>
      <w:r>
        <w:rPr>
          <w:rFonts w:hint="eastAsia" w:ascii="宋体" w:hAnsi="宋体" w:eastAsia="宋体" w:cs="宋体"/>
          <w:i w:val="0"/>
          <w:caps w:val="0"/>
          <w:smallCaps w:val="0"/>
          <w:szCs w:val="24"/>
        </w:rPr>
        <w:fldChar w:fldCharType="separate"/>
      </w:r>
      <w:r>
        <w:rPr>
          <w:rFonts w:hint="eastAsia" w:ascii="宋体" w:hAnsi="宋体" w:cs="仿宋_GB2312"/>
          <w:szCs w:val="28"/>
        </w:rPr>
        <w:t>二、供应商须知</w:t>
      </w:r>
      <w:r>
        <w:tab/>
      </w:r>
      <w:r>
        <w:fldChar w:fldCharType="begin"/>
      </w:r>
      <w:r>
        <w:instrText xml:space="preserve"> PAGEREF _Toc28610 \h </w:instrText>
      </w:r>
      <w:r>
        <w:fldChar w:fldCharType="separate"/>
      </w:r>
      <w:r>
        <w:t>12</w:t>
      </w:r>
      <w:r>
        <w:fldChar w:fldCharType="end"/>
      </w:r>
      <w:r>
        <w:rPr>
          <w:rFonts w:hint="eastAsia" w:ascii="宋体" w:hAnsi="宋体" w:eastAsia="宋体" w:cs="宋体"/>
          <w:i w:val="0"/>
          <w:caps w:val="0"/>
          <w:smallCaps w:val="0"/>
          <w:szCs w:val="24"/>
        </w:rPr>
        <w:fldChar w:fldCharType="end"/>
      </w:r>
    </w:p>
    <w:p w14:paraId="3C454473">
      <w:pPr>
        <w:pStyle w:val="4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_Toc8369 </w:instrText>
      </w:r>
      <w:r>
        <w:rPr>
          <w:rFonts w:hint="eastAsia" w:ascii="宋体" w:hAnsi="宋体" w:eastAsia="宋体" w:cs="宋体"/>
          <w:i w:val="0"/>
          <w:caps w:val="0"/>
          <w:smallCaps w:val="0"/>
          <w:szCs w:val="24"/>
        </w:rPr>
        <w:fldChar w:fldCharType="separate"/>
      </w:r>
      <w:r>
        <w:rPr>
          <w:rFonts w:hint="eastAsia" w:ascii="宋体" w:hAnsi="宋体" w:cs="仿宋_GB2312"/>
        </w:rPr>
        <w:t>（一）总则</w:t>
      </w:r>
      <w:r>
        <w:tab/>
      </w:r>
      <w:r>
        <w:fldChar w:fldCharType="begin"/>
      </w:r>
      <w:r>
        <w:instrText xml:space="preserve"> PAGEREF _Toc8369 \h </w:instrText>
      </w:r>
      <w:r>
        <w:fldChar w:fldCharType="separate"/>
      </w:r>
      <w:r>
        <w:t>12</w:t>
      </w:r>
      <w:r>
        <w:fldChar w:fldCharType="end"/>
      </w:r>
      <w:r>
        <w:rPr>
          <w:rFonts w:hint="eastAsia" w:ascii="宋体" w:hAnsi="宋体" w:eastAsia="宋体" w:cs="宋体"/>
          <w:i w:val="0"/>
          <w:caps w:val="0"/>
          <w:smallCaps w:val="0"/>
          <w:szCs w:val="24"/>
        </w:rPr>
        <w:fldChar w:fldCharType="end"/>
      </w:r>
    </w:p>
    <w:p w14:paraId="700F7F8D">
      <w:pPr>
        <w:pStyle w:val="4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_Toc32332 </w:instrText>
      </w:r>
      <w:r>
        <w:rPr>
          <w:rFonts w:hint="eastAsia" w:ascii="宋体" w:hAnsi="宋体" w:eastAsia="宋体" w:cs="宋体"/>
          <w:i w:val="0"/>
          <w:caps w:val="0"/>
          <w:smallCaps w:val="0"/>
          <w:szCs w:val="24"/>
        </w:rPr>
        <w:fldChar w:fldCharType="separate"/>
      </w:r>
      <w:r>
        <w:rPr>
          <w:rFonts w:hint="eastAsia" w:ascii="宋体" w:hAnsi="宋体" w:cs="仿宋_GB2312"/>
        </w:rPr>
        <w:t>（二）磋商文件</w:t>
      </w:r>
      <w:r>
        <w:tab/>
      </w:r>
      <w:r>
        <w:fldChar w:fldCharType="begin"/>
      </w:r>
      <w:r>
        <w:instrText xml:space="preserve"> PAGEREF _Toc32332 \h </w:instrText>
      </w:r>
      <w:r>
        <w:fldChar w:fldCharType="separate"/>
      </w:r>
      <w:r>
        <w:t>13</w:t>
      </w:r>
      <w:r>
        <w:fldChar w:fldCharType="end"/>
      </w:r>
      <w:r>
        <w:rPr>
          <w:rFonts w:hint="eastAsia" w:ascii="宋体" w:hAnsi="宋体" w:eastAsia="宋体" w:cs="宋体"/>
          <w:i w:val="0"/>
          <w:caps w:val="0"/>
          <w:smallCaps w:val="0"/>
          <w:szCs w:val="24"/>
        </w:rPr>
        <w:fldChar w:fldCharType="end"/>
      </w:r>
    </w:p>
    <w:p w14:paraId="0DBAB12F">
      <w:pPr>
        <w:pStyle w:val="4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_Toc14709 </w:instrText>
      </w:r>
      <w:r>
        <w:rPr>
          <w:rFonts w:hint="eastAsia" w:ascii="宋体" w:hAnsi="宋体" w:eastAsia="宋体" w:cs="宋体"/>
          <w:i w:val="0"/>
          <w:caps w:val="0"/>
          <w:smallCaps w:val="0"/>
          <w:szCs w:val="24"/>
        </w:rPr>
        <w:fldChar w:fldCharType="separate"/>
      </w:r>
      <w:r>
        <w:rPr>
          <w:rFonts w:hint="eastAsia" w:ascii="宋体" w:hAnsi="宋体" w:cs="仿宋_GB2312"/>
        </w:rPr>
        <w:t>（三）竞争性磋商响应文件</w:t>
      </w:r>
      <w:r>
        <w:tab/>
      </w:r>
      <w:r>
        <w:fldChar w:fldCharType="begin"/>
      </w:r>
      <w:r>
        <w:instrText xml:space="preserve"> PAGEREF _Toc14709 \h </w:instrText>
      </w:r>
      <w:r>
        <w:fldChar w:fldCharType="separate"/>
      </w:r>
      <w:r>
        <w:t>14</w:t>
      </w:r>
      <w:r>
        <w:fldChar w:fldCharType="end"/>
      </w:r>
      <w:r>
        <w:rPr>
          <w:rFonts w:hint="eastAsia" w:ascii="宋体" w:hAnsi="宋体" w:eastAsia="宋体" w:cs="宋体"/>
          <w:i w:val="0"/>
          <w:caps w:val="0"/>
          <w:smallCaps w:val="0"/>
          <w:szCs w:val="24"/>
        </w:rPr>
        <w:fldChar w:fldCharType="end"/>
      </w:r>
    </w:p>
    <w:p w14:paraId="65EB76D0">
      <w:pPr>
        <w:pStyle w:val="4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_Toc23677 </w:instrText>
      </w:r>
      <w:r>
        <w:rPr>
          <w:rFonts w:hint="eastAsia" w:ascii="宋体" w:hAnsi="宋体" w:eastAsia="宋体" w:cs="宋体"/>
          <w:i w:val="0"/>
          <w:caps w:val="0"/>
          <w:smallCaps w:val="0"/>
          <w:szCs w:val="24"/>
        </w:rPr>
        <w:fldChar w:fldCharType="separate"/>
      </w:r>
      <w:r>
        <w:rPr>
          <w:rFonts w:hint="eastAsia" w:ascii="宋体" w:hAnsi="宋体" w:cs="仿宋_GB2312"/>
        </w:rPr>
        <w:t>（四）响应文件的递交</w:t>
      </w:r>
      <w:r>
        <w:tab/>
      </w:r>
      <w:r>
        <w:fldChar w:fldCharType="begin"/>
      </w:r>
      <w:r>
        <w:instrText xml:space="preserve"> PAGEREF _Toc23677 \h </w:instrText>
      </w:r>
      <w:r>
        <w:fldChar w:fldCharType="separate"/>
      </w:r>
      <w:r>
        <w:t>16</w:t>
      </w:r>
      <w:r>
        <w:fldChar w:fldCharType="end"/>
      </w:r>
      <w:r>
        <w:rPr>
          <w:rFonts w:hint="eastAsia" w:ascii="宋体" w:hAnsi="宋体" w:eastAsia="宋体" w:cs="宋体"/>
          <w:i w:val="0"/>
          <w:caps w:val="0"/>
          <w:smallCaps w:val="0"/>
          <w:szCs w:val="24"/>
        </w:rPr>
        <w:fldChar w:fldCharType="end"/>
      </w:r>
    </w:p>
    <w:p w14:paraId="2E3FCAE5">
      <w:pPr>
        <w:pStyle w:val="4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_Toc17547 </w:instrText>
      </w:r>
      <w:r>
        <w:rPr>
          <w:rFonts w:hint="eastAsia" w:ascii="宋体" w:hAnsi="宋体" w:eastAsia="宋体" w:cs="宋体"/>
          <w:i w:val="0"/>
          <w:caps w:val="0"/>
          <w:smallCaps w:val="0"/>
          <w:szCs w:val="24"/>
        </w:rPr>
        <w:fldChar w:fldCharType="separate"/>
      </w:r>
      <w:r>
        <w:rPr>
          <w:rFonts w:hint="eastAsia" w:ascii="宋体" w:hAnsi="宋体" w:cs="仿宋_GB2312"/>
        </w:rPr>
        <w:t>（五）磋商程序</w:t>
      </w:r>
      <w:r>
        <w:tab/>
      </w:r>
      <w:r>
        <w:fldChar w:fldCharType="begin"/>
      </w:r>
      <w:r>
        <w:instrText xml:space="preserve"> PAGEREF _Toc17547 \h </w:instrText>
      </w:r>
      <w:r>
        <w:fldChar w:fldCharType="separate"/>
      </w:r>
      <w:r>
        <w:t>17</w:t>
      </w:r>
      <w:r>
        <w:fldChar w:fldCharType="end"/>
      </w:r>
      <w:r>
        <w:rPr>
          <w:rFonts w:hint="eastAsia" w:ascii="宋体" w:hAnsi="宋体" w:eastAsia="宋体" w:cs="宋体"/>
          <w:i w:val="0"/>
          <w:caps w:val="0"/>
          <w:smallCaps w:val="0"/>
          <w:szCs w:val="24"/>
        </w:rPr>
        <w:fldChar w:fldCharType="end"/>
      </w:r>
    </w:p>
    <w:p w14:paraId="565DB568">
      <w:pPr>
        <w:pStyle w:val="4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_Toc27874 </w:instrText>
      </w:r>
      <w:r>
        <w:rPr>
          <w:rFonts w:hint="eastAsia" w:ascii="宋体" w:hAnsi="宋体" w:eastAsia="宋体" w:cs="宋体"/>
          <w:i w:val="0"/>
          <w:caps w:val="0"/>
          <w:smallCaps w:val="0"/>
          <w:szCs w:val="24"/>
        </w:rPr>
        <w:fldChar w:fldCharType="separate"/>
      </w:r>
      <w:r>
        <w:rPr>
          <w:rFonts w:hint="eastAsia" w:ascii="宋体" w:hAnsi="宋体" w:cs="仿宋_GB2312"/>
        </w:rPr>
        <w:t>（六）成交与签订合同</w:t>
      </w:r>
      <w:r>
        <w:tab/>
      </w:r>
      <w:r>
        <w:fldChar w:fldCharType="begin"/>
      </w:r>
      <w:r>
        <w:instrText xml:space="preserve"> PAGEREF _Toc27874 \h </w:instrText>
      </w:r>
      <w:r>
        <w:fldChar w:fldCharType="separate"/>
      </w:r>
      <w:r>
        <w:t>19</w:t>
      </w:r>
      <w:r>
        <w:fldChar w:fldCharType="end"/>
      </w:r>
      <w:r>
        <w:rPr>
          <w:rFonts w:hint="eastAsia" w:ascii="宋体" w:hAnsi="宋体" w:eastAsia="宋体" w:cs="宋体"/>
          <w:i w:val="0"/>
          <w:caps w:val="0"/>
          <w:smallCaps w:val="0"/>
          <w:szCs w:val="24"/>
        </w:rPr>
        <w:fldChar w:fldCharType="end"/>
      </w:r>
    </w:p>
    <w:p w14:paraId="30F84585">
      <w:pPr>
        <w:pStyle w:val="4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_Toc5764 </w:instrText>
      </w:r>
      <w:r>
        <w:rPr>
          <w:rFonts w:hint="eastAsia" w:ascii="宋体" w:hAnsi="宋体" w:eastAsia="宋体" w:cs="宋体"/>
          <w:i w:val="0"/>
          <w:caps w:val="0"/>
          <w:smallCaps w:val="0"/>
          <w:szCs w:val="24"/>
        </w:rPr>
        <w:fldChar w:fldCharType="separate"/>
      </w:r>
      <w:r>
        <w:rPr>
          <w:rFonts w:hint="eastAsia" w:ascii="宋体" w:hAnsi="宋体" w:cs="仿宋_GB2312"/>
          <w:snapToGrid w:val="0"/>
          <w:lang w:val="zh-CN"/>
        </w:rPr>
        <w:t>（七）质疑和投诉</w:t>
      </w:r>
      <w:r>
        <w:tab/>
      </w:r>
      <w:r>
        <w:fldChar w:fldCharType="begin"/>
      </w:r>
      <w:r>
        <w:instrText xml:space="preserve"> PAGEREF _Toc5764 \h </w:instrText>
      </w:r>
      <w:r>
        <w:fldChar w:fldCharType="separate"/>
      </w:r>
      <w:r>
        <w:t>20</w:t>
      </w:r>
      <w:r>
        <w:fldChar w:fldCharType="end"/>
      </w:r>
      <w:r>
        <w:rPr>
          <w:rFonts w:hint="eastAsia" w:ascii="宋体" w:hAnsi="宋体" w:eastAsia="宋体" w:cs="宋体"/>
          <w:i w:val="0"/>
          <w:caps w:val="0"/>
          <w:smallCaps w:val="0"/>
          <w:szCs w:val="24"/>
        </w:rPr>
        <w:fldChar w:fldCharType="end"/>
      </w:r>
    </w:p>
    <w:p w14:paraId="70618FD2">
      <w:pPr>
        <w:pStyle w:val="4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_Toc9501 </w:instrText>
      </w:r>
      <w:r>
        <w:rPr>
          <w:rFonts w:hint="eastAsia" w:ascii="宋体" w:hAnsi="宋体" w:eastAsia="宋体" w:cs="宋体"/>
          <w:i w:val="0"/>
          <w:caps w:val="0"/>
          <w:smallCaps w:val="0"/>
          <w:szCs w:val="24"/>
        </w:rPr>
        <w:fldChar w:fldCharType="separate"/>
      </w:r>
      <w:r>
        <w:rPr>
          <w:rFonts w:hint="eastAsia" w:ascii="宋体" w:hAnsi="宋体" w:cs="仿宋_GB2312"/>
          <w:snapToGrid w:val="0"/>
          <w:lang w:val="zh-CN"/>
        </w:rPr>
        <w:t>（八）政府采购政策</w:t>
      </w:r>
      <w:r>
        <w:tab/>
      </w:r>
      <w:r>
        <w:fldChar w:fldCharType="begin"/>
      </w:r>
      <w:r>
        <w:instrText xml:space="preserve"> PAGEREF _Toc9501 \h </w:instrText>
      </w:r>
      <w:r>
        <w:fldChar w:fldCharType="separate"/>
      </w:r>
      <w:r>
        <w:t>21</w:t>
      </w:r>
      <w:r>
        <w:fldChar w:fldCharType="end"/>
      </w:r>
      <w:r>
        <w:rPr>
          <w:rFonts w:hint="eastAsia" w:ascii="宋体" w:hAnsi="宋体" w:eastAsia="宋体" w:cs="宋体"/>
          <w:i w:val="0"/>
          <w:caps w:val="0"/>
          <w:smallCaps w:val="0"/>
          <w:szCs w:val="24"/>
        </w:rPr>
        <w:fldChar w:fldCharType="end"/>
      </w:r>
    </w:p>
    <w:p w14:paraId="0D82821B">
      <w:pPr>
        <w:pStyle w:val="4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_Toc15497 </w:instrText>
      </w:r>
      <w:r>
        <w:rPr>
          <w:rFonts w:hint="eastAsia" w:ascii="宋体" w:hAnsi="宋体" w:eastAsia="宋体" w:cs="宋体"/>
          <w:i w:val="0"/>
          <w:caps w:val="0"/>
          <w:smallCaps w:val="0"/>
          <w:szCs w:val="24"/>
        </w:rPr>
        <w:fldChar w:fldCharType="separate"/>
      </w:r>
      <w:r>
        <w:rPr>
          <w:rFonts w:hint="eastAsia" w:ascii="宋体" w:hAnsi="宋体" w:cs="仿宋_GB2312"/>
          <w:snapToGrid w:val="0"/>
          <w:lang w:val="zh-CN"/>
        </w:rPr>
        <w:t>（九）政府采购合同融资政策</w:t>
      </w:r>
      <w:r>
        <w:tab/>
      </w:r>
      <w:r>
        <w:fldChar w:fldCharType="begin"/>
      </w:r>
      <w:r>
        <w:instrText xml:space="preserve"> PAGEREF _Toc15497 \h </w:instrText>
      </w:r>
      <w:r>
        <w:fldChar w:fldCharType="separate"/>
      </w:r>
      <w:r>
        <w:t>22</w:t>
      </w:r>
      <w:r>
        <w:fldChar w:fldCharType="end"/>
      </w:r>
      <w:r>
        <w:rPr>
          <w:rFonts w:hint="eastAsia" w:ascii="宋体" w:hAnsi="宋体" w:eastAsia="宋体" w:cs="宋体"/>
          <w:i w:val="0"/>
          <w:caps w:val="0"/>
          <w:smallCaps w:val="0"/>
          <w:szCs w:val="24"/>
        </w:rPr>
        <w:fldChar w:fldCharType="end"/>
      </w:r>
    </w:p>
    <w:p w14:paraId="523B5942">
      <w:pPr>
        <w:pStyle w:val="4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_Toc15248 </w:instrText>
      </w:r>
      <w:r>
        <w:rPr>
          <w:rFonts w:hint="eastAsia" w:ascii="宋体" w:hAnsi="宋体" w:eastAsia="宋体" w:cs="宋体"/>
          <w:i w:val="0"/>
          <w:caps w:val="0"/>
          <w:smallCaps w:val="0"/>
          <w:szCs w:val="24"/>
        </w:rPr>
        <w:fldChar w:fldCharType="separate"/>
      </w:r>
      <w:r>
        <w:rPr>
          <w:rFonts w:hint="eastAsia" w:ascii="宋体" w:hAnsi="宋体" w:cs="仿宋_GB2312"/>
          <w:snapToGrid w:val="0"/>
          <w:lang w:val="zh-CN"/>
        </w:rPr>
        <w:t>（十）其他要求</w:t>
      </w:r>
      <w:r>
        <w:tab/>
      </w:r>
      <w:r>
        <w:fldChar w:fldCharType="begin"/>
      </w:r>
      <w:r>
        <w:instrText xml:space="preserve"> PAGEREF _Toc15248 \h </w:instrText>
      </w:r>
      <w:r>
        <w:fldChar w:fldCharType="separate"/>
      </w:r>
      <w:r>
        <w:t>22</w:t>
      </w:r>
      <w:r>
        <w:fldChar w:fldCharType="end"/>
      </w:r>
      <w:r>
        <w:rPr>
          <w:rFonts w:hint="eastAsia" w:ascii="宋体" w:hAnsi="宋体" w:eastAsia="宋体" w:cs="宋体"/>
          <w:i w:val="0"/>
          <w:caps w:val="0"/>
          <w:smallCaps w:val="0"/>
          <w:szCs w:val="24"/>
        </w:rPr>
        <w:fldChar w:fldCharType="end"/>
      </w:r>
    </w:p>
    <w:p w14:paraId="20321EF4">
      <w:pPr>
        <w:pStyle w:val="4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_Toc457 </w:instrText>
      </w:r>
      <w:r>
        <w:rPr>
          <w:rFonts w:hint="eastAsia" w:ascii="宋体" w:hAnsi="宋体" w:eastAsia="宋体" w:cs="宋体"/>
          <w:i w:val="0"/>
          <w:caps w:val="0"/>
          <w:smallCaps w:val="0"/>
          <w:szCs w:val="24"/>
        </w:rPr>
        <w:fldChar w:fldCharType="separate"/>
      </w:r>
      <w:r>
        <w:rPr>
          <w:rFonts w:hint="eastAsia" w:ascii="宋体" w:hAnsi="宋体" w:cs="仿宋_GB2312"/>
          <w:snapToGrid w:val="0"/>
          <w:lang w:val="zh-CN"/>
        </w:rPr>
        <w:t>（十一） 适用法律</w:t>
      </w:r>
      <w:r>
        <w:tab/>
      </w:r>
      <w:r>
        <w:fldChar w:fldCharType="begin"/>
      </w:r>
      <w:r>
        <w:instrText xml:space="preserve"> PAGEREF _Toc457 \h </w:instrText>
      </w:r>
      <w:r>
        <w:fldChar w:fldCharType="separate"/>
      </w:r>
      <w:r>
        <w:t>22</w:t>
      </w:r>
      <w:r>
        <w:fldChar w:fldCharType="end"/>
      </w:r>
      <w:r>
        <w:rPr>
          <w:rFonts w:hint="eastAsia" w:ascii="宋体" w:hAnsi="宋体" w:eastAsia="宋体" w:cs="宋体"/>
          <w:i w:val="0"/>
          <w:caps w:val="0"/>
          <w:smallCaps w:val="0"/>
          <w:szCs w:val="24"/>
        </w:rPr>
        <w:fldChar w:fldCharType="end"/>
      </w:r>
    </w:p>
    <w:p w14:paraId="53AFE069">
      <w:pPr>
        <w:pStyle w:val="60"/>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_Toc27554 </w:instrText>
      </w:r>
      <w:r>
        <w:rPr>
          <w:rFonts w:hint="eastAsia" w:ascii="宋体" w:hAnsi="宋体" w:eastAsia="宋体" w:cs="宋体"/>
          <w:i w:val="0"/>
          <w:caps w:val="0"/>
          <w:smallCaps w:val="0"/>
          <w:szCs w:val="24"/>
        </w:rPr>
        <w:fldChar w:fldCharType="separate"/>
      </w:r>
      <w:r>
        <w:rPr>
          <w:rFonts w:ascii="微软雅黑" w:hAnsi="微软雅黑" w:eastAsia="微软雅黑"/>
          <w:szCs w:val="32"/>
        </w:rPr>
        <w:t>第三章 项目采购需求</w:t>
      </w:r>
      <w:r>
        <w:tab/>
      </w:r>
      <w:r>
        <w:fldChar w:fldCharType="begin"/>
      </w:r>
      <w:r>
        <w:instrText xml:space="preserve"> PAGEREF _Toc27554 \h </w:instrText>
      </w:r>
      <w:r>
        <w:fldChar w:fldCharType="separate"/>
      </w:r>
      <w:r>
        <w:t>23</w:t>
      </w:r>
      <w:r>
        <w:fldChar w:fldCharType="end"/>
      </w:r>
      <w:r>
        <w:rPr>
          <w:rFonts w:hint="eastAsia" w:ascii="宋体" w:hAnsi="宋体" w:eastAsia="宋体" w:cs="宋体"/>
          <w:i w:val="0"/>
          <w:caps w:val="0"/>
          <w:smallCaps w:val="0"/>
          <w:szCs w:val="24"/>
        </w:rPr>
        <w:fldChar w:fldCharType="end"/>
      </w:r>
    </w:p>
    <w:p w14:paraId="716F1726">
      <w:pPr>
        <w:pStyle w:val="7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_Toc9531 </w:instrText>
      </w:r>
      <w:r>
        <w:rPr>
          <w:rFonts w:hint="eastAsia" w:ascii="宋体" w:hAnsi="宋体" w:eastAsia="宋体" w:cs="宋体"/>
          <w:i w:val="0"/>
          <w:caps w:val="0"/>
          <w:smallCaps w:val="0"/>
          <w:szCs w:val="24"/>
        </w:rPr>
        <w:fldChar w:fldCharType="separate"/>
      </w:r>
      <w:r>
        <w:rPr>
          <w:rFonts w:hint="eastAsia" w:ascii="宋体" w:hAnsi="宋体" w:eastAsia="宋体" w:cs="仿宋_GB2312"/>
          <w:bCs w:val="0"/>
          <w:snapToGrid w:val="0"/>
          <w:kern w:val="0"/>
          <w:szCs w:val="20"/>
          <w:lang w:val="en-US" w:eastAsia="zh-CN" w:bidi="ar-SA"/>
        </w:rPr>
        <w:t>一、</w:t>
      </w:r>
      <w:r>
        <w:rPr>
          <w:rFonts w:hint="eastAsia" w:ascii="宋体" w:hAnsi="宋体" w:eastAsia="宋体" w:cs="仿宋_GB2312"/>
          <w:bCs w:val="0"/>
          <w:snapToGrid w:val="0"/>
          <w:kern w:val="0"/>
          <w:szCs w:val="20"/>
          <w:lang w:val="zh-CN" w:eastAsia="zh-CN" w:bidi="ar-SA"/>
        </w:rPr>
        <w:t>项目名称：恩施市硒泉供水有限公司车辆保险服务商服务采购项目</w:t>
      </w:r>
      <w:r>
        <w:tab/>
      </w:r>
      <w:r>
        <w:fldChar w:fldCharType="begin"/>
      </w:r>
      <w:r>
        <w:instrText xml:space="preserve"> PAGEREF _Toc9531 \h </w:instrText>
      </w:r>
      <w:r>
        <w:fldChar w:fldCharType="separate"/>
      </w:r>
      <w:r>
        <w:t>23</w:t>
      </w:r>
      <w:r>
        <w:fldChar w:fldCharType="end"/>
      </w:r>
      <w:r>
        <w:rPr>
          <w:rFonts w:hint="eastAsia" w:ascii="宋体" w:hAnsi="宋体" w:eastAsia="宋体" w:cs="宋体"/>
          <w:i w:val="0"/>
          <w:caps w:val="0"/>
          <w:smallCaps w:val="0"/>
          <w:szCs w:val="24"/>
        </w:rPr>
        <w:fldChar w:fldCharType="end"/>
      </w:r>
    </w:p>
    <w:p w14:paraId="14E4FB0B">
      <w:pPr>
        <w:pStyle w:val="7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_Toc19696 </w:instrText>
      </w:r>
      <w:r>
        <w:rPr>
          <w:rFonts w:hint="eastAsia" w:ascii="宋体" w:hAnsi="宋体" w:eastAsia="宋体" w:cs="宋体"/>
          <w:i w:val="0"/>
          <w:caps w:val="0"/>
          <w:smallCaps w:val="0"/>
          <w:szCs w:val="24"/>
        </w:rPr>
        <w:fldChar w:fldCharType="separate"/>
      </w:r>
      <w:r>
        <w:rPr>
          <w:rFonts w:hint="eastAsia" w:ascii="宋体" w:hAnsi="宋体" w:eastAsia="宋体" w:cs="仿宋_GB2312"/>
          <w:bCs w:val="0"/>
          <w:snapToGrid w:val="0"/>
          <w:kern w:val="0"/>
          <w:szCs w:val="20"/>
          <w:lang w:val="en-US" w:eastAsia="zh-CN" w:bidi="ar-SA"/>
        </w:rPr>
        <w:t>二、采购需求</w:t>
      </w:r>
      <w:r>
        <w:tab/>
      </w:r>
      <w:r>
        <w:fldChar w:fldCharType="begin"/>
      </w:r>
      <w:r>
        <w:instrText xml:space="preserve"> PAGEREF _Toc19696 \h </w:instrText>
      </w:r>
      <w:r>
        <w:fldChar w:fldCharType="separate"/>
      </w:r>
      <w:r>
        <w:t>23</w:t>
      </w:r>
      <w:r>
        <w:fldChar w:fldCharType="end"/>
      </w:r>
      <w:r>
        <w:rPr>
          <w:rFonts w:hint="eastAsia" w:ascii="宋体" w:hAnsi="宋体" w:eastAsia="宋体" w:cs="宋体"/>
          <w:i w:val="0"/>
          <w:caps w:val="0"/>
          <w:smallCaps w:val="0"/>
          <w:szCs w:val="24"/>
        </w:rPr>
        <w:fldChar w:fldCharType="end"/>
      </w:r>
    </w:p>
    <w:p w14:paraId="2895431D">
      <w:pPr>
        <w:pStyle w:val="60"/>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_Toc27269 </w:instrText>
      </w:r>
      <w:r>
        <w:rPr>
          <w:rFonts w:hint="eastAsia" w:ascii="宋体" w:hAnsi="宋体" w:eastAsia="宋体" w:cs="宋体"/>
          <w:i w:val="0"/>
          <w:caps w:val="0"/>
          <w:smallCaps w:val="0"/>
          <w:szCs w:val="24"/>
        </w:rPr>
        <w:fldChar w:fldCharType="separate"/>
      </w:r>
      <w:r>
        <w:rPr>
          <w:rFonts w:ascii="微软雅黑" w:hAnsi="微软雅黑" w:eastAsia="微软雅黑"/>
          <w:szCs w:val="32"/>
        </w:rPr>
        <w:t>第四章 合同草案</w:t>
      </w:r>
      <w:r>
        <w:rPr>
          <w:rFonts w:hint="eastAsia" w:ascii="微软雅黑" w:hAnsi="微软雅黑" w:eastAsia="微软雅黑"/>
          <w:szCs w:val="32"/>
        </w:rPr>
        <w:t>（参考格式）</w:t>
      </w:r>
      <w:r>
        <w:tab/>
      </w:r>
      <w:r>
        <w:fldChar w:fldCharType="begin"/>
      </w:r>
      <w:r>
        <w:instrText xml:space="preserve"> PAGEREF _Toc27269 \h </w:instrText>
      </w:r>
      <w:r>
        <w:fldChar w:fldCharType="separate"/>
      </w:r>
      <w:r>
        <w:t>26</w:t>
      </w:r>
      <w:r>
        <w:fldChar w:fldCharType="end"/>
      </w:r>
      <w:r>
        <w:rPr>
          <w:rFonts w:hint="eastAsia" w:ascii="宋体" w:hAnsi="宋体" w:eastAsia="宋体" w:cs="宋体"/>
          <w:i w:val="0"/>
          <w:caps w:val="0"/>
          <w:smallCaps w:val="0"/>
          <w:szCs w:val="24"/>
        </w:rPr>
        <w:fldChar w:fldCharType="end"/>
      </w:r>
    </w:p>
    <w:p w14:paraId="54658633">
      <w:pPr>
        <w:pStyle w:val="7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_Toc23836 </w:instrText>
      </w:r>
      <w:r>
        <w:rPr>
          <w:rFonts w:hint="eastAsia" w:ascii="宋体" w:hAnsi="宋体" w:eastAsia="宋体" w:cs="宋体"/>
          <w:i w:val="0"/>
          <w:caps w:val="0"/>
          <w:smallCaps w:val="0"/>
          <w:szCs w:val="24"/>
        </w:rPr>
        <w:fldChar w:fldCharType="separate"/>
      </w:r>
      <w:r>
        <w:rPr>
          <w:rFonts w:hint="eastAsia" w:ascii="宋体" w:hAnsi="宋体"/>
          <w:szCs w:val="36"/>
          <w:lang w:eastAsia="zh-CN"/>
        </w:rPr>
        <w:t>合   同   书</w:t>
      </w:r>
      <w:r>
        <w:tab/>
      </w:r>
      <w:r>
        <w:fldChar w:fldCharType="begin"/>
      </w:r>
      <w:r>
        <w:instrText xml:space="preserve"> PAGEREF _Toc23836 \h </w:instrText>
      </w:r>
      <w:r>
        <w:fldChar w:fldCharType="separate"/>
      </w:r>
      <w:r>
        <w:t>26</w:t>
      </w:r>
      <w:r>
        <w:fldChar w:fldCharType="end"/>
      </w:r>
      <w:r>
        <w:rPr>
          <w:rFonts w:hint="eastAsia" w:ascii="宋体" w:hAnsi="宋体" w:eastAsia="宋体" w:cs="宋体"/>
          <w:i w:val="0"/>
          <w:caps w:val="0"/>
          <w:smallCaps w:val="0"/>
          <w:szCs w:val="24"/>
        </w:rPr>
        <w:fldChar w:fldCharType="end"/>
      </w:r>
    </w:p>
    <w:p w14:paraId="23983BCB">
      <w:pPr>
        <w:pStyle w:val="60"/>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_Toc18182 </w:instrText>
      </w:r>
      <w:r>
        <w:rPr>
          <w:rFonts w:hint="eastAsia" w:ascii="宋体" w:hAnsi="宋体" w:eastAsia="宋体" w:cs="宋体"/>
          <w:i w:val="0"/>
          <w:caps w:val="0"/>
          <w:smallCaps w:val="0"/>
          <w:szCs w:val="24"/>
        </w:rPr>
        <w:fldChar w:fldCharType="separate"/>
      </w:r>
      <w:r>
        <w:rPr>
          <w:rFonts w:ascii="微软雅黑" w:hAnsi="微软雅黑" w:eastAsia="微软雅黑"/>
          <w:szCs w:val="32"/>
        </w:rPr>
        <w:t>第五章 评审程序、方法及标准</w:t>
      </w:r>
      <w:r>
        <w:tab/>
      </w:r>
      <w:r>
        <w:fldChar w:fldCharType="begin"/>
      </w:r>
      <w:r>
        <w:instrText xml:space="preserve"> PAGEREF _Toc18182 \h </w:instrText>
      </w:r>
      <w:r>
        <w:fldChar w:fldCharType="separate"/>
      </w:r>
      <w:r>
        <w:t>28</w:t>
      </w:r>
      <w:r>
        <w:fldChar w:fldCharType="end"/>
      </w:r>
      <w:r>
        <w:rPr>
          <w:rFonts w:hint="eastAsia" w:ascii="宋体" w:hAnsi="宋体" w:eastAsia="宋体" w:cs="宋体"/>
          <w:i w:val="0"/>
          <w:caps w:val="0"/>
          <w:smallCaps w:val="0"/>
          <w:szCs w:val="24"/>
        </w:rPr>
        <w:fldChar w:fldCharType="end"/>
      </w:r>
    </w:p>
    <w:p w14:paraId="193CAD9A">
      <w:pPr>
        <w:pStyle w:val="7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_Toc6438 </w:instrText>
      </w:r>
      <w:r>
        <w:rPr>
          <w:rFonts w:hint="eastAsia" w:ascii="宋体" w:hAnsi="宋体" w:eastAsia="宋体" w:cs="宋体"/>
          <w:i w:val="0"/>
          <w:caps w:val="0"/>
          <w:smallCaps w:val="0"/>
          <w:szCs w:val="24"/>
        </w:rPr>
        <w:fldChar w:fldCharType="separate"/>
      </w:r>
      <w:r>
        <w:rPr>
          <w:rFonts w:hint="eastAsia" w:ascii="宋体" w:hAnsi="宋体" w:eastAsia="宋体" w:cs="仿宋_GB2312"/>
          <w:bCs w:val="0"/>
          <w:szCs w:val="24"/>
        </w:rPr>
        <w:t>一、评审方法</w:t>
      </w:r>
      <w:r>
        <w:tab/>
      </w:r>
      <w:r>
        <w:fldChar w:fldCharType="begin"/>
      </w:r>
      <w:r>
        <w:instrText xml:space="preserve"> PAGEREF _Toc6438 \h </w:instrText>
      </w:r>
      <w:r>
        <w:fldChar w:fldCharType="separate"/>
      </w:r>
      <w:r>
        <w:t>28</w:t>
      </w:r>
      <w:r>
        <w:fldChar w:fldCharType="end"/>
      </w:r>
      <w:r>
        <w:rPr>
          <w:rFonts w:hint="eastAsia" w:ascii="宋体" w:hAnsi="宋体" w:eastAsia="宋体" w:cs="宋体"/>
          <w:i w:val="0"/>
          <w:caps w:val="0"/>
          <w:smallCaps w:val="0"/>
          <w:szCs w:val="24"/>
        </w:rPr>
        <w:fldChar w:fldCharType="end"/>
      </w:r>
    </w:p>
    <w:p w14:paraId="2EA9F5FB">
      <w:pPr>
        <w:pStyle w:val="7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_Toc13404 </w:instrText>
      </w:r>
      <w:r>
        <w:rPr>
          <w:rFonts w:hint="eastAsia" w:ascii="宋体" w:hAnsi="宋体" w:eastAsia="宋体" w:cs="宋体"/>
          <w:i w:val="0"/>
          <w:caps w:val="0"/>
          <w:smallCaps w:val="0"/>
          <w:szCs w:val="24"/>
        </w:rPr>
        <w:fldChar w:fldCharType="separate"/>
      </w:r>
      <w:r>
        <w:rPr>
          <w:rFonts w:hint="eastAsia" w:ascii="宋体" w:hAnsi="宋体" w:cs="仿宋_GB2312"/>
        </w:rPr>
        <w:t>三、编写评审报告</w:t>
      </w:r>
      <w:r>
        <w:tab/>
      </w:r>
      <w:r>
        <w:fldChar w:fldCharType="begin"/>
      </w:r>
      <w:r>
        <w:instrText xml:space="preserve"> PAGEREF _Toc13404 \h </w:instrText>
      </w:r>
      <w:r>
        <w:fldChar w:fldCharType="separate"/>
      </w:r>
      <w:r>
        <w:t>32</w:t>
      </w:r>
      <w:r>
        <w:fldChar w:fldCharType="end"/>
      </w:r>
      <w:r>
        <w:rPr>
          <w:rFonts w:hint="eastAsia" w:ascii="宋体" w:hAnsi="宋体" w:eastAsia="宋体" w:cs="宋体"/>
          <w:i w:val="0"/>
          <w:caps w:val="0"/>
          <w:smallCaps w:val="0"/>
          <w:szCs w:val="24"/>
        </w:rPr>
        <w:fldChar w:fldCharType="end"/>
      </w:r>
    </w:p>
    <w:p w14:paraId="690A59A6">
      <w:pPr>
        <w:pStyle w:val="60"/>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_Toc10859 </w:instrText>
      </w:r>
      <w:r>
        <w:rPr>
          <w:rFonts w:hint="eastAsia" w:ascii="宋体" w:hAnsi="宋体" w:eastAsia="宋体" w:cs="宋体"/>
          <w:i w:val="0"/>
          <w:caps w:val="0"/>
          <w:smallCaps w:val="0"/>
          <w:szCs w:val="24"/>
        </w:rPr>
        <w:fldChar w:fldCharType="separate"/>
      </w:r>
      <w:r>
        <w:rPr>
          <w:rFonts w:ascii="微软雅黑" w:hAnsi="微软雅黑" w:eastAsia="微软雅黑"/>
          <w:szCs w:val="32"/>
        </w:rPr>
        <w:t>第六章 响应文件的格式</w:t>
      </w:r>
      <w:r>
        <w:tab/>
      </w:r>
      <w:r>
        <w:fldChar w:fldCharType="begin"/>
      </w:r>
      <w:r>
        <w:instrText xml:space="preserve"> PAGEREF _Toc10859 \h </w:instrText>
      </w:r>
      <w:r>
        <w:fldChar w:fldCharType="separate"/>
      </w:r>
      <w:r>
        <w:t>33</w:t>
      </w:r>
      <w:r>
        <w:fldChar w:fldCharType="end"/>
      </w:r>
      <w:r>
        <w:rPr>
          <w:rFonts w:hint="eastAsia" w:ascii="宋体" w:hAnsi="宋体" w:eastAsia="宋体" w:cs="宋体"/>
          <w:i w:val="0"/>
          <w:caps w:val="0"/>
          <w:smallCaps w:val="0"/>
          <w:szCs w:val="24"/>
        </w:rPr>
        <w:fldChar w:fldCharType="end"/>
      </w:r>
    </w:p>
    <w:p w14:paraId="7FDA8382">
      <w:pPr>
        <w:pStyle w:val="7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_Toc15317 </w:instrText>
      </w:r>
      <w:r>
        <w:rPr>
          <w:rFonts w:hint="eastAsia" w:ascii="宋体" w:hAnsi="宋体" w:eastAsia="宋体" w:cs="宋体"/>
          <w:i w:val="0"/>
          <w:caps w:val="0"/>
          <w:smallCaps w:val="0"/>
          <w:szCs w:val="24"/>
        </w:rPr>
        <w:fldChar w:fldCharType="separate"/>
      </w:r>
      <w:r>
        <w:rPr>
          <w:rFonts w:hint="eastAsia" w:ascii="宋体" w:hAnsi="宋体" w:eastAsia="宋体" w:cs="仿宋_GB2312"/>
          <w:bCs w:val="0"/>
          <w:szCs w:val="21"/>
        </w:rPr>
        <w:t>资格自查表</w:t>
      </w:r>
      <w:r>
        <w:tab/>
      </w:r>
      <w:r>
        <w:fldChar w:fldCharType="begin"/>
      </w:r>
      <w:r>
        <w:instrText xml:space="preserve"> PAGEREF _Toc15317 \h </w:instrText>
      </w:r>
      <w:r>
        <w:fldChar w:fldCharType="separate"/>
      </w:r>
      <w:r>
        <w:t>34</w:t>
      </w:r>
      <w:r>
        <w:fldChar w:fldCharType="end"/>
      </w:r>
      <w:r>
        <w:rPr>
          <w:rFonts w:hint="eastAsia" w:ascii="宋体" w:hAnsi="宋体" w:eastAsia="宋体" w:cs="宋体"/>
          <w:i w:val="0"/>
          <w:caps w:val="0"/>
          <w:smallCaps w:val="0"/>
          <w:szCs w:val="24"/>
        </w:rPr>
        <w:fldChar w:fldCharType="end"/>
      </w:r>
    </w:p>
    <w:p w14:paraId="274E77EF">
      <w:pPr>
        <w:pStyle w:val="7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_Toc3266 </w:instrText>
      </w:r>
      <w:r>
        <w:rPr>
          <w:rFonts w:hint="eastAsia" w:ascii="宋体" w:hAnsi="宋体" w:eastAsia="宋体" w:cs="宋体"/>
          <w:i w:val="0"/>
          <w:caps w:val="0"/>
          <w:smallCaps w:val="0"/>
          <w:szCs w:val="24"/>
        </w:rPr>
        <w:fldChar w:fldCharType="separate"/>
      </w:r>
      <w:r>
        <w:rPr>
          <w:rFonts w:hint="eastAsia" w:ascii="宋体" w:hAnsi="宋体" w:eastAsia="宋体" w:cs="仿宋_GB2312"/>
          <w:bCs w:val="0"/>
          <w:szCs w:val="21"/>
        </w:rPr>
        <w:t>评标导航表</w:t>
      </w:r>
      <w:r>
        <w:tab/>
      </w:r>
      <w:r>
        <w:fldChar w:fldCharType="begin"/>
      </w:r>
      <w:r>
        <w:instrText xml:space="preserve"> PAGEREF _Toc3266 \h </w:instrText>
      </w:r>
      <w:r>
        <w:fldChar w:fldCharType="separate"/>
      </w:r>
      <w:r>
        <w:t>36</w:t>
      </w:r>
      <w:r>
        <w:fldChar w:fldCharType="end"/>
      </w:r>
      <w:r>
        <w:rPr>
          <w:rFonts w:hint="eastAsia" w:ascii="宋体" w:hAnsi="宋体" w:eastAsia="宋体" w:cs="宋体"/>
          <w:i w:val="0"/>
          <w:caps w:val="0"/>
          <w:smallCaps w:val="0"/>
          <w:szCs w:val="24"/>
        </w:rPr>
        <w:fldChar w:fldCharType="end"/>
      </w:r>
    </w:p>
    <w:p w14:paraId="0D7B6503">
      <w:pPr>
        <w:pStyle w:val="7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_Toc10925 </w:instrText>
      </w:r>
      <w:r>
        <w:rPr>
          <w:rFonts w:hint="eastAsia" w:ascii="宋体" w:hAnsi="宋体" w:eastAsia="宋体" w:cs="宋体"/>
          <w:i w:val="0"/>
          <w:caps w:val="0"/>
          <w:smallCaps w:val="0"/>
          <w:szCs w:val="24"/>
        </w:rPr>
        <w:fldChar w:fldCharType="separate"/>
      </w:r>
      <w:r>
        <w:rPr>
          <w:rFonts w:hint="eastAsia" w:ascii="宋体" w:hAnsi="宋体" w:eastAsia="宋体" w:cs="Arial"/>
        </w:rPr>
        <w:t>一、磋商书及附件</w:t>
      </w:r>
      <w:r>
        <w:tab/>
      </w:r>
      <w:r>
        <w:fldChar w:fldCharType="begin"/>
      </w:r>
      <w:r>
        <w:instrText xml:space="preserve"> PAGEREF _Toc10925 \h </w:instrText>
      </w:r>
      <w:r>
        <w:fldChar w:fldCharType="separate"/>
      </w:r>
      <w:r>
        <w:t>38</w:t>
      </w:r>
      <w:r>
        <w:fldChar w:fldCharType="end"/>
      </w:r>
      <w:r>
        <w:rPr>
          <w:rFonts w:hint="eastAsia" w:ascii="宋体" w:hAnsi="宋体" w:eastAsia="宋体" w:cs="宋体"/>
          <w:i w:val="0"/>
          <w:caps w:val="0"/>
          <w:smallCaps w:val="0"/>
          <w:szCs w:val="24"/>
        </w:rPr>
        <w:fldChar w:fldCharType="end"/>
      </w:r>
    </w:p>
    <w:p w14:paraId="220EACAA">
      <w:pPr>
        <w:pStyle w:val="4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_Toc32330 </w:instrText>
      </w:r>
      <w:r>
        <w:rPr>
          <w:rFonts w:hint="eastAsia" w:ascii="宋体" w:hAnsi="宋体" w:eastAsia="宋体" w:cs="宋体"/>
          <w:i w:val="0"/>
          <w:caps w:val="0"/>
          <w:smallCaps w:val="0"/>
          <w:szCs w:val="24"/>
        </w:rPr>
        <w:fldChar w:fldCharType="separate"/>
      </w:r>
      <w:r>
        <w:rPr>
          <w:rFonts w:hint="eastAsia" w:ascii="宋体" w:hAnsi="宋体" w:cs="仿宋_GB2312"/>
          <w:szCs w:val="28"/>
        </w:rPr>
        <w:t>（二）法定代表人（负责人）身份证明</w:t>
      </w:r>
      <w:r>
        <w:tab/>
      </w:r>
      <w:r>
        <w:fldChar w:fldCharType="begin"/>
      </w:r>
      <w:r>
        <w:instrText xml:space="preserve"> PAGEREF _Toc32330 \h </w:instrText>
      </w:r>
      <w:r>
        <w:fldChar w:fldCharType="separate"/>
      </w:r>
      <w:r>
        <w:t>40</w:t>
      </w:r>
      <w:r>
        <w:fldChar w:fldCharType="end"/>
      </w:r>
      <w:r>
        <w:rPr>
          <w:rFonts w:hint="eastAsia" w:ascii="宋体" w:hAnsi="宋体" w:eastAsia="宋体" w:cs="宋体"/>
          <w:i w:val="0"/>
          <w:caps w:val="0"/>
          <w:smallCaps w:val="0"/>
          <w:szCs w:val="24"/>
        </w:rPr>
        <w:fldChar w:fldCharType="end"/>
      </w:r>
    </w:p>
    <w:p w14:paraId="54C0CBE0">
      <w:pPr>
        <w:pStyle w:val="4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_Toc7436 </w:instrText>
      </w:r>
      <w:r>
        <w:rPr>
          <w:rFonts w:hint="eastAsia" w:ascii="宋体" w:hAnsi="宋体" w:eastAsia="宋体" w:cs="宋体"/>
          <w:i w:val="0"/>
          <w:caps w:val="0"/>
          <w:smallCaps w:val="0"/>
          <w:szCs w:val="24"/>
        </w:rPr>
        <w:fldChar w:fldCharType="separate"/>
      </w:r>
      <w:r>
        <w:rPr>
          <w:rFonts w:hint="eastAsia" w:ascii="宋体" w:hAnsi="宋体" w:cs="仿宋_GB2312"/>
          <w:szCs w:val="28"/>
        </w:rPr>
        <w:t>（三）法定代表人（负责人）授权书</w:t>
      </w:r>
      <w:r>
        <w:tab/>
      </w:r>
      <w:r>
        <w:fldChar w:fldCharType="begin"/>
      </w:r>
      <w:r>
        <w:instrText xml:space="preserve"> PAGEREF _Toc7436 \h </w:instrText>
      </w:r>
      <w:r>
        <w:fldChar w:fldCharType="separate"/>
      </w:r>
      <w:r>
        <w:t>41</w:t>
      </w:r>
      <w:r>
        <w:fldChar w:fldCharType="end"/>
      </w:r>
      <w:r>
        <w:rPr>
          <w:rFonts w:hint="eastAsia" w:ascii="宋体" w:hAnsi="宋体" w:eastAsia="宋体" w:cs="宋体"/>
          <w:i w:val="0"/>
          <w:caps w:val="0"/>
          <w:smallCaps w:val="0"/>
          <w:szCs w:val="24"/>
        </w:rPr>
        <w:fldChar w:fldCharType="end"/>
      </w:r>
    </w:p>
    <w:p w14:paraId="0A1E8674">
      <w:pPr>
        <w:pStyle w:val="7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_Toc20200 </w:instrText>
      </w:r>
      <w:r>
        <w:rPr>
          <w:rFonts w:hint="eastAsia" w:ascii="宋体" w:hAnsi="宋体" w:eastAsia="宋体" w:cs="宋体"/>
          <w:i w:val="0"/>
          <w:caps w:val="0"/>
          <w:smallCaps w:val="0"/>
          <w:szCs w:val="24"/>
        </w:rPr>
        <w:fldChar w:fldCharType="separate"/>
      </w:r>
      <w:r>
        <w:rPr>
          <w:rFonts w:hint="eastAsia" w:ascii="宋体" w:hAnsi="宋体" w:eastAsia="宋体" w:cs="Arial"/>
        </w:rPr>
        <w:t>二、报价</w:t>
      </w:r>
      <w:r>
        <w:rPr>
          <w:rFonts w:ascii="宋体" w:hAnsi="宋体" w:eastAsia="宋体" w:cs="Arial"/>
        </w:rPr>
        <w:t>文件</w:t>
      </w:r>
      <w:r>
        <w:tab/>
      </w:r>
      <w:r>
        <w:fldChar w:fldCharType="begin"/>
      </w:r>
      <w:r>
        <w:instrText xml:space="preserve"> PAGEREF _Toc20200 \h </w:instrText>
      </w:r>
      <w:r>
        <w:fldChar w:fldCharType="separate"/>
      </w:r>
      <w:r>
        <w:t>42</w:t>
      </w:r>
      <w:r>
        <w:fldChar w:fldCharType="end"/>
      </w:r>
      <w:r>
        <w:rPr>
          <w:rFonts w:hint="eastAsia" w:ascii="宋体" w:hAnsi="宋体" w:eastAsia="宋体" w:cs="宋体"/>
          <w:i w:val="0"/>
          <w:caps w:val="0"/>
          <w:smallCaps w:val="0"/>
          <w:szCs w:val="24"/>
        </w:rPr>
        <w:fldChar w:fldCharType="end"/>
      </w:r>
    </w:p>
    <w:p w14:paraId="26D7C6F8">
      <w:pPr>
        <w:pStyle w:val="7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_Toc15903 </w:instrText>
      </w:r>
      <w:r>
        <w:rPr>
          <w:rFonts w:hint="eastAsia" w:ascii="宋体" w:hAnsi="宋体" w:eastAsia="宋体" w:cs="宋体"/>
          <w:i w:val="0"/>
          <w:caps w:val="0"/>
          <w:smallCaps w:val="0"/>
          <w:szCs w:val="24"/>
        </w:rPr>
        <w:fldChar w:fldCharType="separate"/>
      </w:r>
      <w:r>
        <w:rPr>
          <w:rFonts w:hint="eastAsia" w:ascii="宋体" w:hAnsi="宋体" w:eastAsia="宋体" w:cs="Arial"/>
        </w:rPr>
        <w:t>三、商务</w:t>
      </w:r>
      <w:r>
        <w:rPr>
          <w:rFonts w:ascii="宋体" w:hAnsi="宋体" w:eastAsia="宋体" w:cs="Arial"/>
        </w:rPr>
        <w:t>文件</w:t>
      </w:r>
      <w:r>
        <w:tab/>
      </w:r>
      <w:r>
        <w:fldChar w:fldCharType="begin"/>
      </w:r>
      <w:r>
        <w:instrText xml:space="preserve"> PAGEREF _Toc15903 \h </w:instrText>
      </w:r>
      <w:r>
        <w:fldChar w:fldCharType="separate"/>
      </w:r>
      <w:r>
        <w:t>44</w:t>
      </w:r>
      <w:r>
        <w:fldChar w:fldCharType="end"/>
      </w:r>
      <w:r>
        <w:rPr>
          <w:rFonts w:hint="eastAsia" w:ascii="宋体" w:hAnsi="宋体" w:eastAsia="宋体" w:cs="宋体"/>
          <w:i w:val="0"/>
          <w:caps w:val="0"/>
          <w:smallCaps w:val="0"/>
          <w:szCs w:val="24"/>
        </w:rPr>
        <w:fldChar w:fldCharType="end"/>
      </w:r>
    </w:p>
    <w:p w14:paraId="6EF29AFA">
      <w:pPr>
        <w:pStyle w:val="4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_Toc5260 </w:instrText>
      </w:r>
      <w:r>
        <w:rPr>
          <w:rFonts w:hint="eastAsia" w:ascii="宋体" w:hAnsi="宋体" w:eastAsia="宋体" w:cs="宋体"/>
          <w:i w:val="0"/>
          <w:caps w:val="0"/>
          <w:smallCaps w:val="0"/>
          <w:szCs w:val="24"/>
        </w:rPr>
        <w:fldChar w:fldCharType="separate"/>
      </w:r>
      <w:r>
        <w:rPr>
          <w:rFonts w:hint="eastAsia" w:ascii="宋体" w:hAnsi="宋体" w:cs="仿宋_GB2312"/>
          <w:szCs w:val="28"/>
        </w:rPr>
        <w:t>（一）供应商基本情况表</w:t>
      </w:r>
      <w:r>
        <w:tab/>
      </w:r>
      <w:r>
        <w:fldChar w:fldCharType="begin"/>
      </w:r>
      <w:r>
        <w:instrText xml:space="preserve"> PAGEREF _Toc5260 \h </w:instrText>
      </w:r>
      <w:r>
        <w:fldChar w:fldCharType="separate"/>
      </w:r>
      <w:r>
        <w:t>44</w:t>
      </w:r>
      <w:r>
        <w:fldChar w:fldCharType="end"/>
      </w:r>
      <w:r>
        <w:rPr>
          <w:rFonts w:hint="eastAsia" w:ascii="宋体" w:hAnsi="宋体" w:eastAsia="宋体" w:cs="宋体"/>
          <w:i w:val="0"/>
          <w:caps w:val="0"/>
          <w:smallCaps w:val="0"/>
          <w:szCs w:val="24"/>
        </w:rPr>
        <w:fldChar w:fldCharType="end"/>
      </w:r>
    </w:p>
    <w:p w14:paraId="29B396AC">
      <w:pPr>
        <w:pStyle w:val="4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_Toc19902 </w:instrText>
      </w:r>
      <w:r>
        <w:rPr>
          <w:rFonts w:hint="eastAsia" w:ascii="宋体" w:hAnsi="宋体" w:eastAsia="宋体" w:cs="宋体"/>
          <w:i w:val="0"/>
          <w:caps w:val="0"/>
          <w:smallCaps w:val="0"/>
          <w:szCs w:val="24"/>
        </w:rPr>
        <w:fldChar w:fldCharType="separate"/>
      </w:r>
      <w:r>
        <w:rPr>
          <w:rFonts w:hint="eastAsia" w:ascii="宋体" w:hAnsi="宋体" w:cs="Arial"/>
          <w:szCs w:val="28"/>
        </w:rPr>
        <w:t>（</w:t>
      </w:r>
      <w:r>
        <w:rPr>
          <w:rFonts w:hint="eastAsia" w:ascii="宋体" w:hAnsi="宋体" w:cs="Arial"/>
          <w:szCs w:val="28"/>
          <w:lang w:eastAsia="zh-CN"/>
        </w:rPr>
        <w:t>二</w:t>
      </w:r>
      <w:r>
        <w:rPr>
          <w:rFonts w:hint="eastAsia" w:ascii="宋体" w:hAnsi="宋体" w:cs="Arial"/>
          <w:szCs w:val="28"/>
        </w:rPr>
        <w:t>）关于资格条件的有关承诺及声明</w:t>
      </w:r>
      <w:r>
        <w:tab/>
      </w:r>
      <w:r>
        <w:fldChar w:fldCharType="begin"/>
      </w:r>
      <w:r>
        <w:instrText xml:space="preserve"> PAGEREF _Toc19902 \h </w:instrText>
      </w:r>
      <w:r>
        <w:fldChar w:fldCharType="separate"/>
      </w:r>
      <w:r>
        <w:t>45</w:t>
      </w:r>
      <w:r>
        <w:fldChar w:fldCharType="end"/>
      </w:r>
      <w:r>
        <w:rPr>
          <w:rFonts w:hint="eastAsia" w:ascii="宋体" w:hAnsi="宋体" w:eastAsia="宋体" w:cs="宋体"/>
          <w:i w:val="0"/>
          <w:caps w:val="0"/>
          <w:smallCaps w:val="0"/>
          <w:szCs w:val="24"/>
        </w:rPr>
        <w:fldChar w:fldCharType="end"/>
      </w:r>
    </w:p>
    <w:p w14:paraId="58233D55">
      <w:pPr>
        <w:pStyle w:val="4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_Toc12974 </w:instrText>
      </w:r>
      <w:r>
        <w:rPr>
          <w:rFonts w:hint="eastAsia" w:ascii="宋体" w:hAnsi="宋体" w:eastAsia="宋体" w:cs="宋体"/>
          <w:i w:val="0"/>
          <w:caps w:val="0"/>
          <w:smallCaps w:val="0"/>
          <w:szCs w:val="24"/>
        </w:rPr>
        <w:fldChar w:fldCharType="separate"/>
      </w:r>
      <w:r>
        <w:rPr>
          <w:rFonts w:hint="eastAsia"/>
          <w:lang w:eastAsia="zh-CN"/>
        </w:rPr>
        <w:t>（三）</w:t>
      </w:r>
      <w:r>
        <w:rPr>
          <w:rFonts w:hint="eastAsia"/>
        </w:rPr>
        <w:t>业绩证明文件</w:t>
      </w:r>
      <w:r>
        <w:tab/>
      </w:r>
      <w:r>
        <w:fldChar w:fldCharType="begin"/>
      </w:r>
      <w:r>
        <w:instrText xml:space="preserve"> PAGEREF _Toc12974 \h </w:instrText>
      </w:r>
      <w:r>
        <w:fldChar w:fldCharType="separate"/>
      </w:r>
      <w:r>
        <w:t>47</w:t>
      </w:r>
      <w:r>
        <w:fldChar w:fldCharType="end"/>
      </w:r>
      <w:r>
        <w:rPr>
          <w:rFonts w:hint="eastAsia" w:ascii="宋体" w:hAnsi="宋体" w:eastAsia="宋体" w:cs="宋体"/>
          <w:i w:val="0"/>
          <w:caps w:val="0"/>
          <w:smallCaps w:val="0"/>
          <w:szCs w:val="24"/>
        </w:rPr>
        <w:fldChar w:fldCharType="end"/>
      </w:r>
    </w:p>
    <w:p w14:paraId="67FD4FF2">
      <w:pPr>
        <w:pStyle w:val="4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_Toc16508 </w:instrText>
      </w:r>
      <w:r>
        <w:rPr>
          <w:rFonts w:hint="eastAsia" w:ascii="宋体" w:hAnsi="宋体" w:eastAsia="宋体" w:cs="宋体"/>
          <w:i w:val="0"/>
          <w:caps w:val="0"/>
          <w:smallCaps w:val="0"/>
          <w:szCs w:val="24"/>
        </w:rPr>
        <w:fldChar w:fldCharType="separate"/>
      </w:r>
      <w:r>
        <w:rPr>
          <w:rFonts w:hint="eastAsia" w:ascii="宋体" w:hAnsi="宋体" w:eastAsia="宋体" w:cs="宋体"/>
          <w:bCs/>
          <w:kern w:val="2"/>
          <w:szCs w:val="32"/>
          <w:highlight w:val="none"/>
          <w:lang w:val="en-US" w:eastAsia="zh-CN" w:bidi="ar-SA"/>
        </w:rPr>
        <w:t>（四）资格性检查对照表</w:t>
      </w:r>
      <w:r>
        <w:tab/>
      </w:r>
      <w:r>
        <w:fldChar w:fldCharType="begin"/>
      </w:r>
      <w:r>
        <w:instrText xml:space="preserve"> PAGEREF _Toc16508 \h </w:instrText>
      </w:r>
      <w:r>
        <w:fldChar w:fldCharType="separate"/>
      </w:r>
      <w:r>
        <w:t>48</w:t>
      </w:r>
      <w:r>
        <w:fldChar w:fldCharType="end"/>
      </w:r>
      <w:r>
        <w:rPr>
          <w:rFonts w:hint="eastAsia" w:ascii="宋体" w:hAnsi="宋体" w:eastAsia="宋体" w:cs="宋体"/>
          <w:i w:val="0"/>
          <w:caps w:val="0"/>
          <w:smallCaps w:val="0"/>
          <w:szCs w:val="24"/>
        </w:rPr>
        <w:fldChar w:fldCharType="end"/>
      </w:r>
    </w:p>
    <w:p w14:paraId="19D6A92F">
      <w:pPr>
        <w:pStyle w:val="4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_Toc22180 </w:instrText>
      </w:r>
      <w:r>
        <w:rPr>
          <w:rFonts w:hint="eastAsia" w:ascii="宋体" w:hAnsi="宋体" w:eastAsia="宋体" w:cs="宋体"/>
          <w:i w:val="0"/>
          <w:caps w:val="0"/>
          <w:smallCaps w:val="0"/>
          <w:szCs w:val="24"/>
        </w:rPr>
        <w:fldChar w:fldCharType="separate"/>
      </w:r>
      <w:r>
        <w:rPr>
          <w:rFonts w:hint="eastAsia" w:cs="宋体"/>
          <w:highlight w:val="none"/>
          <w:lang w:val="en-US" w:eastAsia="zh-CN"/>
        </w:rPr>
        <w:t>（五）</w:t>
      </w:r>
      <w:r>
        <w:rPr>
          <w:rFonts w:hint="eastAsia" w:ascii="宋体" w:hAnsi="宋体" w:eastAsia="宋体" w:cs="宋体"/>
          <w:highlight w:val="none"/>
          <w:lang w:val="en-US" w:eastAsia="zh-CN"/>
        </w:rPr>
        <w:t>：</w:t>
      </w:r>
      <w:r>
        <w:rPr>
          <w:rFonts w:hint="eastAsia" w:ascii="宋体" w:hAnsi="宋体" w:eastAsia="宋体" w:cs="宋体"/>
          <w:highlight w:val="none"/>
        </w:rPr>
        <w:t>符合性检查对照表</w:t>
      </w:r>
      <w:r>
        <w:tab/>
      </w:r>
      <w:r>
        <w:fldChar w:fldCharType="begin"/>
      </w:r>
      <w:r>
        <w:instrText xml:space="preserve"> PAGEREF _Toc22180 \h </w:instrText>
      </w:r>
      <w:r>
        <w:fldChar w:fldCharType="separate"/>
      </w:r>
      <w:r>
        <w:t>49</w:t>
      </w:r>
      <w:r>
        <w:fldChar w:fldCharType="end"/>
      </w:r>
      <w:r>
        <w:rPr>
          <w:rFonts w:hint="eastAsia" w:ascii="宋体" w:hAnsi="宋体" w:eastAsia="宋体" w:cs="宋体"/>
          <w:i w:val="0"/>
          <w:caps w:val="0"/>
          <w:smallCaps w:val="0"/>
          <w:szCs w:val="24"/>
        </w:rPr>
        <w:fldChar w:fldCharType="end"/>
      </w:r>
    </w:p>
    <w:p w14:paraId="5E8D8B11">
      <w:pPr>
        <w:pStyle w:val="4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_Toc13599 </w:instrText>
      </w:r>
      <w:r>
        <w:rPr>
          <w:rFonts w:hint="eastAsia" w:ascii="宋体" w:hAnsi="宋体" w:eastAsia="宋体" w:cs="宋体"/>
          <w:i w:val="0"/>
          <w:caps w:val="0"/>
          <w:smallCaps w:val="0"/>
          <w:szCs w:val="24"/>
        </w:rPr>
        <w:fldChar w:fldCharType="separate"/>
      </w:r>
      <w:r>
        <w:rPr>
          <w:rFonts w:hint="eastAsia" w:cs="宋体"/>
          <w:highlight w:val="none"/>
          <w:lang w:val="en-US" w:eastAsia="zh-CN"/>
        </w:rPr>
        <w:t>（六）</w:t>
      </w:r>
      <w:r>
        <w:rPr>
          <w:rFonts w:hint="eastAsia" w:ascii="宋体" w:hAnsi="宋体" w:eastAsia="宋体" w:cs="宋体"/>
          <w:highlight w:val="none"/>
          <w:lang w:val="en-US" w:eastAsia="zh-CN"/>
        </w:rPr>
        <w:t>：</w:t>
      </w:r>
      <w:r>
        <w:rPr>
          <w:rFonts w:hint="eastAsia" w:eastAsia="宋体" w:cs="宋体"/>
          <w:highlight w:val="none"/>
          <w:lang w:eastAsia="zh-CN"/>
        </w:rPr>
        <w:t>综合评议</w:t>
      </w:r>
      <w:r>
        <w:rPr>
          <w:rFonts w:hint="eastAsia" w:ascii="宋体" w:hAnsi="宋体" w:eastAsia="宋体" w:cs="宋体"/>
          <w:highlight w:val="none"/>
        </w:rPr>
        <w:t>对照表</w:t>
      </w:r>
      <w:r>
        <w:tab/>
      </w:r>
      <w:r>
        <w:fldChar w:fldCharType="begin"/>
      </w:r>
      <w:r>
        <w:instrText xml:space="preserve"> PAGEREF _Toc13599 \h </w:instrText>
      </w:r>
      <w:r>
        <w:fldChar w:fldCharType="separate"/>
      </w:r>
      <w:r>
        <w:t>50</w:t>
      </w:r>
      <w:r>
        <w:fldChar w:fldCharType="end"/>
      </w:r>
      <w:r>
        <w:rPr>
          <w:rFonts w:hint="eastAsia" w:ascii="宋体" w:hAnsi="宋体" w:eastAsia="宋体" w:cs="宋体"/>
          <w:i w:val="0"/>
          <w:caps w:val="0"/>
          <w:smallCaps w:val="0"/>
          <w:szCs w:val="24"/>
        </w:rPr>
        <w:fldChar w:fldCharType="end"/>
      </w:r>
    </w:p>
    <w:p w14:paraId="04D2A1C3">
      <w:pPr>
        <w:pStyle w:val="4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_Toc22469 </w:instrText>
      </w:r>
      <w:r>
        <w:rPr>
          <w:rFonts w:hint="eastAsia" w:ascii="宋体" w:hAnsi="宋体" w:eastAsia="宋体" w:cs="宋体"/>
          <w:i w:val="0"/>
          <w:caps w:val="0"/>
          <w:smallCaps w:val="0"/>
          <w:szCs w:val="24"/>
        </w:rPr>
        <w:fldChar w:fldCharType="separate"/>
      </w:r>
      <w:r>
        <w:rPr>
          <w:rFonts w:hint="eastAsia" w:ascii="宋体" w:hAnsi="宋体" w:cs="宋体"/>
          <w:bCs/>
          <w:szCs w:val="32"/>
          <w:highlight w:val="none"/>
          <w:lang w:val="en-US" w:eastAsia="zh-CN"/>
        </w:rPr>
        <w:t>（七）</w:t>
      </w:r>
      <w:r>
        <w:rPr>
          <w:rFonts w:hint="eastAsia" w:ascii="宋体" w:hAnsi="宋体" w:eastAsia="宋体" w:cs="宋体"/>
          <w:bCs/>
          <w:szCs w:val="32"/>
          <w:highlight w:val="none"/>
          <w:lang w:val="en-US" w:eastAsia="zh-CN"/>
        </w:rPr>
        <w:t>：</w:t>
      </w:r>
      <w:r>
        <w:rPr>
          <w:rFonts w:hint="eastAsia" w:ascii="宋体" w:hAnsi="宋体" w:eastAsia="宋体" w:cs="宋体"/>
          <w:bCs/>
          <w:szCs w:val="32"/>
          <w:highlight w:val="none"/>
        </w:rPr>
        <w:t>中小企业声明函</w:t>
      </w:r>
      <w:r>
        <w:tab/>
      </w:r>
      <w:r>
        <w:fldChar w:fldCharType="begin"/>
      </w:r>
      <w:r>
        <w:instrText xml:space="preserve"> PAGEREF _Toc22469 \h </w:instrText>
      </w:r>
      <w:r>
        <w:fldChar w:fldCharType="separate"/>
      </w:r>
      <w:r>
        <w:t>51</w:t>
      </w:r>
      <w:r>
        <w:fldChar w:fldCharType="end"/>
      </w:r>
      <w:r>
        <w:rPr>
          <w:rFonts w:hint="eastAsia" w:ascii="宋体" w:hAnsi="宋体" w:eastAsia="宋体" w:cs="宋体"/>
          <w:i w:val="0"/>
          <w:caps w:val="0"/>
          <w:smallCaps w:val="0"/>
          <w:szCs w:val="24"/>
        </w:rPr>
        <w:fldChar w:fldCharType="end"/>
      </w:r>
    </w:p>
    <w:p w14:paraId="52B47F03">
      <w:pPr>
        <w:pStyle w:val="75"/>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_Toc4803 </w:instrText>
      </w:r>
      <w:r>
        <w:rPr>
          <w:rFonts w:hint="eastAsia" w:ascii="宋体" w:hAnsi="宋体" w:eastAsia="宋体" w:cs="宋体"/>
          <w:i w:val="0"/>
          <w:caps w:val="0"/>
          <w:smallCaps w:val="0"/>
          <w:szCs w:val="24"/>
        </w:rPr>
        <w:fldChar w:fldCharType="separate"/>
      </w:r>
      <w:r>
        <w:rPr>
          <w:rFonts w:hint="eastAsia" w:ascii="宋体" w:hAnsi="宋体" w:cs="仿宋"/>
          <w:bCs/>
          <w:kern w:val="0"/>
          <w:szCs w:val="32"/>
          <w:highlight w:val="none"/>
          <w:lang w:eastAsia="zh-CN"/>
        </w:rPr>
        <w:t>四</w:t>
      </w:r>
      <w:r>
        <w:rPr>
          <w:rFonts w:hint="eastAsia" w:ascii="宋体" w:hAnsi="宋体" w:cs="仿宋"/>
          <w:bCs/>
          <w:kern w:val="0"/>
          <w:szCs w:val="32"/>
          <w:highlight w:val="none"/>
          <w:lang w:val="en-US" w:eastAsia="zh-CN"/>
        </w:rPr>
        <w:t>、</w:t>
      </w:r>
      <w:r>
        <w:rPr>
          <w:rFonts w:hint="eastAsia" w:ascii="宋体" w:hAnsi="宋体" w:cs="仿宋"/>
          <w:bCs/>
          <w:kern w:val="0"/>
          <w:szCs w:val="32"/>
          <w:highlight w:val="none"/>
        </w:rPr>
        <w:t>技术文件</w:t>
      </w:r>
      <w:r>
        <w:tab/>
      </w:r>
      <w:r>
        <w:fldChar w:fldCharType="begin"/>
      </w:r>
      <w:r>
        <w:instrText xml:space="preserve"> PAGEREF _Toc4803 \h </w:instrText>
      </w:r>
      <w:r>
        <w:fldChar w:fldCharType="separate"/>
      </w:r>
      <w:r>
        <w:t>53</w:t>
      </w:r>
      <w:r>
        <w:fldChar w:fldCharType="end"/>
      </w:r>
      <w:r>
        <w:rPr>
          <w:rFonts w:hint="eastAsia" w:ascii="宋体" w:hAnsi="宋体" w:eastAsia="宋体" w:cs="宋体"/>
          <w:i w:val="0"/>
          <w:caps w:val="0"/>
          <w:smallCaps w:val="0"/>
          <w:szCs w:val="24"/>
        </w:rPr>
        <w:fldChar w:fldCharType="end"/>
      </w:r>
    </w:p>
    <w:p w14:paraId="1ABF531B">
      <w:pPr>
        <w:pStyle w:val="60"/>
        <w:tabs>
          <w:tab w:val="right" w:leader="dot" w:pos="8313"/>
        </w:tabs>
      </w:pPr>
      <w:r>
        <w:rPr>
          <w:rFonts w:hint="eastAsia" w:ascii="宋体" w:hAnsi="宋体" w:eastAsia="宋体" w:cs="宋体"/>
          <w:i w:val="0"/>
          <w:caps w:val="0"/>
          <w:smallCaps w:val="0"/>
          <w:szCs w:val="24"/>
        </w:rPr>
        <w:fldChar w:fldCharType="begin"/>
      </w:r>
      <w:r>
        <w:rPr>
          <w:rFonts w:hint="eastAsia" w:ascii="宋体" w:hAnsi="宋体" w:eastAsia="宋体" w:cs="宋体"/>
          <w:i w:val="0"/>
          <w:caps w:val="0"/>
          <w:smallCaps w:val="0"/>
          <w:szCs w:val="24"/>
        </w:rPr>
        <w:instrText xml:space="preserve"> HYPERLINK \l _Toc8555 </w:instrText>
      </w:r>
      <w:r>
        <w:rPr>
          <w:rFonts w:hint="eastAsia" w:ascii="宋体" w:hAnsi="宋体" w:eastAsia="宋体" w:cs="宋体"/>
          <w:i w:val="0"/>
          <w:caps w:val="0"/>
          <w:smallCaps w:val="0"/>
          <w:szCs w:val="24"/>
        </w:rPr>
        <w:fldChar w:fldCharType="separate"/>
      </w:r>
      <w:r>
        <w:rPr>
          <w:rFonts w:hint="eastAsia" w:cs="宋体"/>
          <w:szCs w:val="28"/>
          <w:highlight w:val="none"/>
        </w:rPr>
        <w:t>技术评议对照表</w:t>
      </w:r>
      <w:r>
        <w:tab/>
      </w:r>
      <w:r>
        <w:fldChar w:fldCharType="begin"/>
      </w:r>
      <w:r>
        <w:instrText xml:space="preserve"> PAGEREF _Toc8555 \h </w:instrText>
      </w:r>
      <w:r>
        <w:fldChar w:fldCharType="separate"/>
      </w:r>
      <w:r>
        <w:t>54</w:t>
      </w:r>
      <w:r>
        <w:fldChar w:fldCharType="end"/>
      </w:r>
      <w:r>
        <w:rPr>
          <w:rFonts w:hint="eastAsia" w:ascii="宋体" w:hAnsi="宋体" w:eastAsia="宋体" w:cs="宋体"/>
          <w:i w:val="0"/>
          <w:caps w:val="0"/>
          <w:smallCaps w:val="0"/>
          <w:szCs w:val="24"/>
        </w:rPr>
        <w:fldChar w:fldCharType="end"/>
      </w:r>
    </w:p>
    <w:p w14:paraId="58915AE4">
      <w:pPr>
        <w:adjustRightInd w:val="0"/>
        <w:snapToGrid w:val="0"/>
        <w:spacing w:line="400" w:lineRule="exact"/>
        <w:contextualSpacing/>
        <w:rPr>
          <w:rFonts w:ascii="宋体" w:hAnsi="宋体"/>
          <w:b w:val="0"/>
          <w:i w:val="0"/>
          <w:caps w:val="0"/>
          <w:smallCaps w:val="0"/>
          <w:sz w:val="24"/>
          <w:szCs w:val="21"/>
        </w:rPr>
        <w:sectPr>
          <w:headerReference r:id="rId5" w:type="first"/>
          <w:headerReference r:id="rId3" w:type="default"/>
          <w:footerReference r:id="rId6" w:type="default"/>
          <w:headerReference r:id="rId4" w:type="even"/>
          <w:type w:val="nextColumn"/>
          <w:pgSz w:w="11907" w:h="16840"/>
          <w:pgMar w:top="1440" w:right="1797" w:bottom="1440" w:left="1797" w:header="907" w:footer="907" w:gutter="0"/>
          <w:pgNumType w:fmt="decimal" w:start="1"/>
          <w:cols w:space="720" w:num="1"/>
          <w:docGrid w:linePitch="312" w:charSpace="0"/>
        </w:sectPr>
      </w:pPr>
      <w:r>
        <w:rPr>
          <w:rFonts w:hint="eastAsia" w:ascii="宋体" w:hAnsi="宋体" w:eastAsia="宋体" w:cs="宋体"/>
          <w:i w:val="0"/>
          <w:caps w:val="0"/>
          <w:smallCaps w:val="0"/>
          <w:szCs w:val="24"/>
        </w:rPr>
        <w:fldChar w:fldCharType="end"/>
      </w:r>
      <w:bookmarkStart w:id="21" w:name="_Hlt9666678"/>
      <w:bookmarkEnd w:id="21"/>
      <w:bookmarkStart w:id="22" w:name="_Toc109897421"/>
      <w:bookmarkStart w:id="23" w:name="_Toc109899939"/>
      <w:bookmarkStart w:id="24" w:name="_Toc109900358"/>
    </w:p>
    <w:p w14:paraId="6F25F778">
      <w:pPr>
        <w:pStyle w:val="3"/>
        <w:spacing w:before="0" w:after="0" w:line="360" w:lineRule="auto"/>
        <w:rPr>
          <w:rFonts w:hint="default" w:ascii="微软雅黑" w:hAnsi="微软雅黑" w:eastAsia="微软雅黑"/>
          <w:szCs w:val="32"/>
        </w:rPr>
      </w:pPr>
      <w:bookmarkStart w:id="25" w:name="_Toc3683"/>
      <w:bookmarkStart w:id="755" w:name="_GoBack"/>
      <w:r>
        <w:rPr>
          <w:rFonts w:ascii="微软雅黑" w:hAnsi="微软雅黑" w:eastAsia="微软雅黑"/>
          <w:szCs w:val="32"/>
        </w:rPr>
        <w:t>第一章</w:t>
      </w:r>
      <w:bookmarkEnd w:id="19"/>
      <w:bookmarkEnd w:id="20"/>
      <w:r>
        <w:rPr>
          <w:rFonts w:ascii="微软雅黑" w:hAnsi="微软雅黑" w:eastAsia="微软雅黑"/>
          <w:szCs w:val="32"/>
        </w:rPr>
        <w:t xml:space="preserve"> 磋商公告</w:t>
      </w:r>
      <w:bookmarkEnd w:id="22"/>
      <w:bookmarkEnd w:id="23"/>
      <w:bookmarkEnd w:id="24"/>
      <w:bookmarkEnd w:id="25"/>
    </w:p>
    <w:p w14:paraId="1B28C416">
      <w:pPr>
        <w:pBdr>
          <w:top w:val="single" w:color="auto" w:sz="4" w:space="1"/>
          <w:left w:val="single" w:color="auto" w:sz="4" w:space="4"/>
          <w:bottom w:val="single" w:color="auto" w:sz="4" w:space="1"/>
          <w:right w:val="single" w:color="auto" w:sz="4" w:space="4"/>
        </w:pBdr>
        <w:spacing w:line="360" w:lineRule="auto"/>
        <w:rPr>
          <w:rFonts w:hint="eastAsia" w:ascii="宋体" w:hAnsi="宋体" w:cs="仿宋_GB2312"/>
          <w:sz w:val="24"/>
        </w:rPr>
      </w:pPr>
      <w:bookmarkStart w:id="26" w:name="_Hlk517968013"/>
      <w:bookmarkStart w:id="27" w:name="_Hlk89852814"/>
      <w:r>
        <w:rPr>
          <w:rFonts w:hint="eastAsia" w:ascii="宋体" w:hAnsi="宋体" w:cs="仿宋_GB2312"/>
          <w:sz w:val="24"/>
          <w:lang w:eastAsia="zh-CN"/>
        </w:rPr>
        <w:t>【</w:t>
      </w:r>
      <w:r>
        <w:rPr>
          <w:rFonts w:hint="eastAsia" w:ascii="宋体" w:hAnsi="宋体" w:cs="仿宋_GB2312"/>
          <w:sz w:val="24"/>
        </w:rPr>
        <w:t>项目概况</w:t>
      </w:r>
      <w:r>
        <w:rPr>
          <w:rFonts w:hint="eastAsia" w:ascii="宋体" w:hAnsi="宋体" w:cs="仿宋_GB2312"/>
          <w:sz w:val="24"/>
          <w:lang w:eastAsia="zh-CN"/>
        </w:rPr>
        <w:t>】</w:t>
      </w:r>
      <w:r>
        <w:rPr>
          <w:rFonts w:hint="eastAsia" w:ascii="宋体" w:hAnsi="宋体" w:cs="仿宋_GB2312"/>
          <w:sz w:val="24"/>
        </w:rPr>
        <w:t>：</w:t>
      </w:r>
    </w:p>
    <w:p w14:paraId="234DE0E4">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宋体" w:hAnsi="宋体" w:eastAsia="宋体" w:cs="仿宋_GB2312"/>
          <w:sz w:val="24"/>
          <w:lang w:val="en-US" w:eastAsia="zh-CN"/>
        </w:rPr>
      </w:pPr>
      <w:r>
        <w:rPr>
          <w:rFonts w:hint="eastAsia" w:ascii="宋体" w:hAnsi="宋体" w:cs="仿宋_GB2312"/>
          <w:sz w:val="24"/>
        </w:rPr>
        <w:t>恩施市硒泉供水有限公司</w:t>
      </w:r>
      <w:r>
        <w:rPr>
          <w:rFonts w:hint="eastAsia" w:ascii="宋体" w:hAnsi="宋体" w:cs="仿宋_GB2312"/>
          <w:sz w:val="24"/>
          <w:lang w:val="en-US" w:eastAsia="zh-CN"/>
        </w:rPr>
        <w:t>现有小客车、货车共计19台，拟磋商确定一家车辆保险服务单位。</w:t>
      </w:r>
    </w:p>
    <w:p w14:paraId="084DDABD">
      <w:pPr>
        <w:rPr>
          <w:rFonts w:ascii="宋体" w:hAnsi="宋体"/>
          <w:sz w:val="24"/>
        </w:rPr>
      </w:pPr>
    </w:p>
    <w:p w14:paraId="788BA591">
      <w:pPr>
        <w:keepNext/>
        <w:keepLines/>
        <w:spacing w:line="360" w:lineRule="auto"/>
        <w:ind w:firstLine="482" w:firstLineChars="200"/>
        <w:outlineLvl w:val="1"/>
        <w:rPr>
          <w:rFonts w:ascii="宋体" w:hAnsi="宋体" w:cs="仿宋_GB2312"/>
          <w:b/>
          <w:sz w:val="24"/>
        </w:rPr>
      </w:pPr>
      <w:bookmarkStart w:id="28" w:name="_Toc109900359"/>
      <w:bookmarkStart w:id="29" w:name="_Toc109897422"/>
      <w:bookmarkStart w:id="30" w:name="_Toc109899940"/>
      <w:bookmarkStart w:id="31" w:name="_Toc2569"/>
      <w:r>
        <w:rPr>
          <w:rFonts w:hint="eastAsia" w:ascii="宋体" w:hAnsi="宋体" w:cs="仿宋_GB2312"/>
          <w:b/>
          <w:sz w:val="24"/>
        </w:rPr>
        <w:t>一、项目基本情况</w:t>
      </w:r>
      <w:bookmarkEnd w:id="28"/>
      <w:bookmarkEnd w:id="29"/>
      <w:bookmarkEnd w:id="30"/>
      <w:bookmarkEnd w:id="31"/>
    </w:p>
    <w:p w14:paraId="54AEE656">
      <w:pPr>
        <w:spacing w:line="360" w:lineRule="auto"/>
        <w:ind w:firstLine="480" w:firstLineChars="200"/>
        <w:rPr>
          <w:rFonts w:hint="eastAsia" w:ascii="宋体" w:hAnsi="宋体" w:eastAsia="宋体" w:cs="仿宋_GB2312"/>
          <w:kern w:val="2"/>
          <w:sz w:val="24"/>
          <w:szCs w:val="24"/>
          <w:u w:val="single"/>
          <w:lang w:val="en-US" w:eastAsia="zh-CN"/>
        </w:rPr>
      </w:pPr>
      <w:r>
        <w:rPr>
          <w:rFonts w:hint="eastAsia" w:ascii="宋体" w:hAnsi="宋体" w:cs="仿宋_GB2312"/>
          <w:sz w:val="24"/>
        </w:rPr>
        <w:t>1</w:t>
      </w:r>
      <w:r>
        <w:rPr>
          <w:rFonts w:ascii="宋体" w:hAnsi="宋体" w:cs="仿宋_GB2312"/>
          <w:sz w:val="24"/>
        </w:rPr>
        <w:t>.</w:t>
      </w:r>
      <w:r>
        <w:rPr>
          <w:rFonts w:hint="eastAsia" w:ascii="宋体" w:hAnsi="宋体" w:cs="仿宋_GB2312"/>
          <w:sz w:val="24"/>
        </w:rPr>
        <w:t>项目编号：HBES-YXDZ-2</w:t>
      </w:r>
      <w:r>
        <w:rPr>
          <w:rFonts w:hint="eastAsia" w:ascii="宋体" w:hAnsi="宋体" w:cs="仿宋_GB2312"/>
          <w:sz w:val="24"/>
          <w:lang w:val="en-US" w:eastAsia="zh-CN"/>
        </w:rPr>
        <w:t>5</w:t>
      </w:r>
      <w:r>
        <w:rPr>
          <w:rFonts w:hint="eastAsia" w:ascii="宋体" w:hAnsi="宋体" w:cs="仿宋_GB2312"/>
          <w:sz w:val="24"/>
        </w:rPr>
        <w:t>01</w:t>
      </w:r>
      <w:r>
        <w:rPr>
          <w:rFonts w:hint="eastAsia" w:ascii="宋体" w:hAnsi="宋体" w:cs="仿宋_GB2312"/>
          <w:sz w:val="24"/>
          <w:lang w:val="en-US" w:eastAsia="zh-CN"/>
        </w:rPr>
        <w:t>8</w:t>
      </w:r>
    </w:p>
    <w:p w14:paraId="67585A89">
      <w:pPr>
        <w:spacing w:line="360" w:lineRule="auto"/>
        <w:ind w:firstLine="480" w:firstLineChars="200"/>
        <w:rPr>
          <w:rFonts w:ascii="宋体" w:hAnsi="宋体" w:cs="仿宋_GB2312"/>
          <w:sz w:val="24"/>
          <w:u w:val="single"/>
        </w:rPr>
      </w:pPr>
      <w:r>
        <w:rPr>
          <w:rFonts w:hint="eastAsia" w:ascii="宋体" w:hAnsi="宋体" w:cs="仿宋_GB2312"/>
          <w:sz w:val="24"/>
          <w:lang w:val="en-US" w:eastAsia="zh-CN"/>
        </w:rPr>
        <w:t>2</w:t>
      </w:r>
      <w:r>
        <w:rPr>
          <w:rFonts w:ascii="宋体" w:hAnsi="宋体" w:cs="仿宋_GB2312"/>
          <w:sz w:val="24"/>
        </w:rPr>
        <w:t>.</w:t>
      </w:r>
      <w:r>
        <w:rPr>
          <w:rFonts w:hint="eastAsia" w:ascii="宋体" w:hAnsi="宋体" w:cs="仿宋_GB2312"/>
          <w:sz w:val="24"/>
        </w:rPr>
        <w:t>项目名称：恩施市硒泉供水有限公司车辆保险服务采购项目</w:t>
      </w:r>
    </w:p>
    <w:p w14:paraId="145C3B56">
      <w:pPr>
        <w:spacing w:line="360" w:lineRule="auto"/>
        <w:ind w:firstLine="480" w:firstLineChars="200"/>
        <w:rPr>
          <w:rFonts w:hint="default" w:ascii="宋体" w:hAnsi="宋体" w:eastAsia="宋体" w:cs="仿宋_GB2312"/>
          <w:color w:val="auto"/>
          <w:sz w:val="24"/>
          <w:lang w:val="en-US" w:eastAsia="zh-CN"/>
        </w:rPr>
      </w:pPr>
      <w:r>
        <w:rPr>
          <w:rFonts w:hint="eastAsia" w:ascii="宋体" w:hAnsi="宋体" w:cs="仿宋_GB2312"/>
          <w:sz w:val="24"/>
          <w:lang w:val="en-US" w:eastAsia="zh-CN"/>
        </w:rPr>
        <w:t>3</w:t>
      </w:r>
      <w:r>
        <w:rPr>
          <w:rFonts w:ascii="宋体" w:hAnsi="宋体" w:cs="仿宋_GB2312"/>
          <w:sz w:val="24"/>
        </w:rPr>
        <w:t>.</w:t>
      </w:r>
      <w:r>
        <w:rPr>
          <w:rFonts w:hint="eastAsia" w:ascii="宋体" w:hAnsi="宋体" w:cs="仿宋_GB2312"/>
          <w:sz w:val="24"/>
        </w:rPr>
        <w:t>采购方式：竞争性磋商</w:t>
      </w:r>
    </w:p>
    <w:p w14:paraId="1375EC8D">
      <w:pPr>
        <w:spacing w:line="360" w:lineRule="auto"/>
        <w:ind w:firstLine="480" w:firstLineChars="200"/>
        <w:rPr>
          <w:rFonts w:hint="eastAsia" w:ascii="宋体" w:hAnsi="宋体" w:eastAsia="宋体" w:cs="仿宋_GB2312"/>
          <w:sz w:val="24"/>
          <w:lang w:val="en-US" w:eastAsia="zh-CN"/>
        </w:rPr>
      </w:pPr>
      <w:r>
        <w:rPr>
          <w:rFonts w:hint="eastAsia" w:ascii="宋体" w:hAnsi="宋体" w:cs="仿宋_GB2312"/>
          <w:color w:val="auto"/>
          <w:sz w:val="24"/>
          <w:lang w:val="en-US" w:eastAsia="zh-CN"/>
        </w:rPr>
        <w:t>4</w:t>
      </w:r>
      <w:r>
        <w:rPr>
          <w:rFonts w:ascii="宋体" w:hAnsi="宋体" w:cs="仿宋_GB2312"/>
          <w:color w:val="auto"/>
          <w:sz w:val="24"/>
        </w:rPr>
        <w:t>.</w:t>
      </w:r>
      <w:r>
        <w:rPr>
          <w:rFonts w:hint="eastAsia" w:ascii="宋体" w:hAnsi="宋体" w:cs="仿宋_GB2312"/>
          <w:color w:val="auto"/>
          <w:sz w:val="24"/>
        </w:rPr>
        <w:t>最高限价：</w:t>
      </w:r>
      <w:r>
        <w:rPr>
          <w:rFonts w:hint="eastAsia" w:ascii="宋体" w:hAnsi="宋体" w:cs="仿宋_GB2312"/>
          <w:color w:val="auto"/>
          <w:sz w:val="24"/>
          <w:lang w:val="en-US" w:eastAsia="zh-CN"/>
        </w:rPr>
        <w:t>6万元</w:t>
      </w:r>
      <w:r>
        <w:rPr>
          <w:rFonts w:hint="eastAsia" w:ascii="宋体" w:hAnsi="宋体" w:eastAsia="宋体" w:cs="仿宋_GB2312"/>
          <w:sz w:val="24"/>
          <w:lang w:val="en-US" w:eastAsia="zh-CN"/>
        </w:rPr>
        <w:t>。</w:t>
      </w:r>
    </w:p>
    <w:p w14:paraId="78B770EF">
      <w:pPr>
        <w:numPr>
          <w:ilvl w:val="0"/>
          <w:numId w:val="0"/>
        </w:numPr>
        <w:adjustRightInd w:val="0"/>
        <w:snapToGrid w:val="0"/>
        <w:spacing w:line="360" w:lineRule="auto"/>
        <w:rPr>
          <w:rFonts w:hint="default" w:ascii="宋体" w:hAnsi="宋体" w:eastAsia="宋体" w:cs="仿宋_GB2312"/>
          <w:sz w:val="24"/>
          <w:lang w:val="en-US" w:eastAsia="zh-CN"/>
        </w:rPr>
      </w:pPr>
      <w:r>
        <w:rPr>
          <w:rFonts w:hint="eastAsia" w:ascii="宋体" w:hAnsi="宋体" w:cs="仿宋_GB2312"/>
          <w:color w:val="auto"/>
          <w:sz w:val="24"/>
          <w:lang w:val="en-US" w:eastAsia="zh-CN"/>
        </w:rPr>
        <w:t xml:space="preserve">    5.</w:t>
      </w:r>
      <w:r>
        <w:rPr>
          <w:rFonts w:hint="eastAsia" w:ascii="宋体" w:hAnsi="宋体" w:cs="仿宋_GB2312"/>
          <w:color w:val="auto"/>
          <w:sz w:val="24"/>
        </w:rPr>
        <w:t>采购需求：2025年度公司车辆保险服务采购项目。具体内容及要求详见“第</w:t>
      </w:r>
      <w:r>
        <w:rPr>
          <w:rFonts w:hint="eastAsia" w:ascii="宋体" w:hAnsi="宋体" w:cs="仿宋_GB2312"/>
          <w:color w:val="auto"/>
          <w:sz w:val="24"/>
          <w:lang w:eastAsia="zh-CN"/>
        </w:rPr>
        <w:t>三</w:t>
      </w:r>
      <w:r>
        <w:rPr>
          <w:rFonts w:hint="eastAsia" w:ascii="宋体" w:hAnsi="宋体" w:cs="仿宋_GB2312"/>
          <w:color w:val="auto"/>
          <w:sz w:val="24"/>
        </w:rPr>
        <w:t>章</w:t>
      </w:r>
      <w:r>
        <w:rPr>
          <w:rFonts w:hint="eastAsia" w:ascii="宋体" w:hAnsi="宋体" w:cs="仿宋_GB2312"/>
          <w:color w:val="auto"/>
          <w:sz w:val="24"/>
          <w:lang w:eastAsia="zh-CN"/>
        </w:rPr>
        <w:t>项目</w:t>
      </w:r>
      <w:r>
        <w:rPr>
          <w:rFonts w:hint="eastAsia" w:ascii="宋体" w:hAnsi="宋体" w:cs="仿宋_GB2312"/>
          <w:color w:val="auto"/>
          <w:sz w:val="24"/>
        </w:rPr>
        <w:t>采购需求”</w:t>
      </w:r>
    </w:p>
    <w:p w14:paraId="4764B472">
      <w:pPr>
        <w:numPr>
          <w:ilvl w:val="0"/>
          <w:numId w:val="0"/>
        </w:numPr>
        <w:spacing w:line="360" w:lineRule="auto"/>
        <w:ind w:leftChars="200"/>
        <w:rPr>
          <w:rFonts w:hint="eastAsia" w:ascii="宋体" w:hAnsi="宋体" w:eastAsia="宋体" w:cs="仿宋_GB2312"/>
          <w:sz w:val="24"/>
          <w:lang w:val="en-US" w:eastAsia="zh-CN"/>
        </w:rPr>
      </w:pPr>
      <w:r>
        <w:rPr>
          <w:rFonts w:hint="eastAsia" w:ascii="宋体" w:hAnsi="宋体" w:cs="仿宋_GB2312"/>
          <w:sz w:val="24"/>
          <w:lang w:val="en-US" w:eastAsia="zh-CN"/>
        </w:rPr>
        <w:t>6.</w:t>
      </w:r>
      <w:r>
        <w:rPr>
          <w:rFonts w:hint="eastAsia" w:ascii="宋体" w:hAnsi="宋体" w:cs="仿宋_GB2312"/>
          <w:sz w:val="24"/>
        </w:rPr>
        <w:t>合同履行期限：</w:t>
      </w:r>
      <w:r>
        <w:rPr>
          <w:rFonts w:hint="eastAsia" w:ascii="宋体" w:hAnsi="宋体" w:cs="仿宋_GB2312"/>
          <w:sz w:val="24"/>
          <w:lang w:val="en-US" w:eastAsia="zh-CN"/>
        </w:rPr>
        <w:t>1年</w:t>
      </w:r>
      <w:r>
        <w:rPr>
          <w:rFonts w:hint="eastAsia" w:ascii="宋体" w:hAnsi="宋体" w:eastAsia="宋体" w:cs="仿宋_GB2312"/>
          <w:sz w:val="24"/>
          <w:lang w:val="en-US" w:eastAsia="zh-CN"/>
        </w:rPr>
        <w:t>。</w:t>
      </w:r>
    </w:p>
    <w:p w14:paraId="759C3F29">
      <w:pPr>
        <w:numPr>
          <w:ilvl w:val="0"/>
          <w:numId w:val="0"/>
        </w:numPr>
        <w:adjustRightInd w:val="0"/>
        <w:snapToGrid w:val="0"/>
        <w:spacing w:line="360" w:lineRule="auto"/>
        <w:ind w:firstLine="480" w:firstLineChars="200"/>
        <w:rPr>
          <w:rFonts w:hint="eastAsia" w:ascii="宋体" w:hAnsi="宋体" w:cs="仿宋_GB2312"/>
          <w:sz w:val="24"/>
        </w:rPr>
      </w:pPr>
      <w:r>
        <w:rPr>
          <w:rFonts w:hint="eastAsia" w:ascii="宋体" w:hAnsi="宋体" w:cs="仿宋_GB2312"/>
          <w:sz w:val="24"/>
          <w:lang w:val="en-US" w:eastAsia="zh-CN"/>
        </w:rPr>
        <w:t>7</w:t>
      </w:r>
      <w:r>
        <w:rPr>
          <w:rFonts w:hint="eastAsia" w:ascii="宋体" w:hAnsi="宋体" w:eastAsia="宋体" w:cs="仿宋_GB2312"/>
          <w:sz w:val="24"/>
          <w:lang w:val="en-US" w:eastAsia="zh-CN"/>
        </w:rPr>
        <w:t>.本项目（是/否）接受联合体投标：否</w:t>
      </w:r>
      <w:bookmarkStart w:id="32" w:name="_Toc109899941"/>
      <w:bookmarkStart w:id="33" w:name="_Toc109897423"/>
      <w:bookmarkStart w:id="34" w:name="_Toc109900360"/>
    </w:p>
    <w:p w14:paraId="3FF2AB25">
      <w:pPr>
        <w:keepNext/>
        <w:keepLines/>
        <w:spacing w:line="360" w:lineRule="auto"/>
        <w:ind w:firstLine="482" w:firstLineChars="200"/>
        <w:outlineLvl w:val="1"/>
        <w:rPr>
          <w:rFonts w:ascii="宋体" w:hAnsi="宋体" w:cs="仿宋_GB2312"/>
          <w:b/>
          <w:sz w:val="24"/>
        </w:rPr>
      </w:pPr>
      <w:bookmarkStart w:id="35" w:name="_Toc4470"/>
      <w:r>
        <w:rPr>
          <w:rFonts w:hint="eastAsia" w:ascii="宋体" w:hAnsi="宋体" w:cs="仿宋_GB2312"/>
          <w:b/>
          <w:sz w:val="24"/>
        </w:rPr>
        <w:t>二、申请人的资格要求</w:t>
      </w:r>
      <w:bookmarkEnd w:id="32"/>
      <w:bookmarkEnd w:id="33"/>
      <w:bookmarkEnd w:id="34"/>
      <w:bookmarkEnd w:id="35"/>
    </w:p>
    <w:p w14:paraId="6D18D9B2">
      <w:pPr>
        <w:adjustRightInd w:val="0"/>
        <w:snapToGrid w:val="0"/>
        <w:spacing w:line="360" w:lineRule="auto"/>
        <w:ind w:firstLine="480" w:firstLineChars="200"/>
        <w:rPr>
          <w:rFonts w:hint="eastAsia" w:ascii="宋体" w:hAnsi="宋体" w:cs="仿宋_GB2312"/>
          <w:sz w:val="24"/>
          <w:lang w:val="hr-HR"/>
        </w:rPr>
      </w:pPr>
      <w:r>
        <w:rPr>
          <w:rFonts w:hint="eastAsia" w:ascii="宋体" w:hAnsi="宋体" w:cs="仿宋_GB2312"/>
          <w:sz w:val="24"/>
          <w:lang w:val="hr-HR"/>
        </w:rPr>
        <w:t>1.满足《中华人民共和国政府采购法》第二十二条规定，即：</w:t>
      </w:r>
    </w:p>
    <w:p w14:paraId="4ABA063F">
      <w:pPr>
        <w:adjustRightInd w:val="0"/>
        <w:snapToGrid w:val="0"/>
        <w:spacing w:line="360" w:lineRule="auto"/>
        <w:ind w:firstLine="480" w:firstLineChars="200"/>
        <w:rPr>
          <w:rFonts w:hint="eastAsia" w:ascii="宋体" w:hAnsi="宋体" w:cs="仿宋_GB2312"/>
          <w:sz w:val="24"/>
          <w:lang w:val="hr-HR"/>
        </w:rPr>
      </w:pPr>
      <w:r>
        <w:rPr>
          <w:rFonts w:hint="eastAsia" w:ascii="宋体" w:hAnsi="宋体" w:cs="仿宋_GB2312"/>
          <w:sz w:val="24"/>
          <w:lang w:val="hr-HR"/>
        </w:rPr>
        <w:t>（1）具有独立承担民事责任的能力；</w:t>
      </w:r>
    </w:p>
    <w:p w14:paraId="024FB41C">
      <w:pPr>
        <w:adjustRightInd w:val="0"/>
        <w:snapToGrid w:val="0"/>
        <w:spacing w:line="360" w:lineRule="auto"/>
        <w:ind w:firstLine="480" w:firstLineChars="200"/>
        <w:rPr>
          <w:rFonts w:hint="eastAsia" w:ascii="宋体" w:hAnsi="宋体" w:cs="仿宋_GB2312"/>
          <w:sz w:val="24"/>
          <w:lang w:val="hr-HR"/>
        </w:rPr>
      </w:pPr>
      <w:r>
        <w:rPr>
          <w:rFonts w:hint="eastAsia" w:ascii="宋体" w:hAnsi="宋体" w:cs="仿宋_GB2312"/>
          <w:sz w:val="24"/>
          <w:lang w:val="hr-HR"/>
        </w:rPr>
        <w:t>（2）具有良好的商业信誉和健全的财务会计制度；</w:t>
      </w:r>
    </w:p>
    <w:p w14:paraId="763FED61">
      <w:pPr>
        <w:adjustRightInd w:val="0"/>
        <w:snapToGrid w:val="0"/>
        <w:spacing w:line="360" w:lineRule="auto"/>
        <w:ind w:firstLine="480" w:firstLineChars="200"/>
        <w:rPr>
          <w:rFonts w:hint="eastAsia" w:ascii="宋体" w:hAnsi="宋体" w:cs="仿宋_GB2312"/>
          <w:sz w:val="24"/>
          <w:lang w:val="hr-HR"/>
        </w:rPr>
      </w:pPr>
      <w:r>
        <w:rPr>
          <w:rFonts w:hint="eastAsia" w:ascii="宋体" w:hAnsi="宋体" w:cs="仿宋_GB2312"/>
          <w:sz w:val="24"/>
          <w:lang w:val="hr-HR"/>
        </w:rPr>
        <w:t>（3）具有履行合同所必需的设备和专业技术能力；</w:t>
      </w:r>
    </w:p>
    <w:p w14:paraId="57BB0955">
      <w:pPr>
        <w:adjustRightInd w:val="0"/>
        <w:snapToGrid w:val="0"/>
        <w:spacing w:line="360" w:lineRule="auto"/>
        <w:ind w:firstLine="480" w:firstLineChars="200"/>
        <w:rPr>
          <w:rFonts w:hint="eastAsia" w:ascii="宋体" w:hAnsi="宋体" w:cs="仿宋_GB2312"/>
          <w:sz w:val="24"/>
          <w:lang w:val="hr-HR"/>
        </w:rPr>
      </w:pPr>
      <w:r>
        <w:rPr>
          <w:rFonts w:hint="eastAsia" w:ascii="宋体" w:hAnsi="宋体" w:cs="仿宋_GB2312"/>
          <w:sz w:val="24"/>
          <w:lang w:val="hr-HR"/>
        </w:rPr>
        <w:t>（4）有依法缴纳税收和社会保障资金的良好记录；</w:t>
      </w:r>
    </w:p>
    <w:p w14:paraId="7B66F9C9">
      <w:pPr>
        <w:adjustRightInd w:val="0"/>
        <w:snapToGrid w:val="0"/>
        <w:spacing w:line="360" w:lineRule="auto"/>
        <w:ind w:firstLine="480" w:firstLineChars="200"/>
        <w:rPr>
          <w:rFonts w:hint="eastAsia" w:ascii="宋体" w:hAnsi="宋体" w:cs="仿宋_GB2312"/>
          <w:sz w:val="24"/>
          <w:lang w:val="hr-HR"/>
        </w:rPr>
      </w:pPr>
      <w:r>
        <w:rPr>
          <w:rFonts w:hint="eastAsia" w:ascii="宋体" w:hAnsi="宋体" w:cs="仿宋_GB2312"/>
          <w:sz w:val="24"/>
          <w:lang w:val="hr-HR"/>
        </w:rPr>
        <w:t>（5）参加政府采购活动前三年内，在经营活动中没有重大违法记录；</w:t>
      </w:r>
    </w:p>
    <w:p w14:paraId="42C26E13">
      <w:pPr>
        <w:adjustRightInd w:val="0"/>
        <w:snapToGrid w:val="0"/>
        <w:spacing w:line="360" w:lineRule="auto"/>
        <w:ind w:firstLine="480" w:firstLineChars="200"/>
        <w:rPr>
          <w:rFonts w:hint="eastAsia" w:ascii="宋体" w:hAnsi="宋体" w:cs="仿宋_GB2312"/>
          <w:sz w:val="24"/>
          <w:lang w:val="hr-HR"/>
        </w:rPr>
      </w:pPr>
      <w:r>
        <w:rPr>
          <w:rFonts w:hint="eastAsia" w:ascii="宋体" w:hAnsi="宋体" w:cs="仿宋_GB2312"/>
          <w:sz w:val="24"/>
          <w:lang w:val="hr-HR"/>
        </w:rPr>
        <w:t>（6）法律、行政法规规定的其他条件。</w:t>
      </w:r>
    </w:p>
    <w:p w14:paraId="67A930A5">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14BC933C">
      <w:pPr>
        <w:adjustRightInd w:val="0"/>
        <w:snapToGrid w:val="0"/>
        <w:spacing w:line="360" w:lineRule="auto"/>
        <w:ind w:firstLine="480" w:firstLineChars="200"/>
        <w:rPr>
          <w:rFonts w:hint="eastAsia" w:ascii="宋体" w:hAnsi="宋体" w:cs="仿宋_GB2312"/>
          <w:sz w:val="24"/>
          <w:lang w:val="hr-HR"/>
        </w:rPr>
      </w:pPr>
      <w:r>
        <w:rPr>
          <w:rFonts w:hint="eastAsia" w:ascii="宋体" w:hAnsi="宋体" w:cs="仿宋_GB2312"/>
          <w:sz w:val="24"/>
          <w:lang w:val="en-US" w:eastAsia="zh-CN"/>
        </w:rPr>
        <w:t>3</w:t>
      </w:r>
      <w:r>
        <w:rPr>
          <w:rFonts w:ascii="宋体" w:hAnsi="宋体" w:cs="仿宋_GB2312"/>
          <w:sz w:val="24"/>
          <w:lang w:val="hr-HR"/>
        </w:rPr>
        <w:t>.</w:t>
      </w:r>
      <w:r>
        <w:rPr>
          <w:rFonts w:hint="eastAsia" w:ascii="宋体" w:hAnsi="宋体" w:cs="仿宋_GB2312"/>
          <w:sz w:val="24"/>
          <w:lang w:val="hr-HR"/>
        </w:rPr>
        <w:t>未被列入失信被执行人、重大税收违法</w:t>
      </w:r>
      <w:r>
        <w:rPr>
          <w:rFonts w:hint="eastAsia" w:ascii="宋体" w:hAnsi="宋体" w:cs="仿宋_GB2312"/>
          <w:sz w:val="24"/>
          <w:lang w:val="hr-HR" w:eastAsia="zh-CN"/>
        </w:rPr>
        <w:t>失信主体</w:t>
      </w:r>
      <w:r>
        <w:rPr>
          <w:rFonts w:hint="eastAsia" w:ascii="宋体" w:hAnsi="宋体" w:cs="仿宋_GB2312"/>
          <w:sz w:val="24"/>
          <w:lang w:val="hr-HR"/>
        </w:rPr>
        <w:t>，未被列入政府采购严重违法失信行为记录名单。</w:t>
      </w:r>
    </w:p>
    <w:p w14:paraId="5E733031">
      <w:pPr>
        <w:adjustRightInd w:val="0"/>
        <w:snapToGrid w:val="0"/>
        <w:spacing w:line="360" w:lineRule="auto"/>
        <w:ind w:firstLine="480" w:firstLineChars="200"/>
        <w:rPr>
          <w:rFonts w:hint="default" w:ascii="宋体" w:hAnsi="宋体" w:eastAsia="宋体" w:cs="仿宋_GB2312"/>
          <w:sz w:val="24"/>
          <w:u w:val="none"/>
          <w:lang w:val="en-US" w:eastAsia="zh-CN"/>
        </w:rPr>
      </w:pPr>
      <w:r>
        <w:rPr>
          <w:rFonts w:hint="eastAsia" w:ascii="宋体" w:hAnsi="宋体" w:cs="仿宋_GB2312"/>
          <w:sz w:val="24"/>
          <w:lang w:val="en-US" w:eastAsia="zh-CN"/>
        </w:rPr>
        <w:t>4.</w:t>
      </w:r>
      <w:r>
        <w:rPr>
          <w:rFonts w:hint="eastAsia" w:ascii="宋体" w:hAnsi="宋体" w:cs="仿宋_GB2312"/>
          <w:sz w:val="24"/>
          <w:lang w:val="hr-HR"/>
        </w:rPr>
        <w:t>供应商特定资格要求：</w:t>
      </w:r>
      <w:r>
        <w:rPr>
          <w:rFonts w:hint="eastAsia" w:ascii="宋体" w:hAnsi="宋体" w:cs="仿宋_GB2312"/>
          <w:sz w:val="24"/>
          <w:u w:val="none"/>
          <w:lang w:val="en-US" w:eastAsia="zh-CN"/>
        </w:rPr>
        <w:t>供应商须具备中国银行保险监督管理委员会颁发的《中华人民共和国经营保险业务许可证》，具备经营相关险种保险业务的资格。根据《中华人民共和国政府采购法实施条例》释义第十七条关于供应商资格条件的解释，对于银行、保险、石油石化、电力、电信等有行业特殊情况的，采购人可按照其特点在采购文件中作出专门规定。本项目属于保险行业，总公司的分支机构视为具备独立承担民事责任的能力，无需提供总公司授权书。</w:t>
      </w:r>
    </w:p>
    <w:p w14:paraId="2B7CA641">
      <w:pPr>
        <w:keepNext/>
        <w:keepLines/>
        <w:spacing w:line="360" w:lineRule="auto"/>
        <w:ind w:firstLine="482" w:firstLineChars="200"/>
        <w:outlineLvl w:val="1"/>
        <w:rPr>
          <w:rFonts w:ascii="宋体" w:hAnsi="宋体" w:cs="仿宋_GB2312"/>
          <w:b/>
          <w:sz w:val="24"/>
        </w:rPr>
      </w:pPr>
      <w:bookmarkStart w:id="36" w:name="_Toc109897424"/>
      <w:bookmarkStart w:id="37" w:name="_Toc109900361"/>
      <w:bookmarkStart w:id="38" w:name="_Toc109899942"/>
      <w:bookmarkStart w:id="39" w:name="_Toc13762"/>
      <w:r>
        <w:rPr>
          <w:rFonts w:hint="eastAsia" w:ascii="宋体" w:hAnsi="宋体" w:cs="仿宋_GB2312"/>
          <w:b/>
          <w:sz w:val="24"/>
        </w:rPr>
        <w:t>三、获取采购文件</w:t>
      </w:r>
      <w:bookmarkEnd w:id="36"/>
      <w:bookmarkEnd w:id="37"/>
      <w:bookmarkEnd w:id="38"/>
      <w:bookmarkEnd w:id="39"/>
    </w:p>
    <w:p w14:paraId="67A87BD2">
      <w:pPr>
        <w:adjustRightInd w:val="0"/>
        <w:snapToGrid w:val="0"/>
        <w:spacing w:line="360" w:lineRule="auto"/>
        <w:ind w:firstLine="480" w:firstLineChars="200"/>
        <w:rPr>
          <w:rFonts w:ascii="宋体" w:hAnsi="宋体" w:cs="仿宋_GB2312"/>
          <w:color w:val="FF0000"/>
          <w:sz w:val="24"/>
          <w:lang w:val="hr-HR"/>
        </w:rPr>
      </w:pPr>
      <w:r>
        <w:rPr>
          <w:rFonts w:hint="eastAsia" w:ascii="宋体" w:hAnsi="宋体" w:cs="仿宋_GB2312"/>
          <w:color w:val="FF0000"/>
          <w:sz w:val="24"/>
          <w:lang w:val="hr-HR"/>
        </w:rPr>
        <w:t>1</w:t>
      </w:r>
      <w:r>
        <w:rPr>
          <w:rFonts w:ascii="宋体" w:hAnsi="宋体" w:cs="仿宋_GB2312"/>
          <w:color w:val="FF0000"/>
          <w:sz w:val="24"/>
          <w:lang w:val="hr-HR"/>
        </w:rPr>
        <w:t>.</w:t>
      </w:r>
      <w:r>
        <w:rPr>
          <w:rFonts w:hint="eastAsia" w:ascii="宋体" w:hAnsi="宋体" w:cs="仿宋_GB2312"/>
          <w:color w:val="FF0000"/>
          <w:sz w:val="24"/>
          <w:lang w:val="hr-HR"/>
        </w:rPr>
        <w:t>时间：</w:t>
      </w:r>
      <w:r>
        <w:rPr>
          <w:rFonts w:hint="eastAsia" w:ascii="宋体" w:hAnsi="宋体" w:cs="仿宋_GB2312"/>
          <w:color w:val="FF0000"/>
          <w:sz w:val="24"/>
          <w:lang w:val="en-US" w:eastAsia="zh-CN"/>
        </w:rPr>
        <w:t>2025</w:t>
      </w:r>
      <w:r>
        <w:rPr>
          <w:rFonts w:hint="eastAsia" w:ascii="宋体" w:hAnsi="宋体" w:cs="仿宋_GB2312"/>
          <w:color w:val="FF0000"/>
          <w:sz w:val="24"/>
          <w:u w:val="single"/>
        </w:rPr>
        <w:t>年</w:t>
      </w:r>
      <w:r>
        <w:rPr>
          <w:rFonts w:hint="eastAsia" w:ascii="宋体" w:hAnsi="宋体" w:cs="仿宋_GB2312"/>
          <w:color w:val="FF0000"/>
          <w:sz w:val="24"/>
          <w:u w:val="single"/>
          <w:lang w:val="en-US" w:eastAsia="zh-CN"/>
        </w:rPr>
        <w:t>05</w:t>
      </w:r>
      <w:r>
        <w:rPr>
          <w:rFonts w:hint="eastAsia" w:ascii="宋体" w:hAnsi="宋体" w:cs="仿宋_GB2312"/>
          <w:color w:val="FF0000"/>
          <w:sz w:val="24"/>
          <w:u w:val="single"/>
        </w:rPr>
        <w:t>月</w:t>
      </w:r>
      <w:r>
        <w:rPr>
          <w:rFonts w:hint="eastAsia" w:ascii="宋体" w:hAnsi="宋体" w:cs="仿宋_GB2312"/>
          <w:color w:val="FF0000"/>
          <w:sz w:val="24"/>
          <w:u w:val="single"/>
          <w:lang w:val="en-US" w:eastAsia="zh-CN"/>
        </w:rPr>
        <w:t>13</w:t>
      </w:r>
      <w:r>
        <w:rPr>
          <w:rFonts w:hint="eastAsia" w:ascii="宋体" w:hAnsi="宋体" w:cs="仿宋_GB2312"/>
          <w:color w:val="FF0000"/>
          <w:sz w:val="24"/>
          <w:u w:val="single"/>
        </w:rPr>
        <w:t>日</w:t>
      </w:r>
      <w:r>
        <w:rPr>
          <w:rFonts w:hint="eastAsia" w:ascii="宋体" w:hAnsi="宋体" w:cs="仿宋_GB2312"/>
          <w:color w:val="FF0000"/>
          <w:sz w:val="24"/>
          <w:u w:val="single"/>
          <w:lang w:val="hr-HR"/>
        </w:rPr>
        <w:t>至</w:t>
      </w:r>
      <w:r>
        <w:rPr>
          <w:rFonts w:hint="eastAsia" w:ascii="宋体" w:hAnsi="宋体" w:cs="仿宋_GB2312"/>
          <w:color w:val="FF0000"/>
          <w:sz w:val="24"/>
          <w:u w:val="single"/>
          <w:lang w:val="en-US" w:eastAsia="zh-CN"/>
        </w:rPr>
        <w:t>2025</w:t>
      </w:r>
      <w:r>
        <w:rPr>
          <w:rFonts w:hint="eastAsia" w:ascii="宋体" w:hAnsi="宋体" w:cs="仿宋_GB2312"/>
          <w:color w:val="FF0000"/>
          <w:sz w:val="24"/>
          <w:u w:val="single"/>
        </w:rPr>
        <w:t>年</w:t>
      </w:r>
      <w:r>
        <w:rPr>
          <w:rFonts w:hint="eastAsia" w:ascii="宋体" w:hAnsi="宋体" w:cs="仿宋_GB2312"/>
          <w:color w:val="FF0000"/>
          <w:sz w:val="24"/>
          <w:u w:val="single"/>
          <w:lang w:val="en-US" w:eastAsia="zh-CN"/>
        </w:rPr>
        <w:t>05</w:t>
      </w:r>
      <w:r>
        <w:rPr>
          <w:rFonts w:hint="eastAsia" w:ascii="宋体" w:hAnsi="宋体" w:cs="仿宋_GB2312"/>
          <w:color w:val="FF0000"/>
          <w:sz w:val="24"/>
          <w:u w:val="single"/>
        </w:rPr>
        <w:t>月</w:t>
      </w:r>
      <w:r>
        <w:rPr>
          <w:rFonts w:hint="eastAsia" w:ascii="宋体" w:hAnsi="宋体" w:cs="仿宋_GB2312"/>
          <w:color w:val="FF0000"/>
          <w:sz w:val="24"/>
          <w:u w:val="single"/>
          <w:lang w:val="en-US" w:eastAsia="zh-CN"/>
        </w:rPr>
        <w:t>19</w:t>
      </w:r>
      <w:r>
        <w:rPr>
          <w:rFonts w:hint="eastAsia" w:ascii="宋体" w:hAnsi="宋体" w:cs="仿宋_GB2312"/>
          <w:color w:val="FF0000"/>
          <w:sz w:val="24"/>
          <w:u w:val="single"/>
        </w:rPr>
        <w:t>日</w:t>
      </w:r>
      <w:r>
        <w:rPr>
          <w:rFonts w:hint="eastAsia" w:ascii="宋体" w:hAnsi="宋体" w:cs="仿宋_GB2312"/>
          <w:color w:val="FF0000"/>
          <w:sz w:val="24"/>
          <w:lang w:val="hr-HR"/>
        </w:rPr>
        <w:t>（每天上午8:30至12:00，下午14:</w:t>
      </w:r>
      <w:r>
        <w:rPr>
          <w:rFonts w:hint="eastAsia" w:ascii="宋体" w:hAnsi="宋体" w:cs="仿宋_GB2312"/>
          <w:color w:val="FF0000"/>
          <w:sz w:val="24"/>
          <w:lang w:val="en-US" w:eastAsia="zh-CN"/>
        </w:rPr>
        <w:t>3</w:t>
      </w:r>
      <w:r>
        <w:rPr>
          <w:rFonts w:hint="eastAsia" w:ascii="宋体" w:hAnsi="宋体" w:cs="仿宋_GB2312"/>
          <w:color w:val="FF0000"/>
          <w:sz w:val="24"/>
          <w:lang w:val="hr-HR"/>
        </w:rPr>
        <w:t>0至17:</w:t>
      </w:r>
      <w:r>
        <w:rPr>
          <w:rFonts w:hint="eastAsia" w:ascii="宋体" w:hAnsi="宋体" w:cs="仿宋_GB2312"/>
          <w:color w:val="FF0000"/>
          <w:sz w:val="24"/>
          <w:lang w:val="en-US" w:eastAsia="zh-CN"/>
        </w:rPr>
        <w:t>3</w:t>
      </w:r>
      <w:r>
        <w:rPr>
          <w:rFonts w:hint="eastAsia" w:ascii="宋体" w:hAnsi="宋体" w:cs="仿宋_GB2312"/>
          <w:color w:val="FF0000"/>
          <w:sz w:val="24"/>
          <w:lang w:val="hr-HR"/>
        </w:rPr>
        <w:t>0。</w:t>
      </w:r>
    </w:p>
    <w:p w14:paraId="456E3BBD">
      <w:pPr>
        <w:spacing w:line="360" w:lineRule="auto"/>
        <w:ind w:firstLine="480" w:firstLineChars="200"/>
        <w:rPr>
          <w:rFonts w:hint="eastAsia" w:ascii="宋体" w:hAnsi="宋体" w:cs="仿宋_GB2312"/>
          <w:sz w:val="24"/>
          <w:lang w:val="en-US"/>
        </w:rPr>
      </w:pPr>
      <w:r>
        <w:rPr>
          <w:rFonts w:hint="eastAsia" w:ascii="宋体" w:hAnsi="宋体" w:cs="仿宋_GB2312"/>
          <w:sz w:val="24"/>
          <w:lang w:val="hr-HR"/>
        </w:rPr>
        <w:t>2</w:t>
      </w:r>
      <w:r>
        <w:rPr>
          <w:rFonts w:ascii="宋体" w:hAnsi="宋体" w:cs="仿宋_GB2312"/>
          <w:sz w:val="24"/>
          <w:lang w:val="hr-HR"/>
        </w:rPr>
        <w:t>.</w:t>
      </w:r>
      <w:r>
        <w:rPr>
          <w:rFonts w:hint="eastAsia" w:ascii="宋体" w:hAnsi="宋体" w:cs="仿宋_GB2312"/>
          <w:sz w:val="24"/>
          <w:lang w:val="hr-HR" w:eastAsia="zh-CN"/>
        </w:rPr>
        <w:t>方式：</w:t>
      </w:r>
      <w:bookmarkStart w:id="40" w:name="_Toc109899943"/>
      <w:bookmarkStart w:id="41" w:name="_Toc109900362"/>
      <w:bookmarkStart w:id="42" w:name="_Toc109897425"/>
      <w:r>
        <w:rPr>
          <w:rFonts w:hint="eastAsia" w:ascii="宋体" w:hAnsi="宋体" w:cs="仿宋_GB2312"/>
          <w:sz w:val="24"/>
          <w:lang w:val="en-US"/>
        </w:rPr>
        <w:t>在</w:t>
      </w:r>
      <w:r>
        <w:rPr>
          <w:rFonts w:hint="eastAsia" w:ascii="宋体" w:hAnsi="宋体" w:cs="仿宋_GB2312"/>
          <w:sz w:val="24"/>
          <w:lang w:val="en-US" w:eastAsia="zh-CN"/>
        </w:rPr>
        <w:t>恩施市硒泉供水有限公司微信服务号（恩施硒泉供水）</w:t>
      </w:r>
      <w:r>
        <w:rPr>
          <w:rFonts w:hint="eastAsia" w:ascii="宋体" w:hAnsi="宋体" w:cs="仿宋_GB2312"/>
          <w:sz w:val="24"/>
          <w:lang w:val="en-US"/>
        </w:rPr>
        <w:t>上自行下载采购文件</w:t>
      </w:r>
      <w:r>
        <w:rPr>
          <w:rFonts w:hint="eastAsia" w:ascii="宋体" w:hAnsi="宋体" w:cs="仿宋_GB2312"/>
          <w:sz w:val="24"/>
          <w:lang w:val="en-US" w:eastAsia="zh-CN"/>
        </w:rPr>
        <w:t>或或湖北宇翔达工程项目管理有限公司(恩施市新悦广场1幢1单元3楼)获取采购文件</w:t>
      </w:r>
      <w:r>
        <w:rPr>
          <w:rFonts w:hint="eastAsia" w:ascii="宋体" w:hAnsi="宋体" w:cs="仿宋_GB2312"/>
          <w:sz w:val="24"/>
          <w:lang w:val="en-US"/>
        </w:rPr>
        <w:t>。</w:t>
      </w:r>
    </w:p>
    <w:p w14:paraId="6005BD09">
      <w:pPr>
        <w:adjustRightInd w:val="0"/>
        <w:snapToGrid w:val="0"/>
        <w:spacing w:line="360" w:lineRule="auto"/>
        <w:ind w:firstLine="482" w:firstLineChars="200"/>
        <w:rPr>
          <w:rFonts w:ascii="宋体" w:hAnsi="宋体" w:cs="仿宋_GB2312"/>
          <w:b/>
          <w:sz w:val="24"/>
        </w:rPr>
      </w:pPr>
      <w:r>
        <w:rPr>
          <w:rFonts w:hint="eastAsia" w:ascii="宋体" w:hAnsi="宋体" w:cs="仿宋_GB2312"/>
          <w:b/>
          <w:sz w:val="24"/>
        </w:rPr>
        <w:t>四、响应文件提交</w:t>
      </w:r>
      <w:bookmarkEnd w:id="40"/>
      <w:bookmarkEnd w:id="41"/>
      <w:bookmarkEnd w:id="42"/>
    </w:p>
    <w:p w14:paraId="7B497980">
      <w:pPr>
        <w:adjustRightInd w:val="0"/>
        <w:snapToGrid w:val="0"/>
        <w:spacing w:line="360" w:lineRule="auto"/>
        <w:ind w:firstLine="480" w:firstLineChars="200"/>
        <w:rPr>
          <w:rFonts w:ascii="宋体" w:hAnsi="宋体" w:cs="仿宋_GB2312"/>
          <w:color w:val="FF0000"/>
          <w:sz w:val="24"/>
          <w:lang w:val="hr-HR"/>
        </w:rPr>
      </w:pPr>
      <w:bookmarkStart w:id="43" w:name="_Toc28359016"/>
      <w:bookmarkStart w:id="44" w:name="_Toc28359093"/>
      <w:bookmarkStart w:id="45" w:name="_Toc35393633"/>
      <w:bookmarkStart w:id="46" w:name="_Toc35393802"/>
      <w:r>
        <w:rPr>
          <w:rFonts w:hint="eastAsia" w:ascii="宋体" w:hAnsi="宋体" w:cs="仿宋_GB2312"/>
          <w:color w:val="FF0000"/>
          <w:sz w:val="24"/>
          <w:lang w:val="hr-HR"/>
        </w:rPr>
        <w:t>1</w:t>
      </w:r>
      <w:r>
        <w:rPr>
          <w:rFonts w:ascii="宋体" w:hAnsi="宋体" w:cs="仿宋_GB2312"/>
          <w:color w:val="FF0000"/>
          <w:sz w:val="24"/>
          <w:lang w:val="hr-HR"/>
        </w:rPr>
        <w:t>.</w:t>
      </w:r>
      <w:r>
        <w:rPr>
          <w:rFonts w:hint="eastAsia" w:ascii="宋体" w:hAnsi="宋体" w:cs="仿宋_GB2312"/>
          <w:color w:val="FF0000"/>
          <w:sz w:val="24"/>
          <w:lang w:val="hr-HR"/>
        </w:rPr>
        <w:t>开始时间：</w:t>
      </w:r>
      <w:r>
        <w:rPr>
          <w:rFonts w:hint="eastAsia" w:ascii="宋体" w:hAnsi="宋体" w:cs="仿宋_GB2312"/>
          <w:color w:val="FF0000"/>
          <w:sz w:val="24"/>
          <w:u w:val="single"/>
          <w:lang w:val="en-US" w:eastAsia="zh-CN"/>
        </w:rPr>
        <w:t>2025</w:t>
      </w:r>
      <w:r>
        <w:rPr>
          <w:rFonts w:hint="eastAsia" w:ascii="宋体" w:hAnsi="宋体" w:cs="仿宋_GB2312"/>
          <w:color w:val="FF0000"/>
          <w:sz w:val="24"/>
          <w:u w:val="single"/>
        </w:rPr>
        <w:t>年</w:t>
      </w:r>
      <w:r>
        <w:rPr>
          <w:rFonts w:hint="eastAsia" w:ascii="宋体" w:hAnsi="宋体" w:cs="仿宋_GB2312"/>
          <w:color w:val="FF0000"/>
          <w:sz w:val="24"/>
          <w:u w:val="single"/>
          <w:lang w:val="en-US" w:eastAsia="zh-CN"/>
        </w:rPr>
        <w:t>05</w:t>
      </w:r>
      <w:r>
        <w:rPr>
          <w:rFonts w:hint="eastAsia" w:ascii="宋体" w:hAnsi="宋体" w:cs="仿宋_GB2312"/>
          <w:color w:val="FF0000"/>
          <w:sz w:val="24"/>
          <w:u w:val="single"/>
        </w:rPr>
        <w:t>月</w:t>
      </w:r>
      <w:r>
        <w:rPr>
          <w:rFonts w:hint="eastAsia" w:ascii="宋体" w:hAnsi="宋体" w:cs="仿宋_GB2312"/>
          <w:color w:val="FF0000"/>
          <w:sz w:val="24"/>
          <w:u w:val="single"/>
          <w:lang w:val="en-US" w:eastAsia="zh-CN"/>
        </w:rPr>
        <w:t>23</w:t>
      </w:r>
      <w:r>
        <w:rPr>
          <w:rFonts w:hint="eastAsia" w:ascii="宋体" w:hAnsi="宋体" w:cs="仿宋_GB2312"/>
          <w:color w:val="FF0000"/>
          <w:sz w:val="24"/>
          <w:u w:val="single"/>
        </w:rPr>
        <w:t>日</w:t>
      </w:r>
      <w:r>
        <w:rPr>
          <w:rFonts w:hint="eastAsia" w:ascii="宋体" w:hAnsi="宋体" w:cs="仿宋_GB2312"/>
          <w:color w:val="FF0000"/>
          <w:sz w:val="24"/>
          <w:u w:val="single"/>
          <w:lang w:val="en-US" w:eastAsia="zh-CN"/>
        </w:rPr>
        <w:t>14</w:t>
      </w:r>
      <w:r>
        <w:rPr>
          <w:rFonts w:hint="eastAsia" w:ascii="宋体" w:hAnsi="宋体" w:cs="仿宋_GB2312"/>
          <w:color w:val="FF0000"/>
          <w:sz w:val="24"/>
          <w:u w:val="single"/>
        </w:rPr>
        <w:t>点</w:t>
      </w:r>
      <w:r>
        <w:rPr>
          <w:rFonts w:hint="eastAsia" w:ascii="宋体" w:hAnsi="宋体" w:cs="仿宋_GB2312"/>
          <w:color w:val="FF0000"/>
          <w:sz w:val="24"/>
          <w:u w:val="single"/>
          <w:lang w:val="en-US" w:eastAsia="zh-CN"/>
        </w:rPr>
        <w:t>00</w:t>
      </w:r>
      <w:r>
        <w:rPr>
          <w:rFonts w:hint="eastAsia" w:ascii="宋体" w:hAnsi="宋体" w:cs="仿宋_GB2312"/>
          <w:color w:val="FF0000"/>
          <w:sz w:val="24"/>
          <w:u w:val="single"/>
        </w:rPr>
        <w:t>分</w:t>
      </w:r>
      <w:r>
        <w:rPr>
          <w:rFonts w:hint="eastAsia" w:ascii="宋体" w:hAnsi="宋体" w:cs="仿宋_GB2312"/>
          <w:color w:val="FF0000"/>
          <w:sz w:val="24"/>
          <w:u w:val="single"/>
          <w:lang w:val="hr-HR"/>
        </w:rPr>
        <w:t>（</w:t>
      </w:r>
      <w:r>
        <w:rPr>
          <w:rFonts w:hint="eastAsia" w:ascii="宋体" w:hAnsi="宋体" w:cs="仿宋_GB2312"/>
          <w:color w:val="FF0000"/>
          <w:sz w:val="24"/>
          <w:lang w:val="hr-HR"/>
        </w:rPr>
        <w:t>北京时间）。</w:t>
      </w:r>
    </w:p>
    <w:p w14:paraId="3D641F7F">
      <w:pPr>
        <w:adjustRightInd w:val="0"/>
        <w:snapToGrid w:val="0"/>
        <w:spacing w:line="360" w:lineRule="auto"/>
        <w:ind w:firstLine="480" w:firstLineChars="200"/>
        <w:rPr>
          <w:rFonts w:ascii="宋体" w:hAnsi="宋体" w:cs="仿宋_GB2312"/>
          <w:color w:val="FF0000"/>
          <w:sz w:val="24"/>
          <w:lang w:val="hr-HR"/>
        </w:rPr>
      </w:pPr>
      <w:r>
        <w:rPr>
          <w:rFonts w:ascii="宋体" w:hAnsi="宋体" w:cs="仿宋_GB2312"/>
          <w:color w:val="FF0000"/>
          <w:sz w:val="24"/>
          <w:lang w:val="hr-HR"/>
        </w:rPr>
        <w:t>2.</w:t>
      </w:r>
      <w:r>
        <w:rPr>
          <w:rFonts w:hint="eastAsia" w:ascii="宋体" w:hAnsi="宋体" w:cs="仿宋_GB2312"/>
          <w:color w:val="FF0000"/>
          <w:sz w:val="24"/>
          <w:lang w:val="hr-HR"/>
        </w:rPr>
        <w:t>截止时间：</w:t>
      </w:r>
      <w:r>
        <w:rPr>
          <w:rFonts w:hint="eastAsia" w:ascii="宋体" w:hAnsi="宋体" w:cs="仿宋_GB2312"/>
          <w:color w:val="FF0000"/>
          <w:sz w:val="24"/>
          <w:u w:val="single"/>
          <w:lang w:val="en-US" w:eastAsia="zh-CN"/>
        </w:rPr>
        <w:t>2025</w:t>
      </w:r>
      <w:r>
        <w:rPr>
          <w:rFonts w:hint="eastAsia" w:ascii="宋体" w:hAnsi="宋体" w:cs="仿宋_GB2312"/>
          <w:color w:val="FF0000"/>
          <w:sz w:val="24"/>
          <w:u w:val="single"/>
        </w:rPr>
        <w:t>年</w:t>
      </w:r>
      <w:r>
        <w:rPr>
          <w:rFonts w:hint="eastAsia" w:ascii="宋体" w:hAnsi="宋体" w:cs="仿宋_GB2312"/>
          <w:color w:val="FF0000"/>
          <w:sz w:val="24"/>
          <w:u w:val="single"/>
          <w:lang w:val="en-US" w:eastAsia="zh-CN"/>
        </w:rPr>
        <w:t>05</w:t>
      </w:r>
      <w:r>
        <w:rPr>
          <w:rFonts w:hint="eastAsia" w:ascii="宋体" w:hAnsi="宋体" w:cs="仿宋_GB2312"/>
          <w:color w:val="FF0000"/>
          <w:sz w:val="24"/>
          <w:u w:val="single"/>
        </w:rPr>
        <w:t>月</w:t>
      </w:r>
      <w:r>
        <w:rPr>
          <w:rFonts w:hint="eastAsia" w:ascii="宋体" w:hAnsi="宋体" w:cs="仿宋_GB2312"/>
          <w:color w:val="FF0000"/>
          <w:sz w:val="24"/>
          <w:u w:val="single"/>
          <w:lang w:val="en-US" w:eastAsia="zh-CN"/>
        </w:rPr>
        <w:t>23</w:t>
      </w:r>
      <w:r>
        <w:rPr>
          <w:rFonts w:hint="eastAsia" w:ascii="宋体" w:hAnsi="宋体" w:cs="仿宋_GB2312"/>
          <w:color w:val="FF0000"/>
          <w:sz w:val="24"/>
          <w:u w:val="single"/>
        </w:rPr>
        <w:t>日</w:t>
      </w:r>
      <w:r>
        <w:rPr>
          <w:rFonts w:hint="eastAsia" w:ascii="宋体" w:hAnsi="宋体" w:cs="仿宋_GB2312"/>
          <w:color w:val="FF0000"/>
          <w:sz w:val="24"/>
          <w:u w:val="single"/>
          <w:lang w:val="en-US" w:eastAsia="zh-CN"/>
        </w:rPr>
        <w:t>14</w:t>
      </w:r>
      <w:r>
        <w:rPr>
          <w:rFonts w:hint="eastAsia" w:ascii="宋体" w:hAnsi="宋体" w:cs="仿宋_GB2312"/>
          <w:color w:val="FF0000"/>
          <w:sz w:val="24"/>
          <w:u w:val="single"/>
        </w:rPr>
        <w:t>点</w:t>
      </w:r>
      <w:r>
        <w:rPr>
          <w:rFonts w:hint="eastAsia" w:ascii="宋体" w:hAnsi="宋体" w:cs="仿宋_GB2312"/>
          <w:color w:val="FF0000"/>
          <w:sz w:val="24"/>
          <w:u w:val="single"/>
          <w:lang w:val="en-US" w:eastAsia="zh-CN"/>
        </w:rPr>
        <w:t>30</w:t>
      </w:r>
      <w:r>
        <w:rPr>
          <w:rFonts w:hint="eastAsia" w:ascii="宋体" w:hAnsi="宋体" w:cs="仿宋_GB2312"/>
          <w:color w:val="FF0000"/>
          <w:sz w:val="24"/>
          <w:u w:val="single"/>
        </w:rPr>
        <w:t>分</w:t>
      </w:r>
      <w:r>
        <w:rPr>
          <w:rFonts w:hint="eastAsia" w:ascii="宋体" w:hAnsi="宋体" w:cs="仿宋_GB2312"/>
          <w:color w:val="FF0000"/>
          <w:sz w:val="24"/>
          <w:lang w:val="hr-HR"/>
        </w:rPr>
        <w:t>（北京时间）。</w:t>
      </w:r>
    </w:p>
    <w:p w14:paraId="4F6238E5">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3</w:t>
      </w:r>
      <w:r>
        <w:rPr>
          <w:rFonts w:ascii="宋体" w:hAnsi="宋体" w:cs="仿宋_GB2312"/>
          <w:sz w:val="24"/>
          <w:lang w:val="hr-HR"/>
        </w:rPr>
        <w:t>.</w:t>
      </w:r>
      <w:r>
        <w:rPr>
          <w:rFonts w:hint="eastAsia" w:ascii="宋体" w:hAnsi="宋体" w:cs="仿宋_GB2312"/>
          <w:sz w:val="24"/>
          <w:lang w:val="hr-HR"/>
        </w:rPr>
        <w:t>地点：湖北宇翔达工程项目管理有限公司(恩施市新悦广场1幢1单元3楼)。</w:t>
      </w:r>
    </w:p>
    <w:p w14:paraId="5D526DE6">
      <w:pPr>
        <w:keepNext/>
        <w:keepLines/>
        <w:spacing w:line="360" w:lineRule="auto"/>
        <w:ind w:firstLine="482" w:firstLineChars="200"/>
        <w:outlineLvl w:val="1"/>
        <w:rPr>
          <w:rFonts w:ascii="宋体" w:hAnsi="宋体" w:cs="仿宋_GB2312"/>
          <w:b/>
          <w:sz w:val="24"/>
        </w:rPr>
      </w:pPr>
      <w:bookmarkStart w:id="47" w:name="_Toc109899944"/>
      <w:bookmarkStart w:id="48" w:name="_Toc109900363"/>
      <w:bookmarkStart w:id="49" w:name="_Toc109897426"/>
      <w:bookmarkStart w:id="50" w:name="_Toc23570"/>
      <w:r>
        <w:rPr>
          <w:rFonts w:hint="eastAsia" w:ascii="宋体" w:hAnsi="宋体" w:cs="仿宋_GB2312"/>
          <w:b/>
          <w:sz w:val="24"/>
        </w:rPr>
        <w:t>五、开启</w:t>
      </w:r>
      <w:bookmarkEnd w:id="43"/>
      <w:bookmarkEnd w:id="44"/>
      <w:bookmarkEnd w:id="45"/>
      <w:bookmarkEnd w:id="46"/>
      <w:bookmarkEnd w:id="47"/>
      <w:bookmarkEnd w:id="48"/>
      <w:bookmarkEnd w:id="49"/>
      <w:bookmarkEnd w:id="50"/>
    </w:p>
    <w:p w14:paraId="544382F5">
      <w:pPr>
        <w:adjustRightInd w:val="0"/>
        <w:snapToGrid w:val="0"/>
        <w:spacing w:line="360" w:lineRule="auto"/>
        <w:ind w:firstLine="480" w:firstLineChars="200"/>
        <w:rPr>
          <w:rFonts w:hint="eastAsia" w:ascii="宋体" w:hAnsi="宋体" w:cs="仿宋_GB2312"/>
          <w:color w:val="FF0000"/>
          <w:sz w:val="24"/>
          <w:u w:val="single"/>
          <w:lang w:val="hr-HR" w:eastAsia="zh-CN"/>
        </w:rPr>
      </w:pPr>
      <w:r>
        <w:rPr>
          <w:rFonts w:hint="eastAsia" w:ascii="宋体" w:hAnsi="宋体" w:cs="仿宋_GB2312"/>
          <w:color w:val="FF0000"/>
          <w:sz w:val="24"/>
          <w:u w:val="single"/>
          <w:lang w:val="en-US" w:eastAsia="zh-CN"/>
        </w:rPr>
        <w:t>1.时间：2025年05月23日14点30分</w:t>
      </w:r>
      <w:r>
        <w:rPr>
          <w:rFonts w:hint="eastAsia" w:ascii="宋体" w:hAnsi="宋体" w:cs="仿宋_GB2312"/>
          <w:color w:val="FF0000"/>
          <w:sz w:val="24"/>
          <w:u w:val="single"/>
          <w:lang w:val="hr-HR" w:eastAsia="zh-CN"/>
        </w:rPr>
        <w:t>（北京时间）。</w:t>
      </w:r>
    </w:p>
    <w:p w14:paraId="5BC3F9C7">
      <w:pPr>
        <w:adjustRightInd w:val="0"/>
        <w:snapToGrid w:val="0"/>
        <w:spacing w:line="360" w:lineRule="auto"/>
        <w:ind w:firstLine="480" w:firstLineChars="200"/>
        <w:rPr>
          <w:rFonts w:ascii="宋体" w:hAnsi="宋体" w:cs="仿宋_GB2312"/>
          <w:bCs/>
          <w:sz w:val="24"/>
          <w:u w:val="single"/>
        </w:rPr>
      </w:pPr>
      <w:r>
        <w:rPr>
          <w:rFonts w:hint="eastAsia" w:ascii="宋体" w:hAnsi="宋体" w:cs="仿宋_GB2312"/>
          <w:sz w:val="24"/>
          <w:u w:val="single"/>
          <w:lang w:val="en-US" w:eastAsia="zh-CN"/>
        </w:rPr>
        <w:t>2.地点：湖北宇翔达工程项目管理有限公司(恩施市新悦广场1幢1单元3楼)。</w:t>
      </w:r>
    </w:p>
    <w:p w14:paraId="2A30D448">
      <w:pPr>
        <w:keepNext/>
        <w:keepLines/>
        <w:spacing w:line="360" w:lineRule="auto"/>
        <w:ind w:firstLine="723" w:firstLineChars="300"/>
        <w:outlineLvl w:val="1"/>
        <w:rPr>
          <w:rFonts w:ascii="宋体" w:hAnsi="宋体" w:cs="仿宋_GB2312"/>
          <w:b/>
          <w:sz w:val="24"/>
        </w:rPr>
      </w:pPr>
      <w:bookmarkStart w:id="51" w:name="_Toc109897427"/>
      <w:bookmarkStart w:id="52" w:name="_Toc109900364"/>
      <w:bookmarkStart w:id="53" w:name="_Toc109899945"/>
      <w:bookmarkStart w:id="54" w:name="_Toc9912"/>
      <w:r>
        <w:rPr>
          <w:rFonts w:hint="eastAsia" w:ascii="宋体" w:hAnsi="宋体" w:cs="仿宋_GB2312"/>
          <w:b/>
          <w:sz w:val="24"/>
        </w:rPr>
        <w:t>六、公告期限</w:t>
      </w:r>
      <w:bookmarkEnd w:id="51"/>
      <w:bookmarkEnd w:id="52"/>
      <w:bookmarkEnd w:id="53"/>
      <w:bookmarkEnd w:id="54"/>
    </w:p>
    <w:p w14:paraId="7B39A543">
      <w:pPr>
        <w:spacing w:line="360" w:lineRule="auto"/>
        <w:ind w:firstLine="480" w:firstLineChars="200"/>
        <w:rPr>
          <w:rFonts w:ascii="宋体" w:hAnsi="宋体" w:cs="仿宋_GB2312"/>
          <w:sz w:val="24"/>
        </w:rPr>
      </w:pPr>
      <w:r>
        <w:rPr>
          <w:rFonts w:hint="eastAsia" w:ascii="宋体" w:hAnsi="宋体" w:cs="仿宋_GB2312"/>
          <w:sz w:val="24"/>
        </w:rPr>
        <w:t>自本公告发布之日起</w:t>
      </w:r>
      <w:r>
        <w:rPr>
          <w:rFonts w:ascii="宋体" w:hAnsi="宋体" w:cs="仿宋_GB2312"/>
          <w:sz w:val="24"/>
        </w:rPr>
        <w:t>3</w:t>
      </w:r>
      <w:r>
        <w:rPr>
          <w:rFonts w:hint="eastAsia" w:ascii="宋体" w:hAnsi="宋体" w:cs="仿宋_GB2312"/>
          <w:sz w:val="24"/>
        </w:rPr>
        <w:t>个工作日。</w:t>
      </w:r>
    </w:p>
    <w:p w14:paraId="30ACCA3E">
      <w:pPr>
        <w:keepNext/>
        <w:keepLines/>
        <w:numPr>
          <w:ilvl w:val="0"/>
          <w:numId w:val="0"/>
        </w:numPr>
        <w:spacing w:line="360" w:lineRule="auto"/>
        <w:outlineLvl w:val="1"/>
      </w:pPr>
      <w:bookmarkStart w:id="55" w:name="_Toc109897428"/>
      <w:bookmarkStart w:id="56" w:name="_Toc109899946"/>
      <w:bookmarkStart w:id="57" w:name="_Toc109900365"/>
      <w:r>
        <w:rPr>
          <w:rFonts w:hint="eastAsia" w:ascii="宋体" w:hAnsi="宋体" w:cs="仿宋_GB2312"/>
          <w:b/>
          <w:sz w:val="24"/>
          <w:lang w:val="en-US" w:eastAsia="zh-CN"/>
        </w:rPr>
        <w:t xml:space="preserve">   </w:t>
      </w:r>
      <w:bookmarkStart w:id="58" w:name="_Toc26746"/>
      <w:r>
        <w:rPr>
          <w:rFonts w:hint="eastAsia" w:ascii="宋体" w:hAnsi="宋体" w:cs="仿宋_GB2312"/>
          <w:b/>
          <w:sz w:val="24"/>
          <w:lang w:val="en-US" w:eastAsia="zh-CN"/>
        </w:rPr>
        <w:t>七、</w:t>
      </w:r>
      <w:r>
        <w:rPr>
          <w:rFonts w:hint="eastAsia" w:ascii="宋体" w:hAnsi="宋体" w:cs="仿宋_GB2312"/>
          <w:b/>
          <w:sz w:val="24"/>
        </w:rPr>
        <w:t>其他补充事宜</w:t>
      </w:r>
      <w:bookmarkEnd w:id="55"/>
      <w:bookmarkEnd w:id="56"/>
      <w:bookmarkEnd w:id="57"/>
      <w:bookmarkEnd w:id="58"/>
    </w:p>
    <w:p w14:paraId="39AD2958">
      <w:pPr>
        <w:spacing w:line="360" w:lineRule="auto"/>
        <w:ind w:firstLine="480" w:firstLineChars="200"/>
        <w:rPr>
          <w:rFonts w:hint="eastAsia" w:ascii="宋体" w:hAnsi="宋体" w:cs="仿宋_GB2312"/>
          <w:sz w:val="24"/>
          <w:u w:val="none"/>
          <w:lang w:val="en-US" w:eastAsia="zh-CN"/>
        </w:rPr>
      </w:pPr>
      <w:r>
        <w:rPr>
          <w:rFonts w:hint="eastAsia" w:ascii="宋体" w:hAnsi="宋体" w:cs="仿宋_GB2312"/>
          <w:sz w:val="24"/>
          <w:u w:val="none"/>
          <w:lang w:val="en-US" w:eastAsia="zh-CN"/>
        </w:rPr>
        <w:t>1.公告发布媒体：恩施市硒泉供水有限公司微信公众号（恩施硒泉供水）、全国招标采购公共服务平台（https://www.hnzbcgxxw.com/）。</w:t>
      </w:r>
    </w:p>
    <w:p w14:paraId="655A0B0D">
      <w:pPr>
        <w:keepNext/>
        <w:keepLines/>
        <w:spacing w:line="360" w:lineRule="auto"/>
        <w:ind w:firstLine="482" w:firstLineChars="200"/>
        <w:outlineLvl w:val="1"/>
        <w:rPr>
          <w:rFonts w:ascii="宋体" w:hAnsi="宋体" w:cs="仿宋_GB2312"/>
          <w:b/>
          <w:sz w:val="24"/>
        </w:rPr>
      </w:pPr>
      <w:bookmarkStart w:id="59" w:name="_Toc109900366"/>
      <w:bookmarkStart w:id="60" w:name="_Toc109899947"/>
      <w:bookmarkStart w:id="61" w:name="_Toc109897429"/>
      <w:bookmarkStart w:id="62" w:name="_Toc28359"/>
      <w:r>
        <w:rPr>
          <w:rFonts w:hint="eastAsia" w:ascii="宋体" w:hAnsi="宋体" w:cs="仿宋_GB2312"/>
          <w:b/>
          <w:sz w:val="24"/>
        </w:rPr>
        <w:t>八、联系方式</w:t>
      </w:r>
      <w:bookmarkEnd w:id="59"/>
      <w:bookmarkEnd w:id="60"/>
      <w:bookmarkEnd w:id="61"/>
      <w:bookmarkEnd w:id="62"/>
    </w:p>
    <w:bookmarkEnd w:id="26"/>
    <w:p w14:paraId="5A335CFB">
      <w:pPr>
        <w:spacing w:line="360" w:lineRule="auto"/>
        <w:ind w:firstLine="480" w:firstLineChars="200"/>
        <w:rPr>
          <w:rFonts w:hint="eastAsia" w:ascii="宋体" w:hAnsi="宋体" w:cs="仿宋_GB2312"/>
          <w:sz w:val="24"/>
        </w:rPr>
      </w:pPr>
      <w:r>
        <w:rPr>
          <w:rFonts w:hint="eastAsia" w:ascii="宋体" w:hAnsi="宋体" w:cs="仿宋_GB2312"/>
          <w:sz w:val="24"/>
        </w:rPr>
        <w:t>1.采购人信息</w:t>
      </w:r>
    </w:p>
    <w:p w14:paraId="7EF93A20">
      <w:pPr>
        <w:tabs>
          <w:tab w:val="center" w:pos="4156"/>
        </w:tabs>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名称：恩施市硒泉供水有限公司</w:t>
      </w:r>
    </w:p>
    <w:p w14:paraId="4069D8F1">
      <w:pPr>
        <w:spacing w:line="360" w:lineRule="auto"/>
        <w:ind w:firstLine="480" w:firstLineChars="200"/>
        <w:rPr>
          <w:rFonts w:hint="eastAsia" w:ascii="宋体" w:hAnsi="宋体" w:cs="仿宋_GB2312"/>
          <w:sz w:val="24"/>
        </w:rPr>
      </w:pPr>
      <w:r>
        <w:rPr>
          <w:rFonts w:hint="eastAsia" w:ascii="宋体" w:hAnsi="宋体" w:cs="仿宋_GB2312"/>
          <w:sz w:val="24"/>
        </w:rPr>
        <w:t>地址：湖北省恩施市六角亭松树坪硒都科技园4幢101-501号</w:t>
      </w:r>
    </w:p>
    <w:p w14:paraId="1DF16DF6">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lang w:eastAsia="zh-CN"/>
        </w:rPr>
        <w:t>联系人：刘女士</w:t>
      </w:r>
    </w:p>
    <w:p w14:paraId="6897D6A4">
      <w:pPr>
        <w:spacing w:line="360" w:lineRule="auto"/>
        <w:ind w:firstLine="480" w:firstLineChars="200"/>
        <w:rPr>
          <w:rFonts w:hint="default" w:ascii="宋体" w:hAnsi="宋体" w:cs="仿宋_GB2312"/>
          <w:sz w:val="24"/>
          <w:lang w:val="en-US" w:eastAsia="zh-CN"/>
        </w:rPr>
      </w:pPr>
      <w:r>
        <w:rPr>
          <w:rFonts w:hint="eastAsia" w:ascii="宋体" w:hAnsi="宋体" w:cs="仿宋_GB2312"/>
          <w:sz w:val="24"/>
        </w:rPr>
        <w:t>联系方式：15172979688</w:t>
      </w:r>
    </w:p>
    <w:p w14:paraId="728AC417">
      <w:pPr>
        <w:spacing w:line="360" w:lineRule="auto"/>
        <w:ind w:firstLine="480" w:firstLineChars="200"/>
        <w:rPr>
          <w:rFonts w:hint="eastAsia" w:ascii="宋体" w:hAnsi="宋体" w:cs="仿宋_GB2312"/>
          <w:sz w:val="24"/>
        </w:rPr>
      </w:pPr>
      <w:r>
        <w:rPr>
          <w:rFonts w:hint="eastAsia" w:ascii="宋体" w:hAnsi="宋体" w:cs="仿宋_GB2312"/>
          <w:sz w:val="24"/>
        </w:rPr>
        <w:t>2.采购代理机构信息</w:t>
      </w:r>
    </w:p>
    <w:p w14:paraId="552E4F7A">
      <w:pPr>
        <w:spacing w:line="360" w:lineRule="auto"/>
        <w:ind w:firstLine="480" w:firstLineChars="200"/>
        <w:rPr>
          <w:rFonts w:hint="eastAsia" w:ascii="宋体" w:hAnsi="宋体" w:cs="仿宋_GB2312"/>
          <w:sz w:val="24"/>
        </w:rPr>
      </w:pPr>
      <w:r>
        <w:rPr>
          <w:rFonts w:hint="eastAsia" w:ascii="宋体" w:hAnsi="宋体" w:cs="仿宋_GB2312"/>
          <w:sz w:val="24"/>
        </w:rPr>
        <w:t>名称：湖北宇翔达工程项目管理有限公司</w:t>
      </w:r>
    </w:p>
    <w:p w14:paraId="1C539753">
      <w:pPr>
        <w:spacing w:line="360" w:lineRule="auto"/>
        <w:ind w:firstLine="480" w:firstLineChars="200"/>
        <w:rPr>
          <w:rFonts w:hint="eastAsia" w:ascii="宋体" w:hAnsi="宋体" w:cs="仿宋_GB2312"/>
          <w:sz w:val="24"/>
        </w:rPr>
      </w:pPr>
      <w:r>
        <w:rPr>
          <w:rFonts w:hint="eastAsia" w:ascii="宋体" w:hAnsi="宋体" w:cs="仿宋_GB2312"/>
          <w:sz w:val="24"/>
        </w:rPr>
        <w:t>地址：恩施市新悦广场1幢1单元3楼</w:t>
      </w:r>
    </w:p>
    <w:p w14:paraId="0759C6E3">
      <w:pPr>
        <w:spacing w:line="360" w:lineRule="auto"/>
        <w:ind w:firstLine="480" w:firstLineChars="200"/>
        <w:rPr>
          <w:rFonts w:hint="default" w:ascii="宋体" w:hAnsi="宋体" w:eastAsia="宋体" w:cs="仿宋_GB2312"/>
          <w:sz w:val="24"/>
          <w:lang w:val="en-US" w:eastAsia="zh-CN"/>
        </w:rPr>
      </w:pPr>
      <w:r>
        <w:rPr>
          <w:rFonts w:hint="eastAsia" w:ascii="宋体" w:hAnsi="宋体" w:cs="仿宋_GB2312"/>
          <w:sz w:val="24"/>
        </w:rPr>
        <w:t>联系方式：</w:t>
      </w:r>
      <w:r>
        <w:rPr>
          <w:rFonts w:hint="eastAsia" w:ascii="宋体" w:hAnsi="宋体" w:cs="仿宋_GB2312"/>
          <w:sz w:val="24"/>
          <w:lang w:val="en-US" w:eastAsia="zh-CN"/>
        </w:rPr>
        <w:t>18372562135</w:t>
      </w:r>
    </w:p>
    <w:p w14:paraId="2D3A669E">
      <w:pPr>
        <w:spacing w:line="360" w:lineRule="auto"/>
        <w:ind w:firstLine="420" w:firstLineChars="200"/>
        <w:rPr>
          <w:rFonts w:hint="default" w:ascii="宋体" w:hAnsi="宋体" w:eastAsia="宋体"/>
          <w:sz w:val="21"/>
          <w:szCs w:val="21"/>
          <w:lang w:val="en-US" w:eastAsia="zh-CN"/>
        </w:rPr>
        <w:sectPr>
          <w:headerReference r:id="rId7" w:type="default"/>
          <w:footerReference r:id="rId8" w:type="default"/>
          <w:type w:val="nextColumn"/>
          <w:pgSz w:w="11907" w:h="16840"/>
          <w:pgMar w:top="1440" w:right="1797" w:bottom="1440" w:left="1797" w:header="907" w:footer="907" w:gutter="0"/>
          <w:pgNumType w:fmt="decimal"/>
          <w:cols w:space="720" w:num="1"/>
          <w:docGrid w:linePitch="312" w:charSpace="0"/>
        </w:sectPr>
      </w:pPr>
      <w:bookmarkEnd w:id="755"/>
    </w:p>
    <w:bookmarkEnd w:id="27"/>
    <w:p w14:paraId="0F8BC0C9">
      <w:pPr>
        <w:pStyle w:val="3"/>
        <w:spacing w:before="0" w:after="0" w:line="360" w:lineRule="auto"/>
        <w:rPr>
          <w:rFonts w:hint="default" w:ascii="微软雅黑" w:hAnsi="微软雅黑" w:eastAsia="微软雅黑"/>
          <w:szCs w:val="32"/>
        </w:rPr>
      </w:pPr>
      <w:bookmarkStart w:id="63" w:name="_Toc109900367"/>
      <w:bookmarkStart w:id="64" w:name="_Toc109897430"/>
      <w:bookmarkStart w:id="65" w:name="_Toc109899948"/>
      <w:bookmarkStart w:id="66" w:name="_Toc10008"/>
      <w:r>
        <w:rPr>
          <w:rFonts w:ascii="微软雅黑" w:hAnsi="微软雅黑" w:eastAsia="微软雅黑"/>
          <w:szCs w:val="32"/>
        </w:rPr>
        <w:t>第二章 供应商须知</w:t>
      </w:r>
      <w:bookmarkEnd w:id="63"/>
      <w:bookmarkEnd w:id="64"/>
      <w:bookmarkEnd w:id="65"/>
      <w:bookmarkEnd w:id="66"/>
    </w:p>
    <w:p w14:paraId="5F4675CC">
      <w:pPr>
        <w:autoSpaceDE w:val="0"/>
        <w:autoSpaceDN w:val="0"/>
        <w:adjustRightInd w:val="0"/>
        <w:snapToGrid w:val="0"/>
        <w:spacing w:line="360" w:lineRule="auto"/>
        <w:jc w:val="center"/>
        <w:outlineLvl w:val="1"/>
        <w:rPr>
          <w:rFonts w:ascii="宋体" w:hAnsi="宋体" w:cs="仿宋_GB2312"/>
          <w:b/>
          <w:sz w:val="28"/>
          <w:szCs w:val="28"/>
          <w:lang w:val="zh-CN"/>
        </w:rPr>
      </w:pPr>
      <w:bookmarkStart w:id="67" w:name="_Toc470172661"/>
      <w:bookmarkStart w:id="68" w:name="_Toc109897431"/>
      <w:bookmarkStart w:id="69" w:name="_Toc109900368"/>
      <w:bookmarkStart w:id="70" w:name="_Toc109899949"/>
      <w:bookmarkStart w:id="71" w:name="_Toc21165"/>
      <w:r>
        <w:rPr>
          <w:rFonts w:hint="eastAsia" w:ascii="宋体" w:hAnsi="宋体" w:cs="仿宋_GB2312"/>
          <w:b/>
          <w:sz w:val="28"/>
          <w:szCs w:val="28"/>
        </w:rPr>
        <w:t>一、供应商须知前附表</w:t>
      </w:r>
      <w:bookmarkEnd w:id="67"/>
      <w:bookmarkEnd w:id="68"/>
      <w:bookmarkEnd w:id="69"/>
      <w:bookmarkEnd w:id="70"/>
      <w:bookmarkEnd w:id="71"/>
    </w:p>
    <w:p w14:paraId="047AE6FA">
      <w:pPr>
        <w:autoSpaceDE w:val="0"/>
        <w:autoSpaceDN w:val="0"/>
        <w:adjustRightInd w:val="0"/>
        <w:snapToGrid w:val="0"/>
        <w:spacing w:line="360" w:lineRule="auto"/>
        <w:ind w:firstLine="480" w:firstLineChars="200"/>
        <w:rPr>
          <w:rFonts w:ascii="宋体" w:hAnsi="宋体" w:cs="仿宋_GB2312"/>
          <w:sz w:val="24"/>
          <w:lang w:val="zh-CN"/>
        </w:rPr>
      </w:pPr>
      <w:r>
        <w:rPr>
          <w:rFonts w:hint="eastAsia" w:ascii="宋体" w:hAnsi="宋体" w:cs="仿宋_GB2312"/>
          <w:sz w:val="24"/>
        </w:rPr>
        <w:t>磋商供应商应仔细阅读本磋商文件的第二章“供应商须知”，下面所列资料是对“供应商须知”的具体补充和说明。</w:t>
      </w:r>
      <w:r>
        <w:rPr>
          <w:rFonts w:hint="eastAsia" w:ascii="宋体" w:hAnsi="宋体" w:cs="仿宋_GB2312"/>
          <w:sz w:val="24"/>
          <w:lang w:val="zh-CN"/>
        </w:rPr>
        <w:t>如有矛盾，应以本表为准。</w:t>
      </w:r>
    </w:p>
    <w:tbl>
      <w:tblPr>
        <w:tblStyle w:val="88"/>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02"/>
        <w:gridCol w:w="1692"/>
        <w:gridCol w:w="5709"/>
      </w:tblGrid>
      <w:tr w14:paraId="77EE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blHeader/>
          <w:jc w:val="center"/>
        </w:trPr>
        <w:tc>
          <w:tcPr>
            <w:tcW w:w="902" w:type="dxa"/>
            <w:shd w:val="clear" w:color="auto" w:fill="FFFFFF" w:themeFill="background1"/>
            <w:vAlign w:val="center"/>
          </w:tcPr>
          <w:p w14:paraId="3F08BACB">
            <w:pPr>
              <w:autoSpaceDE w:val="0"/>
              <w:autoSpaceDN w:val="0"/>
              <w:adjustRightInd w:val="0"/>
              <w:snapToGrid w:val="0"/>
              <w:spacing w:line="360" w:lineRule="auto"/>
              <w:ind w:left="20" w:leftChars="10" w:right="20" w:rightChars="10"/>
              <w:jc w:val="center"/>
              <w:rPr>
                <w:rFonts w:ascii="宋体" w:hAnsi="宋体" w:cs="仿宋_GB2312"/>
                <w:b/>
                <w:szCs w:val="21"/>
              </w:rPr>
            </w:pPr>
            <w:r>
              <w:rPr>
                <w:rFonts w:hint="eastAsia" w:ascii="宋体" w:hAnsi="宋体" w:cs="仿宋_GB2312"/>
                <w:b/>
                <w:szCs w:val="21"/>
                <w:lang w:val="zh-CN"/>
              </w:rPr>
              <w:t>条款号</w:t>
            </w:r>
          </w:p>
        </w:tc>
        <w:tc>
          <w:tcPr>
            <w:tcW w:w="1692" w:type="dxa"/>
            <w:shd w:val="clear" w:color="auto" w:fill="FFFFFF" w:themeFill="background1"/>
            <w:vAlign w:val="center"/>
          </w:tcPr>
          <w:p w14:paraId="6DE12BDE">
            <w:pPr>
              <w:autoSpaceDE w:val="0"/>
              <w:autoSpaceDN w:val="0"/>
              <w:adjustRightInd w:val="0"/>
              <w:snapToGrid w:val="0"/>
              <w:spacing w:line="360" w:lineRule="auto"/>
              <w:ind w:left="20" w:leftChars="10" w:right="20" w:rightChars="10"/>
              <w:jc w:val="center"/>
              <w:rPr>
                <w:rFonts w:ascii="宋体" w:hAnsi="宋体" w:cs="仿宋_GB2312"/>
                <w:b/>
                <w:szCs w:val="21"/>
                <w:lang w:val="zh-CN"/>
              </w:rPr>
            </w:pPr>
            <w:r>
              <w:rPr>
                <w:rFonts w:hint="eastAsia" w:ascii="宋体" w:hAnsi="宋体" w:cs="仿宋_GB2312"/>
                <w:b/>
                <w:szCs w:val="21"/>
                <w:lang w:val="zh-CN"/>
              </w:rPr>
              <w:t>条款名称</w:t>
            </w:r>
          </w:p>
        </w:tc>
        <w:tc>
          <w:tcPr>
            <w:tcW w:w="5709" w:type="dxa"/>
            <w:shd w:val="clear" w:color="auto" w:fill="FFFFFF" w:themeFill="background1"/>
            <w:vAlign w:val="center"/>
          </w:tcPr>
          <w:p w14:paraId="1E497ADC">
            <w:pPr>
              <w:autoSpaceDE w:val="0"/>
              <w:autoSpaceDN w:val="0"/>
              <w:adjustRightInd w:val="0"/>
              <w:snapToGrid w:val="0"/>
              <w:spacing w:line="360" w:lineRule="auto"/>
              <w:ind w:left="20" w:leftChars="10" w:right="20" w:rightChars="10"/>
              <w:jc w:val="center"/>
              <w:rPr>
                <w:rFonts w:ascii="宋体" w:hAnsi="宋体" w:cs="仿宋_GB2312"/>
                <w:b/>
                <w:szCs w:val="21"/>
              </w:rPr>
            </w:pPr>
            <w:r>
              <w:rPr>
                <w:rFonts w:hint="eastAsia" w:ascii="宋体" w:hAnsi="宋体" w:cs="仿宋_GB2312"/>
                <w:b/>
                <w:szCs w:val="21"/>
                <w:lang w:val="zh-CN"/>
              </w:rPr>
              <w:t>编列内容</w:t>
            </w:r>
          </w:p>
        </w:tc>
      </w:tr>
      <w:tr w14:paraId="7E91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31A327EC">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2.1</w:t>
            </w:r>
          </w:p>
        </w:tc>
        <w:tc>
          <w:tcPr>
            <w:tcW w:w="1692" w:type="dxa"/>
            <w:vAlign w:val="center"/>
          </w:tcPr>
          <w:p w14:paraId="536D2BF8">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采购人</w:t>
            </w:r>
          </w:p>
        </w:tc>
        <w:tc>
          <w:tcPr>
            <w:tcW w:w="5709" w:type="dxa"/>
            <w:vAlign w:val="center"/>
          </w:tcPr>
          <w:p w14:paraId="4A6FB595">
            <w:pPr>
              <w:spacing w:line="360" w:lineRule="auto"/>
              <w:rPr>
                <w:rFonts w:hint="default" w:ascii="宋体" w:hAnsi="宋体" w:eastAsia="宋体" w:cs="仿宋_GB2312"/>
                <w:szCs w:val="21"/>
                <w:lang w:val="en-US" w:eastAsia="zh-CN"/>
              </w:rPr>
            </w:pPr>
            <w:r>
              <w:rPr>
                <w:rFonts w:hint="default" w:ascii="宋体" w:hAnsi="宋体" w:eastAsia="宋体" w:cs="仿宋_GB2312"/>
                <w:szCs w:val="21"/>
                <w:lang w:val="en-US" w:eastAsia="zh-CN"/>
              </w:rPr>
              <w:t>名称：恩施市硒泉供水有限公司</w:t>
            </w:r>
          </w:p>
          <w:p w14:paraId="778C3D4E">
            <w:pPr>
              <w:spacing w:line="360" w:lineRule="auto"/>
              <w:rPr>
                <w:rFonts w:hint="default" w:ascii="宋体" w:hAnsi="宋体" w:eastAsia="宋体" w:cs="仿宋_GB2312"/>
                <w:szCs w:val="21"/>
                <w:lang w:val="en-US" w:eastAsia="zh-CN"/>
              </w:rPr>
            </w:pPr>
            <w:r>
              <w:rPr>
                <w:rFonts w:hint="default" w:ascii="宋体" w:hAnsi="宋体" w:eastAsia="宋体" w:cs="仿宋_GB2312"/>
                <w:szCs w:val="21"/>
                <w:lang w:val="en-US" w:eastAsia="zh-CN"/>
              </w:rPr>
              <w:t>地址：湖北省恩施市六角亭松树坪硒都科技园4幢101-501号</w:t>
            </w:r>
          </w:p>
          <w:p w14:paraId="6CF3D646">
            <w:pPr>
              <w:spacing w:line="360" w:lineRule="auto"/>
              <w:rPr>
                <w:rFonts w:hint="default" w:ascii="宋体" w:hAnsi="宋体" w:eastAsia="宋体" w:cs="仿宋_GB2312"/>
                <w:szCs w:val="21"/>
                <w:lang w:val="en-US" w:eastAsia="zh-CN"/>
              </w:rPr>
            </w:pPr>
            <w:r>
              <w:rPr>
                <w:rFonts w:hint="default" w:ascii="宋体" w:hAnsi="宋体" w:eastAsia="宋体" w:cs="仿宋_GB2312"/>
                <w:szCs w:val="21"/>
                <w:lang w:val="en-US" w:eastAsia="zh-CN"/>
              </w:rPr>
              <w:t>联系方式：15172979688</w:t>
            </w:r>
          </w:p>
        </w:tc>
      </w:tr>
      <w:tr w14:paraId="0587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14" w:hRule="atLeast"/>
          <w:jc w:val="center"/>
        </w:trPr>
        <w:tc>
          <w:tcPr>
            <w:tcW w:w="902" w:type="dxa"/>
            <w:vAlign w:val="center"/>
          </w:tcPr>
          <w:p w14:paraId="5E4A3F00">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ascii="宋体" w:hAnsi="宋体" w:cs="仿宋_GB2312"/>
                <w:szCs w:val="21"/>
                <w:lang w:val="zh-CN"/>
              </w:rPr>
              <w:t>2.2</w:t>
            </w:r>
          </w:p>
        </w:tc>
        <w:tc>
          <w:tcPr>
            <w:tcW w:w="1692" w:type="dxa"/>
            <w:vAlign w:val="center"/>
          </w:tcPr>
          <w:p w14:paraId="11453767">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监管部门</w:t>
            </w:r>
          </w:p>
        </w:tc>
        <w:tc>
          <w:tcPr>
            <w:tcW w:w="5709" w:type="dxa"/>
            <w:vAlign w:val="center"/>
          </w:tcPr>
          <w:p w14:paraId="2443CAF2">
            <w:pPr>
              <w:spacing w:line="360" w:lineRule="auto"/>
              <w:rPr>
                <w:rFonts w:hint="default" w:eastAsia="宋体"/>
                <w:lang w:val="en-US" w:eastAsia="zh-CN"/>
              </w:rPr>
            </w:pPr>
            <w:r>
              <w:rPr>
                <w:rFonts w:hint="eastAsia"/>
                <w:lang w:val="zh-CN"/>
              </w:rPr>
              <w:t>名称：</w:t>
            </w:r>
            <w:r>
              <w:rPr>
                <w:rFonts w:hint="eastAsia"/>
                <w:lang w:val="en-US" w:eastAsia="zh-CN"/>
              </w:rPr>
              <w:t>恩施市人民政府国有资产管理局</w:t>
            </w:r>
          </w:p>
          <w:p w14:paraId="1FA59B98">
            <w:pPr>
              <w:spacing w:line="360" w:lineRule="auto"/>
              <w:rPr>
                <w:lang w:val="zh-CN"/>
              </w:rPr>
            </w:pPr>
          </w:p>
        </w:tc>
      </w:tr>
      <w:tr w14:paraId="5638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2B7B95E4">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2.3</w:t>
            </w:r>
          </w:p>
        </w:tc>
        <w:tc>
          <w:tcPr>
            <w:tcW w:w="1692" w:type="dxa"/>
            <w:vAlign w:val="center"/>
          </w:tcPr>
          <w:p w14:paraId="49CE947C">
            <w:pPr>
              <w:spacing w:line="360" w:lineRule="auto"/>
              <w:rPr>
                <w:rFonts w:hint="eastAsia" w:ascii="宋体" w:hAnsi="宋体" w:eastAsia="宋体" w:cs="Times New Roman"/>
                <w:sz w:val="21"/>
                <w:szCs w:val="21"/>
                <w:lang w:val="zh-CN"/>
              </w:rPr>
            </w:pPr>
            <w:r>
              <w:rPr>
                <w:rFonts w:hint="eastAsia" w:ascii="宋体" w:hAnsi="宋体" w:eastAsia="宋体" w:cs="Times New Roman"/>
                <w:sz w:val="21"/>
                <w:szCs w:val="21"/>
                <w:lang w:val="zh-CN"/>
              </w:rPr>
              <w:t>采购代理机构</w:t>
            </w:r>
          </w:p>
        </w:tc>
        <w:tc>
          <w:tcPr>
            <w:tcW w:w="5709" w:type="dxa"/>
            <w:vAlign w:val="center"/>
          </w:tcPr>
          <w:p w14:paraId="78728744">
            <w:pPr>
              <w:spacing w:line="360" w:lineRule="auto"/>
              <w:rPr>
                <w:rFonts w:hint="eastAsia" w:ascii="宋体" w:hAnsi="宋体" w:eastAsia="宋体" w:cs="Times New Roman"/>
                <w:sz w:val="21"/>
                <w:szCs w:val="21"/>
                <w:lang w:val="zh-CN"/>
              </w:rPr>
            </w:pPr>
            <w:r>
              <w:rPr>
                <w:rFonts w:hint="eastAsia" w:ascii="宋体" w:hAnsi="宋体" w:eastAsia="宋体" w:cs="Times New Roman"/>
                <w:sz w:val="21"/>
                <w:szCs w:val="21"/>
                <w:lang w:val="zh-CN"/>
              </w:rPr>
              <w:t>名 称：湖北宇翔达工程项目管理有限公司</w:t>
            </w:r>
          </w:p>
          <w:p w14:paraId="30C8157F">
            <w:pPr>
              <w:spacing w:line="360" w:lineRule="auto"/>
              <w:rPr>
                <w:rFonts w:hint="eastAsia" w:ascii="宋体" w:hAnsi="宋体" w:eastAsia="宋体" w:cs="Times New Roman"/>
                <w:sz w:val="21"/>
                <w:szCs w:val="21"/>
                <w:lang w:val="zh-CN"/>
              </w:rPr>
            </w:pPr>
            <w:r>
              <w:rPr>
                <w:rFonts w:hint="eastAsia" w:ascii="宋体" w:hAnsi="宋体" w:eastAsia="宋体" w:cs="Times New Roman"/>
                <w:sz w:val="21"/>
                <w:szCs w:val="21"/>
                <w:lang w:val="zh-CN"/>
              </w:rPr>
              <w:t>地 址：恩施市新悦广场1幢1单元3楼</w:t>
            </w:r>
          </w:p>
          <w:p w14:paraId="3B9D8CB9">
            <w:pPr>
              <w:spacing w:line="360" w:lineRule="auto"/>
              <w:rPr>
                <w:rFonts w:hint="eastAsia" w:ascii="宋体" w:hAnsi="宋体" w:eastAsia="宋体" w:cs="Times New Roman"/>
                <w:sz w:val="21"/>
                <w:szCs w:val="21"/>
                <w:lang w:val="zh-CN"/>
              </w:rPr>
            </w:pPr>
            <w:r>
              <w:rPr>
                <w:rFonts w:hint="eastAsia" w:ascii="宋体" w:hAnsi="宋体" w:eastAsia="宋体" w:cs="Times New Roman"/>
                <w:sz w:val="21"/>
                <w:szCs w:val="21"/>
                <w:lang w:val="zh-CN"/>
              </w:rPr>
              <w:t>联系方式：18372562135</w:t>
            </w:r>
          </w:p>
        </w:tc>
      </w:tr>
      <w:tr w14:paraId="0EAE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65B59B72">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2.5</w:t>
            </w:r>
          </w:p>
        </w:tc>
        <w:tc>
          <w:tcPr>
            <w:tcW w:w="1692" w:type="dxa"/>
            <w:vAlign w:val="center"/>
          </w:tcPr>
          <w:p w14:paraId="5F8A072D">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磋商供应商</w:t>
            </w:r>
          </w:p>
        </w:tc>
        <w:tc>
          <w:tcPr>
            <w:tcW w:w="5709" w:type="dxa"/>
            <w:vAlign w:val="center"/>
          </w:tcPr>
          <w:p w14:paraId="0E582ACF">
            <w:pPr>
              <w:autoSpaceDE w:val="0"/>
              <w:autoSpaceDN w:val="0"/>
              <w:adjustRightInd w:val="0"/>
              <w:snapToGrid w:val="0"/>
              <w:spacing w:line="360" w:lineRule="auto"/>
              <w:ind w:left="20" w:leftChars="10" w:right="20" w:rightChars="10"/>
              <w:rPr>
                <w:rFonts w:ascii="宋体" w:hAnsi="宋体" w:cs="仿宋_GB2312"/>
                <w:szCs w:val="21"/>
                <w:lang w:val="zh-CN"/>
              </w:rPr>
            </w:pPr>
            <w:r>
              <w:rPr>
                <w:rFonts w:hint="eastAsia" w:ascii="宋体" w:hAnsi="宋体" w:cs="仿宋_GB2312"/>
                <w:szCs w:val="21"/>
                <w:lang w:val="en-US" w:eastAsia="zh-CN"/>
              </w:rPr>
              <w:t>根据项目概况</w:t>
            </w:r>
            <w:r>
              <w:rPr>
                <w:rFonts w:hint="eastAsia" w:ascii="宋体" w:hAnsi="宋体" w:cs="仿宋_GB2312"/>
                <w:szCs w:val="21"/>
                <w:lang w:val="zh-CN"/>
              </w:rPr>
              <w:t>满足第一章第二条“申请人的资格要求”</w:t>
            </w:r>
          </w:p>
        </w:tc>
      </w:tr>
      <w:tr w14:paraId="070A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6679A312">
            <w:pPr>
              <w:pStyle w:val="82"/>
              <w:widowControl w:val="0"/>
              <w:autoSpaceDE w:val="0"/>
              <w:autoSpaceDN w:val="0"/>
              <w:adjustRightInd w:val="0"/>
              <w:spacing w:before="0" w:beforeAutospacing="0" w:after="0" w:afterAutospacing="0" w:line="360" w:lineRule="auto"/>
              <w:ind w:left="20" w:leftChars="10" w:right="20" w:rightChars="10"/>
              <w:jc w:val="center"/>
              <w:rPr>
                <w:rFonts w:cs="仿宋_GB2312"/>
                <w:kern w:val="2"/>
                <w:sz w:val="21"/>
                <w:szCs w:val="21"/>
                <w:lang w:val="zh-CN"/>
              </w:rPr>
            </w:pPr>
            <w:r>
              <w:rPr>
                <w:rFonts w:hint="eastAsia" w:cs="仿宋_GB2312"/>
                <w:kern w:val="2"/>
                <w:sz w:val="21"/>
                <w:szCs w:val="21"/>
                <w:lang w:val="zh-CN"/>
              </w:rPr>
              <w:t>4.2</w:t>
            </w:r>
          </w:p>
        </w:tc>
        <w:tc>
          <w:tcPr>
            <w:tcW w:w="1692" w:type="dxa"/>
            <w:vAlign w:val="center"/>
          </w:tcPr>
          <w:p w14:paraId="389CED26">
            <w:pPr>
              <w:autoSpaceDE w:val="0"/>
              <w:autoSpaceDN w:val="0"/>
              <w:adjustRightIn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rPr>
              <w:t>采购代理服务费</w:t>
            </w:r>
          </w:p>
        </w:tc>
        <w:tc>
          <w:tcPr>
            <w:tcW w:w="5709" w:type="dxa"/>
            <w:vAlign w:val="center"/>
          </w:tcPr>
          <w:p w14:paraId="5030609D">
            <w:pPr>
              <w:spacing w:line="360" w:lineRule="auto"/>
              <w:rPr>
                <w:rFonts w:ascii="宋体" w:hAnsi="宋体"/>
                <w:sz w:val="21"/>
                <w:szCs w:val="21"/>
              </w:rPr>
            </w:pPr>
            <w:r>
              <w:rPr>
                <w:rFonts w:hint="eastAsia" w:ascii="宋体" w:hAnsi="宋体"/>
                <w:sz w:val="21"/>
                <w:szCs w:val="21"/>
              </w:rPr>
              <w:t>根据采购人和采购代理机构签署的委托代理协议书约定：</w:t>
            </w:r>
          </w:p>
          <w:p w14:paraId="3610B7D7">
            <w:pPr>
              <w:spacing w:line="360" w:lineRule="auto"/>
              <w:rPr>
                <w:rFonts w:ascii="宋体" w:hAnsi="宋体"/>
                <w:sz w:val="21"/>
                <w:szCs w:val="21"/>
              </w:rPr>
            </w:pPr>
            <w:r>
              <w:rPr>
                <w:rFonts w:hint="eastAsia" w:ascii="宋体" w:hAnsi="宋体"/>
                <w:sz w:val="21"/>
                <w:szCs w:val="21"/>
              </w:rPr>
              <w:t>1.采购代理服务费：</w:t>
            </w:r>
            <w:r>
              <w:rPr>
                <w:rFonts w:hint="eastAsia" w:ascii="宋体" w:hAnsi="宋体" w:cs="仿宋_GB2312"/>
                <w:sz w:val="21"/>
                <w:szCs w:val="21"/>
              </w:rPr>
              <w:sym w:font="Wingdings" w:char="00FE"/>
            </w:r>
            <w:r>
              <w:rPr>
                <w:rFonts w:hint="eastAsia" w:ascii="宋体" w:hAnsi="宋体"/>
                <w:sz w:val="21"/>
                <w:szCs w:val="21"/>
              </w:rPr>
              <w:t xml:space="preserve">由中标人支付  </w:t>
            </w:r>
            <w:r>
              <w:rPr>
                <w:rFonts w:hint="eastAsia" w:ascii="宋体" w:hAnsi="宋体"/>
                <w:sz w:val="21"/>
                <w:szCs w:val="21"/>
              </w:rPr>
              <w:sym w:font="Wingdings" w:char="00A8"/>
            </w:r>
            <w:r>
              <w:rPr>
                <w:rFonts w:hint="eastAsia" w:ascii="宋体" w:hAnsi="宋体"/>
                <w:sz w:val="21"/>
                <w:szCs w:val="21"/>
              </w:rPr>
              <w:t>由采购人支付</w:t>
            </w:r>
          </w:p>
          <w:p w14:paraId="4C7D8D20">
            <w:pPr>
              <w:spacing w:line="360" w:lineRule="auto"/>
              <w:rPr>
                <w:rFonts w:hint="eastAsia" w:ascii="宋体" w:hAnsi="宋体"/>
                <w:sz w:val="21"/>
                <w:szCs w:val="21"/>
              </w:rPr>
            </w:pPr>
            <w:r>
              <w:rPr>
                <w:rFonts w:hint="eastAsia" w:ascii="宋体" w:hAnsi="宋体"/>
                <w:sz w:val="21"/>
                <w:szCs w:val="21"/>
              </w:rPr>
              <w:t>2.支付标准：招标代理服务费收费标准参照</w:t>
            </w:r>
            <w:r>
              <w:rPr>
                <w:rFonts w:hint="eastAsia" w:ascii="宋体" w:hAnsi="宋体"/>
                <w:sz w:val="21"/>
                <w:szCs w:val="21"/>
                <w:lang w:eastAsia="zh-CN"/>
              </w:rPr>
              <w:t>《湖北省招标代理服务收费参考标准（试行）》的通知鄂建文〔2023〕35号文件收费标准</w:t>
            </w:r>
            <w:r>
              <w:rPr>
                <w:rFonts w:hint="eastAsia" w:ascii="宋体" w:hAnsi="宋体"/>
                <w:sz w:val="21"/>
                <w:szCs w:val="21"/>
              </w:rPr>
              <w:t>执行。</w:t>
            </w:r>
          </w:p>
          <w:p w14:paraId="5006D62E">
            <w:pPr>
              <w:spacing w:line="360" w:lineRule="auto"/>
              <w:rPr>
                <w:rFonts w:ascii="宋体" w:hAnsi="宋体"/>
                <w:sz w:val="21"/>
                <w:szCs w:val="21"/>
              </w:rPr>
            </w:pPr>
            <w:r>
              <w:rPr>
                <w:rFonts w:hint="eastAsia" w:ascii="宋体" w:hAnsi="宋体"/>
                <w:sz w:val="21"/>
                <w:szCs w:val="21"/>
              </w:rPr>
              <w:t>3.支付时间：采购代理服务费由成交投标人在领取成交通知书的同时，向代理机构支付。</w:t>
            </w:r>
          </w:p>
          <w:p w14:paraId="39C79580">
            <w:pPr>
              <w:tabs>
                <w:tab w:val="left" w:pos="1260"/>
              </w:tabs>
              <w:snapToGrid w:val="0"/>
              <w:spacing w:line="360" w:lineRule="auto"/>
              <w:rPr>
                <w:rFonts w:hint="eastAsia" w:ascii="宋体" w:hAnsi="宋体" w:eastAsia="宋体" w:cs="仿宋_GB2312"/>
                <w:szCs w:val="21"/>
                <w:lang w:eastAsia="zh-CN"/>
              </w:rPr>
            </w:pPr>
            <w:r>
              <w:rPr>
                <w:rFonts w:hint="eastAsia" w:ascii="宋体" w:hAnsi="宋体"/>
                <w:sz w:val="21"/>
                <w:szCs w:val="21"/>
              </w:rPr>
              <w:t>4.支付方式：银行转账</w:t>
            </w:r>
            <w:r>
              <w:rPr>
                <w:rFonts w:hint="eastAsia" w:ascii="宋体" w:hAnsi="宋体"/>
                <w:sz w:val="21"/>
                <w:szCs w:val="21"/>
                <w:lang w:eastAsia="zh-CN"/>
              </w:rPr>
              <w:t>或</w:t>
            </w:r>
            <w:r>
              <w:rPr>
                <w:rFonts w:hint="eastAsia" w:ascii="宋体" w:hAnsi="宋体"/>
                <w:sz w:val="21"/>
                <w:szCs w:val="21"/>
              </w:rPr>
              <w:t>现金支付。</w:t>
            </w:r>
          </w:p>
        </w:tc>
      </w:tr>
      <w:tr w14:paraId="1554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0089CA8A">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6.3</w:t>
            </w:r>
          </w:p>
        </w:tc>
        <w:tc>
          <w:tcPr>
            <w:tcW w:w="1692" w:type="dxa"/>
            <w:vAlign w:val="center"/>
          </w:tcPr>
          <w:p w14:paraId="2EA1A705">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供应商确认收到磋商文件澄清或者修改的时间</w:t>
            </w:r>
          </w:p>
        </w:tc>
        <w:tc>
          <w:tcPr>
            <w:tcW w:w="5709" w:type="dxa"/>
            <w:vAlign w:val="center"/>
          </w:tcPr>
          <w:p w14:paraId="0B0C09E8">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lang w:val="zh-CN"/>
              </w:rPr>
              <w:t>在收到相应澄清或者修改文件后</w:t>
            </w:r>
            <w:r>
              <w:rPr>
                <w:rFonts w:hint="eastAsia" w:ascii="宋体" w:hAnsi="宋体" w:cs="仿宋_GB2312"/>
                <w:szCs w:val="21"/>
                <w:lang w:val="en-US" w:eastAsia="zh-CN"/>
              </w:rPr>
              <w:t>24小时</w:t>
            </w:r>
            <w:r>
              <w:rPr>
                <w:rFonts w:hint="eastAsia" w:ascii="宋体" w:hAnsi="宋体" w:cs="仿宋_GB2312"/>
                <w:szCs w:val="21"/>
                <w:lang w:val="zh-CN"/>
              </w:rPr>
              <w:t>内</w:t>
            </w:r>
          </w:p>
        </w:tc>
      </w:tr>
      <w:tr w14:paraId="332F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205ED457">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7.1</w:t>
            </w:r>
          </w:p>
        </w:tc>
        <w:tc>
          <w:tcPr>
            <w:tcW w:w="1692" w:type="dxa"/>
            <w:vAlign w:val="center"/>
          </w:tcPr>
          <w:p w14:paraId="3522768F">
            <w:pPr>
              <w:autoSpaceDE w:val="0"/>
              <w:autoSpaceDN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踏勘现场</w:t>
            </w:r>
          </w:p>
        </w:tc>
        <w:tc>
          <w:tcPr>
            <w:tcW w:w="5709" w:type="dxa"/>
            <w:vAlign w:val="center"/>
          </w:tcPr>
          <w:p w14:paraId="631E59CC">
            <w:pPr>
              <w:pStyle w:val="373"/>
              <w:snapToGrid w:val="0"/>
              <w:spacing w:line="360" w:lineRule="auto"/>
              <w:rPr>
                <w:rFonts w:ascii="宋体" w:hAnsi="宋体" w:eastAsia="宋体" w:cs="仿宋_GB2312"/>
                <w:color w:val="auto"/>
                <w:sz w:val="21"/>
                <w:szCs w:val="21"/>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rPr>
              <w:t>不组织</w:t>
            </w:r>
          </w:p>
          <w:p w14:paraId="58C2B417">
            <w:pPr>
              <w:pStyle w:val="373"/>
              <w:snapToGrid w:val="0"/>
              <w:spacing w:line="360" w:lineRule="auto"/>
              <w:rPr>
                <w:rFonts w:ascii="宋体" w:hAnsi="宋体" w:cs="仿宋_GB2312"/>
                <w:b/>
                <w:szCs w:val="21"/>
              </w:rPr>
            </w:pPr>
            <w:r>
              <w:rPr>
                <w:rFonts w:ascii="宋体" w:hAnsi="宋体" w:eastAsia="宋体" w:cs="仿宋_GB2312"/>
                <w:color w:val="auto"/>
                <w:sz w:val="21"/>
                <w:szCs w:val="21"/>
              </w:rPr>
              <w:sym w:font="Wingdings" w:char="00A8"/>
            </w:r>
            <w:r>
              <w:rPr>
                <w:rFonts w:ascii="宋体" w:hAnsi="宋体" w:eastAsia="宋体" w:cs="仿宋_GB2312"/>
                <w:color w:val="auto"/>
                <w:sz w:val="21"/>
                <w:szCs w:val="21"/>
              </w:rPr>
              <w:t>组织</w:t>
            </w:r>
          </w:p>
        </w:tc>
      </w:tr>
      <w:tr w14:paraId="72007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34A0B5ED">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10.4</w:t>
            </w:r>
          </w:p>
        </w:tc>
        <w:tc>
          <w:tcPr>
            <w:tcW w:w="1692" w:type="dxa"/>
            <w:vAlign w:val="center"/>
          </w:tcPr>
          <w:p w14:paraId="2C2681CA">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对多包采购</w:t>
            </w:r>
          </w:p>
          <w:p w14:paraId="706A32A4">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的规定</w:t>
            </w:r>
          </w:p>
        </w:tc>
        <w:tc>
          <w:tcPr>
            <w:tcW w:w="5709" w:type="dxa"/>
            <w:vAlign w:val="center"/>
          </w:tcPr>
          <w:p w14:paraId="235D9DE0">
            <w:pPr>
              <w:pStyle w:val="373"/>
              <w:snapToGrid w:val="0"/>
              <w:spacing w:line="360" w:lineRule="auto"/>
              <w:rPr>
                <w:rFonts w:ascii="宋体" w:hAnsi="宋体" w:eastAsia="宋体" w:cs="仿宋_GB2312"/>
                <w:color w:val="auto"/>
                <w:sz w:val="21"/>
                <w:szCs w:val="21"/>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rPr>
              <w:t>无</w:t>
            </w:r>
          </w:p>
          <w:p w14:paraId="79A7D684">
            <w:pPr>
              <w:adjustRightInd w:val="0"/>
              <w:snapToGrid w:val="0"/>
              <w:spacing w:line="360" w:lineRule="auto"/>
              <w:ind w:right="20" w:rightChars="10"/>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有：*****</w:t>
            </w:r>
          </w:p>
        </w:tc>
      </w:tr>
      <w:tr w14:paraId="3D27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5DBF042D">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12.1</w:t>
            </w:r>
          </w:p>
        </w:tc>
        <w:tc>
          <w:tcPr>
            <w:tcW w:w="1692" w:type="dxa"/>
            <w:vAlign w:val="center"/>
          </w:tcPr>
          <w:p w14:paraId="6F867AC8">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备选方案</w:t>
            </w:r>
          </w:p>
        </w:tc>
        <w:tc>
          <w:tcPr>
            <w:tcW w:w="5709" w:type="dxa"/>
            <w:vAlign w:val="center"/>
          </w:tcPr>
          <w:p w14:paraId="5F1C9B95">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rPr>
              <w:sym w:font="Wingdings" w:char="00FE"/>
            </w:r>
            <w:r>
              <w:rPr>
                <w:rFonts w:hint="eastAsia" w:ascii="宋体" w:hAnsi="宋体" w:cs="仿宋_GB2312"/>
                <w:szCs w:val="21"/>
                <w:lang w:val="zh-CN"/>
              </w:rPr>
              <w:t>不接受备选方案</w:t>
            </w:r>
          </w:p>
          <w:p w14:paraId="7F957C49">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接受备选方案    </w:t>
            </w:r>
          </w:p>
        </w:tc>
      </w:tr>
      <w:tr w14:paraId="2B0A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73796E96">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13.1</w:t>
            </w:r>
          </w:p>
        </w:tc>
        <w:tc>
          <w:tcPr>
            <w:tcW w:w="1692" w:type="dxa"/>
            <w:vAlign w:val="center"/>
          </w:tcPr>
          <w:p w14:paraId="6AD3B5FD">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联合体磋商</w:t>
            </w:r>
          </w:p>
        </w:tc>
        <w:tc>
          <w:tcPr>
            <w:tcW w:w="5709" w:type="dxa"/>
            <w:vAlign w:val="center"/>
          </w:tcPr>
          <w:p w14:paraId="5D8D47D7">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rPr>
              <w:sym w:font="Wingdings" w:char="00FE"/>
            </w:r>
            <w:r>
              <w:rPr>
                <w:rFonts w:hint="eastAsia" w:ascii="宋体" w:hAnsi="宋体" w:cs="仿宋_GB2312"/>
                <w:szCs w:val="21"/>
                <w:lang w:val="zh-CN"/>
              </w:rPr>
              <w:t>不接受联合体</w:t>
            </w:r>
          </w:p>
          <w:p w14:paraId="0EB9267D">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接受联合体      </w:t>
            </w:r>
          </w:p>
        </w:tc>
      </w:tr>
      <w:tr w14:paraId="4F1B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09CD5134">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14.1</w:t>
            </w:r>
          </w:p>
        </w:tc>
        <w:tc>
          <w:tcPr>
            <w:tcW w:w="1692" w:type="dxa"/>
            <w:vAlign w:val="center"/>
          </w:tcPr>
          <w:p w14:paraId="398AB64E">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资格证明文件</w:t>
            </w:r>
          </w:p>
        </w:tc>
        <w:tc>
          <w:tcPr>
            <w:tcW w:w="5709" w:type="dxa"/>
            <w:vAlign w:val="center"/>
          </w:tcPr>
          <w:p w14:paraId="5A9CEDE3">
            <w:pPr>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lang w:val="zh-CN"/>
              </w:rPr>
              <w:t>详见第一章“磋商公告”第二项“申请人的资格要求”</w:t>
            </w:r>
          </w:p>
        </w:tc>
      </w:tr>
      <w:tr w14:paraId="1F3B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3" w:hRule="atLeast"/>
          <w:jc w:val="center"/>
        </w:trPr>
        <w:tc>
          <w:tcPr>
            <w:tcW w:w="902" w:type="dxa"/>
            <w:vAlign w:val="center"/>
          </w:tcPr>
          <w:p w14:paraId="658E9687">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14.2</w:t>
            </w:r>
          </w:p>
        </w:tc>
        <w:tc>
          <w:tcPr>
            <w:tcW w:w="1692" w:type="dxa"/>
            <w:vAlign w:val="center"/>
          </w:tcPr>
          <w:p w14:paraId="694602F0">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其他资格证明</w:t>
            </w:r>
          </w:p>
          <w:p w14:paraId="2CE5D957">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文件</w:t>
            </w:r>
          </w:p>
        </w:tc>
        <w:tc>
          <w:tcPr>
            <w:tcW w:w="5709" w:type="dxa"/>
            <w:vAlign w:val="center"/>
          </w:tcPr>
          <w:p w14:paraId="2974D462">
            <w:pPr>
              <w:pStyle w:val="373"/>
              <w:snapToGrid w:val="0"/>
              <w:spacing w:line="360" w:lineRule="auto"/>
              <w:rPr>
                <w:rFonts w:ascii="宋体" w:hAnsi="宋体" w:eastAsia="宋体" w:cs="仿宋_GB2312"/>
                <w:color w:val="auto"/>
                <w:sz w:val="21"/>
                <w:szCs w:val="21"/>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rPr>
              <w:t>无</w:t>
            </w:r>
          </w:p>
          <w:p w14:paraId="1933C0C9">
            <w:pPr>
              <w:adjustRightInd w:val="0"/>
              <w:snapToGrid w:val="0"/>
              <w:spacing w:line="360" w:lineRule="auto"/>
              <w:ind w:right="20" w:rightChars="10"/>
              <w:rPr>
                <w:rFonts w:ascii="宋体" w:hAnsi="宋体" w:cs="仿宋_GB2312"/>
                <w:szCs w:val="21"/>
                <w:u w:val="single"/>
                <w:lang w:val="zh-CN"/>
              </w:rPr>
            </w:pPr>
            <w:r>
              <w:rPr>
                <w:rFonts w:hint="eastAsia" w:ascii="宋体" w:hAnsi="宋体" w:cs="仿宋_GB2312"/>
                <w:szCs w:val="21"/>
              </w:rPr>
              <w:sym w:font="Wingdings" w:char="00A8"/>
            </w:r>
            <w:r>
              <w:rPr>
                <w:rFonts w:hint="eastAsia" w:ascii="宋体" w:hAnsi="宋体" w:cs="仿宋_GB2312"/>
                <w:szCs w:val="21"/>
                <w:lang w:val="zh-CN"/>
              </w:rPr>
              <w:t>有：*****</w:t>
            </w:r>
          </w:p>
        </w:tc>
      </w:tr>
      <w:tr w14:paraId="798A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7D3E6563">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15.1</w:t>
            </w:r>
          </w:p>
        </w:tc>
        <w:tc>
          <w:tcPr>
            <w:tcW w:w="1692" w:type="dxa"/>
            <w:vAlign w:val="center"/>
          </w:tcPr>
          <w:p w14:paraId="57CC585E">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证明响应内容</w:t>
            </w:r>
          </w:p>
          <w:p w14:paraId="26249AAE">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符合磋商文件要求的文件和磋商文件规定的其他资料</w:t>
            </w:r>
          </w:p>
        </w:tc>
        <w:tc>
          <w:tcPr>
            <w:tcW w:w="5709" w:type="dxa"/>
            <w:vAlign w:val="center"/>
          </w:tcPr>
          <w:p w14:paraId="09C75B1B">
            <w:pPr>
              <w:adjustRightInd w:val="0"/>
              <w:snapToGrid w:val="0"/>
              <w:spacing w:line="360" w:lineRule="auto"/>
              <w:ind w:right="11"/>
              <w:rPr>
                <w:rFonts w:ascii="宋体" w:hAnsi="宋体" w:cs="仿宋_GB2312"/>
                <w:szCs w:val="21"/>
                <w:lang w:val="zh-CN"/>
              </w:rPr>
            </w:pPr>
            <w:r>
              <w:rPr>
                <w:rFonts w:hint="eastAsia" w:ascii="宋体" w:hAnsi="宋体" w:cs="仿宋_GB2312"/>
                <w:szCs w:val="21"/>
                <w:lang w:val="zh-CN"/>
              </w:rPr>
              <w:t>证明满足磋商文件第三章中技术要求及商务要求的所有相关规定的内容。</w:t>
            </w:r>
          </w:p>
        </w:tc>
      </w:tr>
      <w:tr w14:paraId="64F1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902" w:type="dxa"/>
            <w:vAlign w:val="center"/>
          </w:tcPr>
          <w:p w14:paraId="3D33AC25">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w:t>
            </w:r>
            <w:r>
              <w:rPr>
                <w:rFonts w:ascii="宋体" w:hAnsi="宋体" w:cs="仿宋_GB2312"/>
                <w:szCs w:val="21"/>
                <w:lang w:val="zh-CN"/>
              </w:rPr>
              <w:t>6</w:t>
            </w:r>
            <w:r>
              <w:rPr>
                <w:rFonts w:hint="eastAsia" w:ascii="宋体" w:hAnsi="宋体" w:cs="仿宋_GB2312"/>
                <w:szCs w:val="21"/>
                <w:lang w:val="zh-CN"/>
              </w:rPr>
              <w:t>.1</w:t>
            </w:r>
          </w:p>
        </w:tc>
        <w:tc>
          <w:tcPr>
            <w:tcW w:w="1692" w:type="dxa"/>
            <w:vAlign w:val="center"/>
          </w:tcPr>
          <w:p w14:paraId="357669E7">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响应文件有效期</w:t>
            </w:r>
          </w:p>
        </w:tc>
        <w:tc>
          <w:tcPr>
            <w:tcW w:w="5709" w:type="dxa"/>
            <w:vAlign w:val="center"/>
          </w:tcPr>
          <w:p w14:paraId="073C082D">
            <w:pPr>
              <w:autoSpaceDE w:val="0"/>
              <w:autoSpaceDN w:val="0"/>
              <w:adjustRightInd w:val="0"/>
              <w:snapToGrid w:val="0"/>
              <w:spacing w:line="360" w:lineRule="auto"/>
              <w:ind w:right="10"/>
              <w:rPr>
                <w:rFonts w:ascii="宋体" w:hAnsi="宋体" w:cs="仿宋_GB2312"/>
                <w:szCs w:val="21"/>
                <w:lang w:val="zh-CN"/>
              </w:rPr>
            </w:pPr>
            <w:r>
              <w:rPr>
                <w:rFonts w:hint="eastAsia" w:ascii="宋体" w:hAnsi="宋体"/>
                <w:szCs w:val="21"/>
              </w:rPr>
              <w:t>响应文件递交截止日期后</w:t>
            </w:r>
            <w:r>
              <w:rPr>
                <w:rFonts w:hint="eastAsia" w:ascii="宋体" w:hAnsi="宋体"/>
                <w:szCs w:val="21"/>
                <w:lang w:val="en-US" w:eastAsia="zh-CN"/>
              </w:rPr>
              <w:t>90</w:t>
            </w:r>
            <w:r>
              <w:rPr>
                <w:rFonts w:hint="eastAsia" w:ascii="宋体" w:hAnsi="宋体"/>
                <w:szCs w:val="21"/>
              </w:rPr>
              <w:t>日历日</w:t>
            </w:r>
          </w:p>
        </w:tc>
      </w:tr>
      <w:tr w14:paraId="3907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7498326C">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w:t>
            </w:r>
            <w:r>
              <w:rPr>
                <w:rFonts w:ascii="宋体" w:hAnsi="宋体" w:cs="仿宋_GB2312"/>
                <w:szCs w:val="21"/>
                <w:lang w:val="zh-CN"/>
              </w:rPr>
              <w:t>7</w:t>
            </w:r>
            <w:r>
              <w:rPr>
                <w:rFonts w:hint="eastAsia" w:ascii="宋体" w:hAnsi="宋体" w:cs="仿宋_GB2312"/>
                <w:szCs w:val="21"/>
                <w:lang w:val="zh-CN"/>
              </w:rPr>
              <w:t>.1</w:t>
            </w:r>
          </w:p>
        </w:tc>
        <w:tc>
          <w:tcPr>
            <w:tcW w:w="1692" w:type="dxa"/>
            <w:vAlign w:val="center"/>
          </w:tcPr>
          <w:p w14:paraId="54AD6E40">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竞争性磋商</w:t>
            </w:r>
          </w:p>
          <w:p w14:paraId="1A2228AF">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响应文件</w:t>
            </w:r>
          </w:p>
          <w:p w14:paraId="40DE9033">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正、副本数量</w:t>
            </w:r>
          </w:p>
        </w:tc>
        <w:tc>
          <w:tcPr>
            <w:tcW w:w="5709" w:type="dxa"/>
            <w:vAlign w:val="center"/>
          </w:tcPr>
          <w:p w14:paraId="6F7361C6">
            <w:pPr>
              <w:spacing w:line="360" w:lineRule="auto"/>
              <w:rPr>
                <w:rFonts w:ascii="宋体" w:hAnsi="宋体"/>
                <w:szCs w:val="21"/>
              </w:rPr>
            </w:pPr>
            <w:r>
              <w:rPr>
                <w:rFonts w:hint="eastAsia" w:ascii="宋体" w:hAnsi="宋体"/>
                <w:szCs w:val="21"/>
              </w:rPr>
              <w:t>纸质响应文件：正本</w:t>
            </w:r>
            <w:r>
              <w:rPr>
                <w:rFonts w:hint="eastAsia" w:ascii="宋体" w:hAnsi="宋体" w:cs="仿宋_GB2312"/>
                <w:szCs w:val="21"/>
                <w:u w:val="single"/>
                <w:lang w:val="en-US" w:eastAsia="zh-CN"/>
              </w:rPr>
              <w:t>1</w:t>
            </w:r>
            <w:r>
              <w:rPr>
                <w:rFonts w:hint="eastAsia" w:ascii="宋体" w:hAnsi="宋体"/>
                <w:szCs w:val="21"/>
              </w:rPr>
              <w:t>份，副本</w:t>
            </w:r>
            <w:r>
              <w:rPr>
                <w:rFonts w:hint="eastAsia" w:ascii="宋体" w:hAnsi="宋体"/>
                <w:szCs w:val="21"/>
                <w:u w:val="single"/>
                <w:lang w:val="en-US" w:eastAsia="zh-CN"/>
              </w:rPr>
              <w:t>2</w:t>
            </w:r>
            <w:r>
              <w:rPr>
                <w:rFonts w:hint="eastAsia" w:ascii="宋体" w:hAnsi="宋体"/>
                <w:szCs w:val="21"/>
              </w:rPr>
              <w:t>份。正本和副本的封面上应当清楚地标记“正本”或者“副本”字样。正本和副本不一致时，以正本为准。电子响应文件：</w:t>
            </w:r>
            <w:r>
              <w:rPr>
                <w:rFonts w:hint="eastAsia" w:ascii="宋体" w:hAnsi="宋体" w:cs="仿宋_GB2312"/>
                <w:szCs w:val="21"/>
                <w:u w:val="single"/>
                <w:lang w:val="en-US" w:eastAsia="zh-CN"/>
              </w:rPr>
              <w:t>1</w:t>
            </w:r>
            <w:r>
              <w:rPr>
                <w:rFonts w:hint="eastAsia" w:ascii="宋体" w:hAnsi="宋体"/>
                <w:szCs w:val="21"/>
              </w:rPr>
              <w:t>份；格式：PDF；介质：U盘。内容与纸质响应文件正本一致，纸质和电子响应文件不一致时，以纸质版为准。</w:t>
            </w:r>
          </w:p>
          <w:p w14:paraId="7862FC11">
            <w:pPr>
              <w:spacing w:line="360" w:lineRule="auto"/>
              <w:rPr>
                <w:rFonts w:ascii="宋体" w:hAnsi="宋体"/>
                <w:szCs w:val="21"/>
              </w:rPr>
            </w:pPr>
            <w:r>
              <w:rPr>
                <w:rFonts w:hint="eastAsia" w:ascii="宋体" w:hAnsi="宋体"/>
                <w:szCs w:val="21"/>
              </w:rPr>
              <w:t>响应文件正本应用不褪色的材料书写或打印，并由供应商代表按磋商文件规定在响应文件上签字并加盖公章。供应商代表是法定代表人的，响应文件应附法定代表人身份证明；供应商代表是授权代理人的，响应文件应附法定代表人签署的授权委托书和授权代理人身份证明。响应文件应尽量避免涂改、行间插字或删除。如果出现上述情况，改动之处应加盖单位章或由供应商代表签字确认。响应文件因字迹潦草、表达不清或装订不当所引起的后果由供应商负责。</w:t>
            </w:r>
          </w:p>
        </w:tc>
      </w:tr>
      <w:tr w14:paraId="001A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037D861A">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w:t>
            </w:r>
            <w:r>
              <w:rPr>
                <w:rFonts w:ascii="宋体" w:hAnsi="宋体" w:cs="仿宋_GB2312"/>
                <w:szCs w:val="21"/>
                <w:lang w:val="zh-CN"/>
              </w:rPr>
              <w:t>8</w:t>
            </w:r>
            <w:r>
              <w:rPr>
                <w:rFonts w:hint="eastAsia" w:ascii="宋体" w:hAnsi="宋体" w:cs="仿宋_GB2312"/>
                <w:szCs w:val="21"/>
                <w:lang w:val="zh-CN"/>
              </w:rPr>
              <w:t>.4</w:t>
            </w:r>
          </w:p>
        </w:tc>
        <w:tc>
          <w:tcPr>
            <w:tcW w:w="1692" w:type="dxa"/>
            <w:vAlign w:val="center"/>
          </w:tcPr>
          <w:p w14:paraId="65DAAC74">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样品</w:t>
            </w:r>
          </w:p>
        </w:tc>
        <w:tc>
          <w:tcPr>
            <w:tcW w:w="5709" w:type="dxa"/>
            <w:vAlign w:val="center"/>
          </w:tcPr>
          <w:p w14:paraId="44973901">
            <w:pPr>
              <w:pStyle w:val="373"/>
              <w:snapToGrid w:val="0"/>
              <w:spacing w:line="360" w:lineRule="auto"/>
              <w:rPr>
                <w:rFonts w:ascii="宋体" w:hAnsi="宋体" w:eastAsia="宋体" w:cs="仿宋_GB2312"/>
                <w:color w:val="auto"/>
                <w:sz w:val="21"/>
                <w:szCs w:val="21"/>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rPr>
              <w:t>无</w:t>
            </w:r>
          </w:p>
          <w:p w14:paraId="48D6909C">
            <w:pPr>
              <w:autoSpaceDE w:val="0"/>
              <w:autoSpaceDN w:val="0"/>
              <w:adjustRightInd w:val="0"/>
              <w:snapToGrid w:val="0"/>
              <w:spacing w:line="360" w:lineRule="auto"/>
              <w:ind w:right="10"/>
              <w:rPr>
                <w:rFonts w:ascii="宋体" w:hAnsi="宋体" w:cs="仿宋_GB2312"/>
                <w:szCs w:val="21"/>
                <w:u w:val="single"/>
              </w:rPr>
            </w:pPr>
            <w:r>
              <w:rPr>
                <w:rFonts w:hint="eastAsia" w:ascii="宋体" w:hAnsi="宋体" w:cs="仿宋_GB2312"/>
                <w:szCs w:val="21"/>
              </w:rPr>
              <w:sym w:font="Wingdings" w:char="00A8"/>
            </w:r>
            <w:r>
              <w:rPr>
                <w:rFonts w:hint="eastAsia" w:ascii="宋体" w:hAnsi="宋体" w:cs="仿宋_GB2312"/>
                <w:szCs w:val="21"/>
                <w:lang w:val="zh-CN"/>
              </w:rPr>
              <w:t>有：</w:t>
            </w:r>
          </w:p>
        </w:tc>
      </w:tr>
      <w:tr w14:paraId="1405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192F802E">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ascii="宋体" w:hAnsi="宋体" w:cs="仿宋_GB2312"/>
                <w:szCs w:val="21"/>
                <w:lang w:val="zh-CN"/>
              </w:rPr>
              <w:t>19</w:t>
            </w:r>
            <w:r>
              <w:rPr>
                <w:rFonts w:hint="eastAsia" w:ascii="宋体" w:hAnsi="宋体" w:cs="仿宋_GB2312"/>
                <w:szCs w:val="21"/>
                <w:lang w:val="zh-CN"/>
              </w:rPr>
              <w:t>.1</w:t>
            </w:r>
          </w:p>
        </w:tc>
        <w:tc>
          <w:tcPr>
            <w:tcW w:w="1692" w:type="dxa"/>
            <w:vAlign w:val="center"/>
          </w:tcPr>
          <w:p w14:paraId="1E428ED3">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磋商响应文件送达地点及递交</w:t>
            </w:r>
          </w:p>
          <w:p w14:paraId="5E47C904">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截止时间</w:t>
            </w:r>
          </w:p>
        </w:tc>
        <w:tc>
          <w:tcPr>
            <w:tcW w:w="5709" w:type="dxa"/>
            <w:vAlign w:val="center"/>
          </w:tcPr>
          <w:p w14:paraId="3147F895">
            <w:pPr>
              <w:autoSpaceDE w:val="0"/>
              <w:autoSpaceDN w:val="0"/>
              <w:adjustRightInd w:val="0"/>
              <w:snapToGrid w:val="0"/>
              <w:spacing w:line="360" w:lineRule="auto"/>
              <w:ind w:right="20" w:rightChars="10"/>
              <w:rPr>
                <w:rFonts w:ascii="宋体" w:hAnsi="宋体" w:cs="仿宋_GB2312"/>
                <w:szCs w:val="21"/>
                <w:lang w:val="zh-CN"/>
              </w:rPr>
            </w:pPr>
            <w:r>
              <w:rPr>
                <w:rFonts w:hint="eastAsia" w:ascii="宋体" w:hAnsi="宋体" w:cs="仿宋_GB2312"/>
                <w:szCs w:val="21"/>
                <w:lang w:val="zh-CN"/>
              </w:rPr>
              <w:t>详见第一章“磋商公告”内容。</w:t>
            </w:r>
          </w:p>
        </w:tc>
      </w:tr>
      <w:tr w14:paraId="123F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525E2E35">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2</w:t>
            </w:r>
            <w:r>
              <w:rPr>
                <w:rFonts w:hint="eastAsia" w:ascii="宋体" w:hAnsi="宋体" w:cs="仿宋_GB2312"/>
                <w:szCs w:val="21"/>
                <w:lang w:val="zh-CN"/>
              </w:rPr>
              <w:t>.1</w:t>
            </w:r>
          </w:p>
        </w:tc>
        <w:tc>
          <w:tcPr>
            <w:tcW w:w="1692" w:type="dxa"/>
            <w:vAlign w:val="center"/>
          </w:tcPr>
          <w:p w14:paraId="06288D11">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磋商小组人数</w:t>
            </w:r>
          </w:p>
        </w:tc>
        <w:tc>
          <w:tcPr>
            <w:tcW w:w="5709" w:type="dxa"/>
            <w:vAlign w:val="center"/>
          </w:tcPr>
          <w:p w14:paraId="0A7F676C">
            <w:pPr>
              <w:autoSpaceDE w:val="0"/>
              <w:autoSpaceDN w:val="0"/>
              <w:adjustRightInd w:val="0"/>
              <w:snapToGrid w:val="0"/>
              <w:spacing w:line="360" w:lineRule="auto"/>
              <w:ind w:right="20" w:rightChars="10"/>
              <w:rPr>
                <w:rFonts w:hint="eastAsia" w:ascii="宋体" w:hAnsi="宋体" w:eastAsia="宋体" w:cs="仿宋_GB2312"/>
                <w:szCs w:val="21"/>
                <w:lang w:val="en-US" w:eastAsia="zh-CN"/>
              </w:rPr>
            </w:pPr>
            <w:r>
              <w:rPr>
                <w:rFonts w:hint="eastAsia" w:ascii="宋体" w:hAnsi="宋体" w:cs="仿宋_GB2312"/>
                <w:szCs w:val="21"/>
              </w:rPr>
              <w:t>磋商小组由评审专家共3人组成</w:t>
            </w:r>
            <w:r>
              <w:rPr>
                <w:rFonts w:hint="eastAsia" w:ascii="宋体" w:hAnsi="宋体" w:cs="仿宋_GB2312"/>
                <w:szCs w:val="21"/>
                <w:lang w:eastAsia="zh-CN"/>
              </w:rPr>
              <w:t>。</w:t>
            </w:r>
          </w:p>
        </w:tc>
      </w:tr>
      <w:tr w14:paraId="0368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5722CCCF">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2</w:t>
            </w:r>
            <w:r>
              <w:rPr>
                <w:rFonts w:hint="eastAsia" w:ascii="宋体" w:hAnsi="宋体" w:cs="仿宋_GB2312"/>
                <w:szCs w:val="21"/>
                <w:lang w:val="zh-CN"/>
              </w:rPr>
              <w:t>.2</w:t>
            </w:r>
          </w:p>
        </w:tc>
        <w:tc>
          <w:tcPr>
            <w:tcW w:w="1692" w:type="dxa"/>
            <w:vAlign w:val="center"/>
          </w:tcPr>
          <w:p w14:paraId="2906927B">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评审专家的产生</w:t>
            </w:r>
          </w:p>
        </w:tc>
        <w:tc>
          <w:tcPr>
            <w:tcW w:w="5709" w:type="dxa"/>
            <w:vAlign w:val="center"/>
          </w:tcPr>
          <w:p w14:paraId="34258EB7">
            <w:pPr>
              <w:pStyle w:val="373"/>
              <w:snapToGrid w:val="0"/>
              <w:spacing w:line="360" w:lineRule="auto"/>
              <w:rPr>
                <w:rFonts w:ascii="宋体" w:hAnsi="宋体" w:eastAsia="宋体" w:cs="仿宋_GB2312"/>
                <w:color w:val="auto"/>
                <w:sz w:val="21"/>
                <w:szCs w:val="21"/>
                <w:lang w:val="zh-CN"/>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lang w:val="zh-CN"/>
              </w:rPr>
              <w:t>专家库中随机抽取</w:t>
            </w:r>
          </w:p>
          <w:p w14:paraId="03E26A01">
            <w:pPr>
              <w:adjustRightInd w:val="0"/>
              <w:snapToGrid w:val="0"/>
              <w:spacing w:line="360" w:lineRule="auto"/>
              <w:ind w:right="20" w:rightChars="10"/>
              <w:rPr>
                <w:rFonts w:ascii="宋体" w:hAnsi="宋体" w:cs="仿宋_GB2312"/>
                <w:snapToGrid w:val="0"/>
                <w:szCs w:val="21"/>
                <w:u w:val="single"/>
                <w:lang w:val="zh-CN"/>
              </w:rPr>
            </w:pPr>
            <w:r>
              <w:rPr>
                <w:rFonts w:ascii="宋体" w:hAnsi="宋体" w:cs="仿宋_GB2312"/>
                <w:szCs w:val="21"/>
              </w:rPr>
              <w:sym w:font="Wingdings" w:char="00A8"/>
            </w:r>
            <w:r>
              <w:rPr>
                <w:rFonts w:hint="eastAsia" w:ascii="宋体" w:hAnsi="宋体" w:cs="仿宋_GB2312"/>
                <w:szCs w:val="21"/>
                <w:lang w:val="zh-CN"/>
              </w:rPr>
              <w:t xml:space="preserve">其他：*****   </w:t>
            </w:r>
          </w:p>
        </w:tc>
      </w:tr>
      <w:tr w14:paraId="558B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2" w:hRule="atLeast"/>
          <w:jc w:val="center"/>
        </w:trPr>
        <w:tc>
          <w:tcPr>
            <w:tcW w:w="902" w:type="dxa"/>
            <w:vAlign w:val="center"/>
          </w:tcPr>
          <w:p w14:paraId="5922EC42">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5</w:t>
            </w:r>
            <w:r>
              <w:rPr>
                <w:rFonts w:hint="eastAsia" w:ascii="宋体" w:hAnsi="宋体" w:cs="仿宋_GB2312"/>
                <w:szCs w:val="21"/>
                <w:lang w:val="zh-CN"/>
              </w:rPr>
              <w:t>.4</w:t>
            </w:r>
          </w:p>
        </w:tc>
        <w:tc>
          <w:tcPr>
            <w:tcW w:w="1692" w:type="dxa"/>
            <w:vAlign w:val="center"/>
          </w:tcPr>
          <w:p w14:paraId="1FD339D6">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确定提交最后报价供应商的方式</w:t>
            </w:r>
          </w:p>
        </w:tc>
        <w:tc>
          <w:tcPr>
            <w:tcW w:w="5709" w:type="dxa"/>
            <w:vAlign w:val="center"/>
          </w:tcPr>
          <w:p w14:paraId="3FC3D721">
            <w:pPr>
              <w:pStyle w:val="373"/>
              <w:snapToGrid w:val="0"/>
              <w:spacing w:line="360" w:lineRule="auto"/>
              <w:rPr>
                <w:rFonts w:ascii="宋体" w:hAnsi="宋体" w:eastAsia="宋体" w:cs="仿宋_GB2312"/>
                <w:color w:val="auto"/>
                <w:sz w:val="21"/>
                <w:szCs w:val="21"/>
                <w:lang w:val="zh-CN"/>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lang w:val="zh-CN"/>
              </w:rPr>
              <w:t>本项目按照第（1）条规定确定提交最后报价供应商</w:t>
            </w:r>
          </w:p>
          <w:p w14:paraId="796719F7">
            <w:pPr>
              <w:adjustRightInd w:val="0"/>
              <w:snapToGrid w:val="0"/>
              <w:spacing w:line="360" w:lineRule="auto"/>
              <w:ind w:right="20" w:rightChars="10"/>
              <w:rPr>
                <w:rFonts w:ascii="宋体" w:hAnsi="宋体" w:cs="仿宋_GB2312"/>
                <w:snapToGrid w:val="0"/>
                <w:szCs w:val="21"/>
                <w:lang w:val="zh-CN"/>
              </w:rPr>
            </w:pPr>
            <w:r>
              <w:rPr>
                <w:rFonts w:hint="eastAsia" w:ascii="宋体" w:hAnsi="宋体" w:cs="仿宋_GB2312"/>
                <w:szCs w:val="21"/>
              </w:rPr>
              <w:sym w:font="Wingdings" w:char="00A8"/>
            </w:r>
            <w:r>
              <w:rPr>
                <w:rFonts w:hint="eastAsia" w:ascii="宋体" w:hAnsi="宋体" w:cs="仿宋_GB2312"/>
                <w:szCs w:val="21"/>
                <w:lang w:val="zh-CN"/>
              </w:rPr>
              <w:t>本项目适用第（2）条规定确定提交最后报价供应商</w:t>
            </w:r>
          </w:p>
        </w:tc>
      </w:tr>
      <w:tr w14:paraId="2A16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0" w:hRule="atLeast"/>
          <w:jc w:val="center"/>
        </w:trPr>
        <w:tc>
          <w:tcPr>
            <w:tcW w:w="902" w:type="dxa"/>
            <w:vAlign w:val="center"/>
          </w:tcPr>
          <w:p w14:paraId="71C8B946">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6</w:t>
            </w:r>
            <w:r>
              <w:rPr>
                <w:rFonts w:hint="eastAsia" w:ascii="宋体" w:hAnsi="宋体" w:cs="仿宋_GB2312"/>
                <w:szCs w:val="21"/>
                <w:lang w:val="zh-CN"/>
              </w:rPr>
              <w:t>.2</w:t>
            </w:r>
          </w:p>
        </w:tc>
        <w:tc>
          <w:tcPr>
            <w:tcW w:w="1692" w:type="dxa"/>
            <w:vAlign w:val="center"/>
          </w:tcPr>
          <w:p w14:paraId="67308B1E">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推荐成交候选</w:t>
            </w:r>
          </w:p>
          <w:p w14:paraId="39164376">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供应商数量</w:t>
            </w:r>
          </w:p>
        </w:tc>
        <w:tc>
          <w:tcPr>
            <w:tcW w:w="5709" w:type="dxa"/>
            <w:vAlign w:val="center"/>
          </w:tcPr>
          <w:p w14:paraId="58DD849D">
            <w:pPr>
              <w:adjustRightInd w:val="0"/>
              <w:snapToGrid w:val="0"/>
              <w:spacing w:line="360" w:lineRule="auto"/>
              <w:ind w:right="10"/>
              <w:rPr>
                <w:rFonts w:ascii="宋体" w:hAnsi="宋体" w:cs="仿宋_GB2312"/>
                <w:szCs w:val="21"/>
              </w:rPr>
            </w:pPr>
            <w:r>
              <w:rPr>
                <w:rFonts w:hint="eastAsia" w:ascii="宋体" w:hAnsi="宋体" w:cs="仿宋_GB2312"/>
                <w:szCs w:val="21"/>
              </w:rPr>
              <w:t>推荐3名成交候选供应商。</w:t>
            </w:r>
          </w:p>
        </w:tc>
      </w:tr>
      <w:tr w14:paraId="4CA2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9" w:hRule="atLeast"/>
          <w:jc w:val="center"/>
        </w:trPr>
        <w:tc>
          <w:tcPr>
            <w:tcW w:w="902" w:type="dxa"/>
            <w:vAlign w:val="center"/>
          </w:tcPr>
          <w:p w14:paraId="20BD13DE">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7</w:t>
            </w:r>
            <w:r>
              <w:rPr>
                <w:rFonts w:hint="eastAsia" w:ascii="宋体" w:hAnsi="宋体" w:cs="仿宋_GB2312"/>
                <w:szCs w:val="21"/>
                <w:lang w:val="zh-CN"/>
              </w:rPr>
              <w:t>.4</w:t>
            </w:r>
          </w:p>
        </w:tc>
        <w:tc>
          <w:tcPr>
            <w:tcW w:w="1692" w:type="dxa"/>
            <w:vAlign w:val="center"/>
          </w:tcPr>
          <w:p w14:paraId="0E15FF19">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成交通知书的</w:t>
            </w:r>
          </w:p>
          <w:p w14:paraId="3B7E26D9">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领取时间</w:t>
            </w:r>
          </w:p>
        </w:tc>
        <w:tc>
          <w:tcPr>
            <w:tcW w:w="5709" w:type="dxa"/>
            <w:vAlign w:val="center"/>
          </w:tcPr>
          <w:p w14:paraId="02E9E548">
            <w:pPr>
              <w:adjustRightInd w:val="0"/>
              <w:snapToGrid w:val="0"/>
              <w:spacing w:line="360" w:lineRule="auto"/>
              <w:ind w:right="10"/>
              <w:rPr>
                <w:rFonts w:ascii="宋体" w:hAnsi="宋体" w:cs="仿宋_GB2312"/>
                <w:szCs w:val="21"/>
                <w:bdr w:val="single" w:color="auto" w:sz="4" w:space="0"/>
              </w:rPr>
            </w:pPr>
            <w:r>
              <w:rPr>
                <w:rFonts w:hint="eastAsia" w:ascii="宋体" w:hAnsi="宋体" w:cs="仿宋_GB2312"/>
                <w:szCs w:val="21"/>
                <w:lang w:val="zh-CN"/>
              </w:rPr>
              <w:t>成交通知书与成交结果公告同时发出，成交供应商在成交结果公告发布以后即可领取。</w:t>
            </w:r>
          </w:p>
        </w:tc>
      </w:tr>
      <w:tr w14:paraId="4298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22C624D7">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8</w:t>
            </w:r>
            <w:r>
              <w:rPr>
                <w:rFonts w:hint="eastAsia" w:ascii="宋体" w:hAnsi="宋体" w:cs="仿宋_GB2312"/>
                <w:szCs w:val="21"/>
                <w:lang w:val="zh-CN"/>
              </w:rPr>
              <w:t>.1</w:t>
            </w:r>
          </w:p>
        </w:tc>
        <w:tc>
          <w:tcPr>
            <w:tcW w:w="1692" w:type="dxa"/>
            <w:vAlign w:val="center"/>
          </w:tcPr>
          <w:p w14:paraId="50386CB6">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履约保证金</w:t>
            </w:r>
          </w:p>
        </w:tc>
        <w:tc>
          <w:tcPr>
            <w:tcW w:w="5709" w:type="dxa"/>
            <w:vAlign w:val="center"/>
          </w:tcPr>
          <w:p w14:paraId="144B24E1">
            <w:pPr>
              <w:pStyle w:val="373"/>
              <w:snapToGrid w:val="0"/>
              <w:spacing w:line="360" w:lineRule="auto"/>
              <w:rPr>
                <w:rFonts w:ascii="宋体" w:hAnsi="宋体" w:eastAsia="宋体" w:cs="仿宋_GB2312"/>
                <w:color w:val="auto"/>
                <w:sz w:val="21"/>
                <w:szCs w:val="21"/>
                <w:lang w:val="zh-CN"/>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rPr>
              <w:t>无</w:t>
            </w:r>
          </w:p>
          <w:p w14:paraId="32977837">
            <w:pPr>
              <w:autoSpaceDE w:val="0"/>
              <w:autoSpaceDN w:val="0"/>
              <w:adjustRightInd w:val="0"/>
              <w:snapToGrid w:val="0"/>
              <w:spacing w:line="360" w:lineRule="auto"/>
              <w:ind w:right="10"/>
              <w:jc w:val="left"/>
              <w:rPr>
                <w:rFonts w:hint="eastAsia" w:ascii="宋体" w:hAnsi="宋体" w:eastAsia="宋体" w:cs="仿宋_GB2312"/>
                <w:szCs w:val="21"/>
                <w:lang w:val="en-US" w:eastAsia="zh-CN"/>
              </w:rPr>
            </w:pPr>
            <w:r>
              <w:rPr>
                <w:rFonts w:hint="eastAsia" w:ascii="宋体" w:hAnsi="宋体" w:cs="仿宋_GB2312"/>
                <w:szCs w:val="21"/>
              </w:rPr>
              <w:sym w:font="Wingdings" w:char="00A8"/>
            </w:r>
            <w:r>
              <w:rPr>
                <w:rFonts w:hint="eastAsia" w:ascii="宋体" w:hAnsi="宋体" w:cs="仿宋_GB2312"/>
                <w:szCs w:val="21"/>
                <w:lang w:val="zh-CN"/>
              </w:rPr>
              <w:t>有：</w:t>
            </w:r>
          </w:p>
        </w:tc>
      </w:tr>
      <w:tr w14:paraId="2609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13596013">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ascii="宋体" w:hAnsi="宋体" w:cs="仿宋_GB2312"/>
                <w:szCs w:val="21"/>
                <w:lang w:val="zh-CN"/>
              </w:rPr>
              <w:t>29</w:t>
            </w:r>
            <w:r>
              <w:rPr>
                <w:rFonts w:hint="eastAsia" w:ascii="宋体" w:hAnsi="宋体" w:cs="仿宋_GB2312"/>
                <w:szCs w:val="21"/>
                <w:lang w:val="zh-CN"/>
              </w:rPr>
              <w:t>.1</w:t>
            </w:r>
          </w:p>
        </w:tc>
        <w:tc>
          <w:tcPr>
            <w:tcW w:w="1692" w:type="dxa"/>
            <w:vAlign w:val="center"/>
          </w:tcPr>
          <w:p w14:paraId="73BAB2BE">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质疑期</w:t>
            </w:r>
          </w:p>
        </w:tc>
        <w:tc>
          <w:tcPr>
            <w:tcW w:w="5709" w:type="dxa"/>
            <w:vAlign w:val="center"/>
          </w:tcPr>
          <w:p w14:paraId="7E40457D">
            <w:pPr>
              <w:adjustRightInd w:val="0"/>
              <w:snapToGrid w:val="0"/>
              <w:spacing w:line="360" w:lineRule="auto"/>
              <w:ind w:right="10"/>
              <w:rPr>
                <w:rFonts w:ascii="宋体" w:hAnsi="宋体" w:cs="仿宋_GB2312"/>
                <w:szCs w:val="21"/>
                <w:lang w:val="zh-CN"/>
              </w:rPr>
            </w:pPr>
            <w:r>
              <w:rPr>
                <w:rFonts w:hint="eastAsia" w:ascii="宋体" w:hAnsi="宋体" w:cs="仿宋_GB2312"/>
                <w:szCs w:val="21"/>
                <w:lang w:val="zh-CN"/>
              </w:rPr>
              <w:t>供应商认为磋商文件、磋商过程和成交结果使自己的权益受到损害的，可以在知道或者应知其权益受到损害之日起7个工作日内，以书面形式向采购人或采购代理机构提出质疑。</w:t>
            </w:r>
          </w:p>
          <w:p w14:paraId="3BF00BF9">
            <w:pPr>
              <w:adjustRightInd w:val="0"/>
              <w:snapToGrid w:val="0"/>
              <w:spacing w:line="360" w:lineRule="auto"/>
              <w:ind w:right="10"/>
              <w:rPr>
                <w:rFonts w:ascii="宋体" w:hAnsi="宋体" w:cs="仿宋_GB2312"/>
                <w:szCs w:val="21"/>
              </w:rPr>
            </w:pPr>
            <w:r>
              <w:rPr>
                <w:rFonts w:hint="eastAsia" w:ascii="宋体" w:hAnsi="宋体"/>
                <w:sz w:val="21"/>
                <w:szCs w:val="21"/>
              </w:rPr>
              <w:t>联系人：</w:t>
            </w:r>
            <w:r>
              <w:rPr>
                <w:rFonts w:hint="eastAsia" w:ascii="宋体" w:hAnsi="宋体"/>
                <w:sz w:val="21"/>
                <w:szCs w:val="21"/>
                <w:lang w:eastAsia="zh-CN"/>
              </w:rPr>
              <w:t>贺先生</w:t>
            </w:r>
            <w:r>
              <w:rPr>
                <w:rFonts w:hint="eastAsia" w:ascii="宋体" w:hAnsi="宋体"/>
                <w:sz w:val="21"/>
                <w:szCs w:val="21"/>
              </w:rPr>
              <w:t>，联系电话：18372562135。</w:t>
            </w:r>
          </w:p>
        </w:tc>
      </w:tr>
      <w:tr w14:paraId="0755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48B78624">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0</w:t>
            </w:r>
            <w:r>
              <w:rPr>
                <w:rFonts w:hint="eastAsia" w:ascii="宋体" w:hAnsi="宋体" w:cs="仿宋_GB2312"/>
                <w:szCs w:val="21"/>
                <w:lang w:val="zh-CN"/>
              </w:rPr>
              <w:t>.1</w:t>
            </w:r>
          </w:p>
        </w:tc>
        <w:tc>
          <w:tcPr>
            <w:tcW w:w="1692" w:type="dxa"/>
            <w:vAlign w:val="center"/>
          </w:tcPr>
          <w:p w14:paraId="1D020D63">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质疑回复</w:t>
            </w:r>
          </w:p>
        </w:tc>
        <w:tc>
          <w:tcPr>
            <w:tcW w:w="5709" w:type="dxa"/>
            <w:vAlign w:val="center"/>
          </w:tcPr>
          <w:p w14:paraId="4E264138">
            <w:pPr>
              <w:adjustRightInd w:val="0"/>
              <w:snapToGrid w:val="0"/>
              <w:spacing w:line="360" w:lineRule="auto"/>
              <w:ind w:right="10"/>
              <w:rPr>
                <w:rFonts w:ascii="宋体" w:hAnsi="宋体" w:cs="仿宋_GB2312"/>
                <w:szCs w:val="21"/>
              </w:rPr>
            </w:pPr>
            <w:r>
              <w:rPr>
                <w:rFonts w:hint="eastAsia" w:ascii="宋体" w:hAnsi="宋体" w:cs="仿宋_GB2312"/>
                <w:szCs w:val="21"/>
                <w:lang w:val="zh-CN"/>
              </w:rPr>
              <w:t>采购人或采购代理机构应当在收到供应商的书面质疑后7个工作日内作出答复，并以书面形式通知质疑供应商和其他有关供应商，但答复的内容不得涉及商业秘密。</w:t>
            </w:r>
          </w:p>
        </w:tc>
      </w:tr>
      <w:tr w14:paraId="1796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5E3AB3F3">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2.1</w:t>
            </w:r>
          </w:p>
        </w:tc>
        <w:tc>
          <w:tcPr>
            <w:tcW w:w="1692" w:type="dxa"/>
            <w:vAlign w:val="center"/>
          </w:tcPr>
          <w:p w14:paraId="2A388880">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是否接受进口产品</w:t>
            </w:r>
          </w:p>
        </w:tc>
        <w:tc>
          <w:tcPr>
            <w:tcW w:w="5709" w:type="dxa"/>
            <w:vAlign w:val="center"/>
          </w:tcPr>
          <w:p w14:paraId="4BFB6731">
            <w:pPr>
              <w:pStyle w:val="373"/>
              <w:snapToGrid w:val="0"/>
              <w:spacing w:line="360" w:lineRule="auto"/>
              <w:rPr>
                <w:rFonts w:ascii="宋体" w:hAnsi="宋体" w:eastAsia="宋体" w:cs="仿宋_GB2312"/>
                <w:color w:val="auto"/>
                <w:sz w:val="21"/>
                <w:szCs w:val="21"/>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rPr>
              <w:t>不接受</w:t>
            </w:r>
          </w:p>
          <w:p w14:paraId="3911B95F">
            <w:pPr>
              <w:adjustRightInd w:val="0"/>
              <w:snapToGrid w:val="0"/>
              <w:spacing w:line="360" w:lineRule="auto"/>
              <w:ind w:right="10"/>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接</w:t>
            </w:r>
            <w:r>
              <w:rPr>
                <w:rFonts w:ascii="宋体" w:hAnsi="宋体" w:cs="仿宋_GB2312"/>
                <w:szCs w:val="21"/>
                <w:lang w:val="zh-CN"/>
              </w:rPr>
              <w:t xml:space="preserve">  </w:t>
            </w:r>
            <w:r>
              <w:rPr>
                <w:rFonts w:hint="eastAsia" w:ascii="宋体" w:hAnsi="宋体" w:cs="仿宋_GB2312"/>
                <w:szCs w:val="21"/>
                <w:lang w:val="zh-CN"/>
              </w:rPr>
              <w:t>受</w:t>
            </w:r>
          </w:p>
        </w:tc>
      </w:tr>
      <w:tr w14:paraId="7203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0B198180">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3.1</w:t>
            </w:r>
          </w:p>
        </w:tc>
        <w:tc>
          <w:tcPr>
            <w:tcW w:w="1692" w:type="dxa"/>
            <w:vAlign w:val="center"/>
          </w:tcPr>
          <w:p w14:paraId="403F069A">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是否专门面向中小企业采购</w:t>
            </w:r>
          </w:p>
        </w:tc>
        <w:tc>
          <w:tcPr>
            <w:tcW w:w="5709" w:type="dxa"/>
            <w:vAlign w:val="center"/>
          </w:tcPr>
          <w:p w14:paraId="0800EC72">
            <w:pPr>
              <w:snapToGrid w:val="0"/>
              <w:spacing w:line="300" w:lineRule="auto"/>
              <w:rPr>
                <w:rFonts w:ascii="宋体" w:hAnsi="宋体" w:cs="仿宋_GB2312"/>
                <w:szCs w:val="21"/>
                <w:lang w:val="zh-CN"/>
              </w:rPr>
            </w:pPr>
            <w:r>
              <w:rPr>
                <w:rFonts w:ascii="宋体" w:hAnsi="宋体" w:cs="仿宋_GB2312"/>
                <w:szCs w:val="21"/>
                <w:lang w:val="zh-CN"/>
              </w:rPr>
              <w:sym w:font="Wingdings" w:char="00FE"/>
            </w:r>
            <w:r>
              <w:rPr>
                <w:rFonts w:hint="eastAsia" w:ascii="宋体" w:hAnsi="宋体" w:cs="仿宋_GB2312"/>
                <w:szCs w:val="21"/>
                <w:lang w:val="zh-CN"/>
              </w:rPr>
              <w:t>非专门面向中小企业的项目</w:t>
            </w:r>
          </w:p>
          <w:p w14:paraId="087E0F29">
            <w:pPr>
              <w:pStyle w:val="32"/>
              <w:topLinePunct/>
              <w:snapToGrid w:val="0"/>
              <w:spacing w:line="300" w:lineRule="auto"/>
              <w:rPr>
                <w:rFonts w:ascii="宋体" w:hAnsi="宋体" w:cs="仿宋_GB2312"/>
                <w:szCs w:val="21"/>
                <w:lang w:val="zh-CN"/>
              </w:rPr>
            </w:pPr>
            <w:r>
              <w:rPr>
                <w:rFonts w:hint="eastAsia" w:ascii="宋体" w:hAnsi="宋体" w:eastAsia="宋体" w:cs="仿宋_GB2312"/>
                <w:kern w:val="0"/>
                <w:sz w:val="20"/>
                <w:szCs w:val="21"/>
                <w:lang w:val="zh-CN"/>
              </w:rPr>
              <w:sym w:font="Wingdings" w:char="00A8"/>
            </w:r>
            <w:r>
              <w:rPr>
                <w:rFonts w:hint="eastAsia" w:ascii="宋体" w:hAnsi="宋体" w:eastAsia="宋体" w:cs="仿宋_GB2312"/>
                <w:kern w:val="0"/>
                <w:sz w:val="20"/>
                <w:szCs w:val="21"/>
                <w:lang w:val="zh-CN"/>
              </w:rPr>
              <w:t>专门面向中小企业的项目</w:t>
            </w:r>
          </w:p>
        </w:tc>
      </w:tr>
      <w:tr w14:paraId="36DD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613CB55C">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3.4</w:t>
            </w:r>
          </w:p>
        </w:tc>
        <w:tc>
          <w:tcPr>
            <w:tcW w:w="1692" w:type="dxa"/>
            <w:vAlign w:val="center"/>
          </w:tcPr>
          <w:p w14:paraId="6D69F031">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价格扣除比例</w:t>
            </w:r>
          </w:p>
        </w:tc>
        <w:tc>
          <w:tcPr>
            <w:tcW w:w="5709" w:type="dxa"/>
            <w:vAlign w:val="center"/>
          </w:tcPr>
          <w:p w14:paraId="32579A3E">
            <w:pPr>
              <w:adjustRightInd w:val="0"/>
              <w:snapToGrid w:val="0"/>
              <w:spacing w:line="360" w:lineRule="auto"/>
              <w:ind w:right="10"/>
              <w:rPr>
                <w:rFonts w:ascii="宋体" w:hAnsi="宋体" w:cs="仿宋_GB2312"/>
                <w:szCs w:val="21"/>
                <w:lang w:val="zh-CN"/>
              </w:rPr>
            </w:pPr>
            <w:r>
              <w:rPr>
                <w:rFonts w:hint="eastAsia" w:ascii="宋体" w:hAnsi="宋体" w:cs="仿宋_GB2312"/>
                <w:szCs w:val="21"/>
                <w:lang w:val="zh-CN"/>
              </w:rPr>
              <w:sym w:font="Wingdings" w:char="00A8"/>
            </w:r>
            <w:r>
              <w:rPr>
                <w:rFonts w:hint="eastAsia" w:ascii="宋体" w:hAnsi="宋体" w:cs="仿宋_GB2312"/>
                <w:szCs w:val="21"/>
                <w:lang w:val="zh-CN"/>
              </w:rPr>
              <w:t>货物类</w:t>
            </w:r>
            <w:r>
              <w:rPr>
                <w:rFonts w:hint="eastAsia" w:ascii="宋体" w:hAnsi="宋体" w:cs="仿宋_GB2312"/>
                <w:szCs w:val="21"/>
                <w:lang w:val="zh-CN"/>
              </w:rPr>
              <w:sym w:font="Wingdings" w:char="00FE"/>
            </w:r>
            <w:r>
              <w:rPr>
                <w:rFonts w:hint="eastAsia" w:ascii="宋体" w:hAnsi="宋体" w:cs="仿宋_GB2312"/>
                <w:szCs w:val="21"/>
                <w:lang w:val="zh-CN"/>
              </w:rPr>
              <w:t xml:space="preserve">服务类 </w:t>
            </w:r>
            <w:r>
              <w:rPr>
                <w:rFonts w:hint="eastAsia" w:ascii="宋体" w:hAnsi="宋体" w:cs="仿宋_GB2312"/>
                <w:szCs w:val="21"/>
                <w:lang w:val="zh-CN"/>
              </w:rPr>
              <w:sym w:font="Wingdings" w:char="00A8"/>
            </w:r>
            <w:r>
              <w:rPr>
                <w:rFonts w:hint="eastAsia" w:ascii="宋体" w:hAnsi="宋体" w:cs="仿宋_GB2312"/>
                <w:szCs w:val="21"/>
                <w:lang w:val="zh-CN"/>
              </w:rPr>
              <w:t>工程类</w:t>
            </w:r>
          </w:p>
          <w:p w14:paraId="4274CAD4">
            <w:pPr>
              <w:adjustRightInd w:val="0"/>
              <w:snapToGrid w:val="0"/>
              <w:spacing w:line="300" w:lineRule="auto"/>
              <w:ind w:right="10"/>
              <w:rPr>
                <w:rFonts w:ascii="宋体" w:hAnsi="宋体" w:cs="仿宋_GB2312"/>
                <w:szCs w:val="21"/>
                <w:lang w:val="zh-CN"/>
              </w:rPr>
            </w:pPr>
            <w:r>
              <w:rPr>
                <w:rFonts w:hint="eastAsia" w:ascii="宋体" w:hAnsi="宋体" w:cs="仿宋_GB2312"/>
                <w:szCs w:val="21"/>
                <w:lang w:val="zh-CN"/>
              </w:rPr>
              <w:t>1.对于未预留份额专门面向中小企业采购的采购项目，以及预留份额项目中的非预留部分采购包，对小微企业报价给予比例扣除，价格扣除比例为：</w:t>
            </w:r>
            <w:r>
              <w:rPr>
                <w:rFonts w:hint="eastAsia" w:ascii="宋体" w:hAnsi="宋体" w:cs="仿宋_GB2312"/>
                <w:szCs w:val="21"/>
                <w:lang w:val="en-US" w:eastAsia="zh-CN"/>
              </w:rPr>
              <w:t>10%</w:t>
            </w:r>
            <w:r>
              <w:rPr>
                <w:rFonts w:hint="eastAsia" w:ascii="宋体" w:hAnsi="宋体" w:cs="仿宋_GB2312"/>
                <w:szCs w:val="21"/>
                <w:lang w:val="zh-CN"/>
              </w:rPr>
              <w:t>（货物服务1</w:t>
            </w:r>
            <w:r>
              <w:rPr>
                <w:rFonts w:ascii="宋体" w:hAnsi="宋体" w:cs="仿宋_GB2312"/>
                <w:szCs w:val="21"/>
                <w:lang w:val="zh-CN"/>
              </w:rPr>
              <w:t>0%-20%</w:t>
            </w:r>
            <w:r>
              <w:rPr>
                <w:rFonts w:hint="eastAsia" w:ascii="宋体" w:hAnsi="宋体" w:cs="仿宋_GB2312"/>
                <w:szCs w:val="21"/>
                <w:lang w:val="zh-CN"/>
              </w:rPr>
              <w:t>，工程3</w:t>
            </w:r>
            <w:r>
              <w:rPr>
                <w:rFonts w:ascii="宋体" w:hAnsi="宋体" w:cs="仿宋_GB2312"/>
                <w:szCs w:val="21"/>
                <w:lang w:val="zh-CN"/>
              </w:rPr>
              <w:t>%-5%</w:t>
            </w:r>
            <w:r>
              <w:rPr>
                <w:rFonts w:hint="eastAsia" w:ascii="宋体" w:hAnsi="宋体" w:cs="仿宋_GB2312"/>
                <w:szCs w:val="21"/>
                <w:lang w:val="zh-CN"/>
              </w:rPr>
              <w:t>）</w:t>
            </w:r>
          </w:p>
          <w:p w14:paraId="4424D581">
            <w:pPr>
              <w:adjustRightInd w:val="0"/>
              <w:snapToGrid w:val="0"/>
              <w:spacing w:line="360" w:lineRule="auto"/>
              <w:ind w:right="10"/>
              <w:rPr>
                <w:rFonts w:ascii="宋体" w:hAnsi="宋体" w:cs="仿宋_GB2312"/>
                <w:szCs w:val="21"/>
                <w:lang w:val="zh-CN"/>
              </w:rPr>
            </w:pPr>
            <w:r>
              <w:rPr>
                <w:rFonts w:hint="eastAsia" w:ascii="宋体" w:hAnsi="宋体" w:cs="仿宋_GB2312"/>
                <w:szCs w:val="21"/>
                <w:lang w:val="zh-CN"/>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比例扣除，价格扣除比例为：</w:t>
            </w:r>
            <w:r>
              <w:rPr>
                <w:rFonts w:hint="eastAsia" w:ascii="宋体" w:hAnsi="宋体" w:cs="仿宋_GB2312"/>
                <w:szCs w:val="21"/>
                <w:u w:val="single"/>
                <w:lang w:val="zh-CN"/>
              </w:rPr>
              <w:t>*</w:t>
            </w:r>
            <w:r>
              <w:rPr>
                <w:rFonts w:ascii="宋体" w:hAnsi="宋体" w:cs="仿宋_GB2312"/>
                <w:szCs w:val="21"/>
                <w:u w:val="single"/>
                <w:lang w:val="zh-CN"/>
              </w:rPr>
              <w:t>***</w:t>
            </w:r>
            <w:r>
              <w:rPr>
                <w:rFonts w:hint="eastAsia" w:ascii="宋体" w:hAnsi="宋体" w:cs="仿宋_GB2312"/>
                <w:szCs w:val="21"/>
                <w:lang w:val="zh-CN"/>
              </w:rPr>
              <w:t>（货物服务</w:t>
            </w:r>
            <w:r>
              <w:rPr>
                <w:rFonts w:ascii="宋体" w:hAnsi="宋体" w:cs="仿宋_GB2312"/>
                <w:szCs w:val="21"/>
                <w:lang w:val="zh-CN"/>
              </w:rPr>
              <w:t>4%-6%</w:t>
            </w:r>
            <w:r>
              <w:rPr>
                <w:rFonts w:hint="eastAsia" w:ascii="宋体" w:hAnsi="宋体" w:cs="仿宋_GB2312"/>
                <w:szCs w:val="21"/>
                <w:lang w:val="zh-CN"/>
              </w:rPr>
              <w:t>，工程</w:t>
            </w:r>
            <w:r>
              <w:rPr>
                <w:rFonts w:ascii="宋体" w:hAnsi="宋体" w:cs="仿宋_GB2312"/>
                <w:szCs w:val="21"/>
                <w:lang w:val="zh-CN"/>
              </w:rPr>
              <w:t>1%-2%</w:t>
            </w:r>
            <w:r>
              <w:rPr>
                <w:rFonts w:hint="eastAsia" w:ascii="宋体" w:hAnsi="宋体" w:cs="仿宋_GB2312"/>
                <w:szCs w:val="21"/>
                <w:lang w:val="zh-CN"/>
              </w:rPr>
              <w:t>）</w:t>
            </w:r>
          </w:p>
          <w:p w14:paraId="1A15FC71">
            <w:pPr>
              <w:adjustRightInd w:val="0"/>
              <w:snapToGrid w:val="0"/>
              <w:spacing w:line="300" w:lineRule="auto"/>
              <w:ind w:right="10" w:firstLine="342" w:firstLineChars="171"/>
              <w:rPr>
                <w:rFonts w:ascii="宋体" w:hAnsi="宋体" w:cs="仿宋_GB2312"/>
                <w:szCs w:val="21"/>
                <w:lang w:val="zh-CN"/>
              </w:rPr>
            </w:pPr>
            <w:r>
              <w:rPr>
                <w:rFonts w:hint="eastAsia" w:ascii="宋体" w:hAnsi="宋体" w:cs="仿宋_GB2312"/>
                <w:szCs w:val="21"/>
                <w:lang w:val="zh-CN"/>
              </w:rPr>
              <w:t>中小企业应当提供《中小企业声明函》（详见本磋商文件第六章 响应文件格式），对符合鄂财采发〔202</w:t>
            </w:r>
            <w:r>
              <w:rPr>
                <w:rFonts w:ascii="宋体" w:hAnsi="宋体" w:cs="仿宋_GB2312"/>
                <w:szCs w:val="21"/>
                <w:lang w:val="zh-CN"/>
              </w:rPr>
              <w:t>2</w:t>
            </w:r>
            <w:r>
              <w:rPr>
                <w:rFonts w:hint="eastAsia" w:ascii="宋体" w:hAnsi="宋体" w:cs="仿宋_GB2312"/>
                <w:szCs w:val="21"/>
                <w:lang w:val="zh-CN"/>
              </w:rPr>
              <w:t>〕5号文第二条规定享受上限评审优惠的小微企业，还应提供符合该条款要求的其他证明材料，否则在评审时不享受上述评审优惠。</w:t>
            </w:r>
          </w:p>
        </w:tc>
      </w:tr>
      <w:tr w14:paraId="2A5A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55A3C603">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3.5</w:t>
            </w:r>
          </w:p>
        </w:tc>
        <w:tc>
          <w:tcPr>
            <w:tcW w:w="1692" w:type="dxa"/>
            <w:vAlign w:val="center"/>
          </w:tcPr>
          <w:p w14:paraId="4C546AE5">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优惠措施</w:t>
            </w:r>
          </w:p>
        </w:tc>
        <w:tc>
          <w:tcPr>
            <w:tcW w:w="5709" w:type="dxa"/>
            <w:vAlign w:val="center"/>
          </w:tcPr>
          <w:p w14:paraId="1D0BAF04">
            <w:pPr>
              <w:snapToGrid w:val="0"/>
              <w:spacing w:line="300" w:lineRule="auto"/>
              <w:rPr>
                <w:rFonts w:hint="eastAsia" w:ascii="宋体" w:hAnsi="宋体" w:eastAsia="宋体"/>
                <w:szCs w:val="21"/>
                <w:lang w:val="en-US" w:eastAsia="zh-CN"/>
              </w:rPr>
            </w:pPr>
            <w:r>
              <w:rPr>
                <w:rFonts w:hint="eastAsia" w:ascii="宋体" w:hAnsi="宋体"/>
                <w:szCs w:val="21"/>
              </w:rPr>
              <w:t>资金支付期限优惠措施：</w:t>
            </w:r>
            <w:r>
              <w:rPr>
                <w:rFonts w:hint="eastAsia" w:ascii="宋体" w:hAnsi="宋体"/>
                <w:szCs w:val="21"/>
                <w:lang w:val="en-US" w:eastAsia="zh-CN"/>
              </w:rPr>
              <w:t>/</w:t>
            </w:r>
          </w:p>
          <w:p w14:paraId="1EE1A989">
            <w:pPr>
              <w:snapToGrid w:val="0"/>
              <w:spacing w:line="300" w:lineRule="auto"/>
              <w:rPr>
                <w:rFonts w:hint="eastAsia" w:ascii="宋体" w:hAnsi="宋体" w:eastAsia="宋体"/>
                <w:szCs w:val="21"/>
                <w:lang w:val="en-US" w:eastAsia="zh-CN"/>
              </w:rPr>
            </w:pPr>
            <w:r>
              <w:rPr>
                <w:rFonts w:hint="eastAsia" w:ascii="宋体" w:hAnsi="宋体"/>
                <w:szCs w:val="21"/>
              </w:rPr>
              <w:t>预付款比例优惠措施：</w:t>
            </w:r>
            <w:r>
              <w:rPr>
                <w:rFonts w:hint="eastAsia" w:ascii="宋体" w:hAnsi="宋体"/>
                <w:szCs w:val="21"/>
                <w:lang w:val="en-US" w:eastAsia="zh-CN"/>
              </w:rPr>
              <w:t>/</w:t>
            </w:r>
          </w:p>
          <w:p w14:paraId="05D5D51E">
            <w:pPr>
              <w:snapToGrid w:val="0"/>
              <w:spacing w:line="300" w:lineRule="auto"/>
              <w:rPr>
                <w:rFonts w:hint="eastAsia" w:ascii="宋体" w:hAnsi="宋体" w:eastAsia="宋体"/>
                <w:szCs w:val="21"/>
                <w:lang w:val="en-US" w:eastAsia="zh-CN"/>
              </w:rPr>
            </w:pPr>
            <w:r>
              <w:rPr>
                <w:rFonts w:hint="eastAsia" w:ascii="宋体" w:hAnsi="宋体"/>
                <w:szCs w:val="21"/>
              </w:rPr>
              <w:t>其他优惠措施：</w:t>
            </w:r>
            <w:r>
              <w:rPr>
                <w:rFonts w:hint="eastAsia" w:ascii="宋体" w:hAnsi="宋体"/>
                <w:szCs w:val="21"/>
                <w:lang w:val="en-US" w:eastAsia="zh-CN"/>
              </w:rPr>
              <w:t>/</w:t>
            </w:r>
          </w:p>
        </w:tc>
      </w:tr>
      <w:tr w14:paraId="08F0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50B40506">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3.6</w:t>
            </w:r>
          </w:p>
        </w:tc>
        <w:tc>
          <w:tcPr>
            <w:tcW w:w="1692" w:type="dxa"/>
            <w:vAlign w:val="center"/>
          </w:tcPr>
          <w:p w14:paraId="4EDF8A07">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所属行业</w:t>
            </w:r>
          </w:p>
        </w:tc>
        <w:tc>
          <w:tcPr>
            <w:tcW w:w="5709" w:type="dxa"/>
            <w:vAlign w:val="center"/>
          </w:tcPr>
          <w:p w14:paraId="58128C9D">
            <w:pPr>
              <w:snapToGrid w:val="0"/>
              <w:spacing w:line="300" w:lineRule="auto"/>
              <w:rPr>
                <w:rFonts w:hint="eastAsia" w:ascii="宋体" w:hAnsi="宋体" w:eastAsia="宋体" w:cs="仿宋_GB2312"/>
                <w:szCs w:val="21"/>
                <w:u w:val="single"/>
                <w:lang w:val="zh-CN" w:eastAsia="zh-CN"/>
              </w:rPr>
            </w:pPr>
            <w:r>
              <w:rPr>
                <w:rFonts w:hint="eastAsia" w:ascii="宋体" w:hAnsi="宋体" w:cs="仿宋_GB2312"/>
                <w:szCs w:val="21"/>
              </w:rPr>
              <w:t>根据工信部统计局 发改委 财政部《中小企业划型标准规定》（</w:t>
            </w:r>
            <w:r>
              <w:rPr>
                <w:rFonts w:ascii="宋体" w:hAnsi="宋体" w:cs="仿宋_GB2312"/>
                <w:szCs w:val="21"/>
              </w:rPr>
              <w:t>工信部联企业〔2011〕300号</w:t>
            </w:r>
            <w:r>
              <w:rPr>
                <w:rFonts w:hint="eastAsia" w:ascii="宋体" w:hAnsi="宋体" w:cs="仿宋_GB2312"/>
                <w:szCs w:val="21"/>
              </w:rPr>
              <w:t>），本项目采购标的的对应的中小企业划分标准所属行业为：</w:t>
            </w:r>
            <w:r>
              <w:rPr>
                <w:rFonts w:hint="eastAsia" w:ascii="宋体" w:hAnsi="宋体" w:cs="仿宋_GB2312"/>
                <w:szCs w:val="21"/>
                <w:u w:val="single"/>
                <w:lang w:eastAsia="zh-CN"/>
              </w:rPr>
              <w:t>其他未列明行业</w:t>
            </w:r>
          </w:p>
        </w:tc>
      </w:tr>
      <w:tr w14:paraId="07F0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4A1F0A44">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rPr>
              <w:t xml:space="preserve"> </w:t>
            </w:r>
            <w:r>
              <w:rPr>
                <w:rFonts w:hint="eastAsia" w:ascii="宋体" w:hAnsi="宋体" w:cs="仿宋_GB2312"/>
                <w:szCs w:val="21"/>
                <w:lang w:val="zh-CN"/>
              </w:rPr>
              <w:t>十</w:t>
            </w:r>
          </w:p>
        </w:tc>
        <w:tc>
          <w:tcPr>
            <w:tcW w:w="1692" w:type="dxa"/>
            <w:vAlign w:val="center"/>
          </w:tcPr>
          <w:p w14:paraId="54759319">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其他要求</w:t>
            </w:r>
          </w:p>
        </w:tc>
        <w:tc>
          <w:tcPr>
            <w:tcW w:w="5709" w:type="dxa"/>
            <w:vAlign w:val="center"/>
          </w:tcPr>
          <w:p w14:paraId="79D2249A">
            <w:pPr>
              <w:adjustRightInd w:val="0"/>
              <w:snapToGrid w:val="0"/>
              <w:spacing w:line="360" w:lineRule="auto"/>
              <w:ind w:right="10"/>
              <w:rPr>
                <w:rFonts w:hint="eastAsia" w:ascii="宋体" w:hAnsi="宋体" w:cs="仿宋_GB2312"/>
                <w:szCs w:val="21"/>
                <w:lang w:val="zh-CN"/>
              </w:rPr>
            </w:pPr>
            <w:r>
              <w:rPr>
                <w:rFonts w:hint="eastAsia" w:ascii="宋体" w:hAnsi="宋体" w:cs="仿宋_GB2312"/>
                <w:szCs w:val="21"/>
                <w:lang w:val="zh-CN"/>
              </w:rPr>
              <w:t>请各供应商在投标（响应）截止前随时关注恩施市硒泉供水有限公司微信公众号、全国招标采购公共服务平台（https://www.hnzbcgxxw.com/）。本项目澄清或者修改的内容将在恩施市硒泉供水有限公司微信公众号、全国招标采购公共服务平台（https://www.hnzbcgxxw.com/）公告，采购人及招标代理机构不在以其他形式通知。如因自身原因未及时关注导致投标（响应）失败的，后果自行承担。本项目磋商后，需提供二次报价文件，请各供应商提前准备。</w:t>
            </w:r>
          </w:p>
          <w:p w14:paraId="61DE09A7">
            <w:pPr>
              <w:adjustRightInd w:val="0"/>
              <w:snapToGrid w:val="0"/>
              <w:spacing w:line="360" w:lineRule="auto"/>
              <w:ind w:right="10"/>
              <w:rPr>
                <w:rFonts w:hint="eastAsia" w:ascii="宋体" w:hAnsi="宋体" w:cs="仿宋_GB2312"/>
                <w:szCs w:val="21"/>
                <w:lang w:val="zh-CN"/>
              </w:rPr>
            </w:pPr>
            <w:r>
              <w:rPr>
                <w:rFonts w:hint="eastAsia" w:ascii="宋体" w:hAnsi="宋体" w:cs="仿宋_GB2312"/>
                <w:szCs w:val="21"/>
                <w:lang w:val="zh-CN"/>
              </w:rPr>
              <w:t>加磋商会议人员要求：</w:t>
            </w:r>
          </w:p>
          <w:p w14:paraId="537085A3">
            <w:pPr>
              <w:adjustRightInd w:val="0"/>
              <w:snapToGrid w:val="0"/>
              <w:spacing w:line="360" w:lineRule="auto"/>
              <w:ind w:right="10"/>
              <w:rPr>
                <w:rFonts w:hint="eastAsia" w:ascii="宋体" w:hAnsi="宋体" w:cs="仿宋_GB2312"/>
                <w:szCs w:val="21"/>
                <w:lang w:val="zh-CN"/>
              </w:rPr>
            </w:pPr>
            <w:r>
              <w:rPr>
                <w:rFonts w:hint="eastAsia" w:ascii="宋体" w:hAnsi="宋体" w:cs="仿宋_GB2312"/>
                <w:szCs w:val="21"/>
                <w:lang w:val="zh-CN"/>
              </w:rPr>
              <w:t>①是供应商的法定代表人参会，则提供法定代表人身份证明，身份证原件携带备查；</w:t>
            </w:r>
          </w:p>
          <w:p w14:paraId="0E97E143">
            <w:pPr>
              <w:adjustRightInd w:val="0"/>
              <w:snapToGrid w:val="0"/>
              <w:spacing w:line="360" w:lineRule="auto"/>
              <w:ind w:right="10"/>
              <w:rPr>
                <w:rFonts w:ascii="宋体" w:hAnsi="宋体" w:cs="仿宋_GB2312"/>
                <w:szCs w:val="21"/>
                <w:lang w:val="zh-CN"/>
              </w:rPr>
            </w:pPr>
            <w:r>
              <w:rPr>
                <w:rFonts w:hint="eastAsia" w:ascii="宋体" w:hAnsi="宋体" w:cs="仿宋_GB2312"/>
                <w:szCs w:val="21"/>
                <w:lang w:val="zh-CN"/>
              </w:rPr>
              <w:t>②非供应商的法定代表人参会，必须提供法定代表人授权委托书原件，被授权人身份证原件携带备查；（本项须单独准备一份原件进场并随磋商申请文件一同递交，以便核实身份）</w:t>
            </w:r>
          </w:p>
        </w:tc>
      </w:tr>
      <w:tr w14:paraId="5A35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03" w:type="dxa"/>
            <w:gridSpan w:val="3"/>
            <w:vAlign w:val="center"/>
          </w:tcPr>
          <w:p w14:paraId="26E89C23">
            <w:pPr>
              <w:adjustRightInd w:val="0"/>
              <w:snapToGrid w:val="0"/>
              <w:spacing w:line="360" w:lineRule="auto"/>
              <w:ind w:right="10"/>
              <w:jc w:val="center"/>
              <w:rPr>
                <w:rFonts w:ascii="宋体" w:hAnsi="宋体" w:cs="仿宋_GB2312"/>
                <w:szCs w:val="21"/>
                <w:lang w:val="zh-CN"/>
              </w:rPr>
            </w:pPr>
            <w:r>
              <w:rPr>
                <w:rFonts w:hint="eastAsia" w:ascii="宋体" w:hAnsi="宋体" w:cs="仿宋_GB2312"/>
                <w:szCs w:val="21"/>
                <w:lang w:val="zh-CN"/>
              </w:rPr>
              <w:t>其他补充事项</w:t>
            </w:r>
          </w:p>
        </w:tc>
      </w:tr>
      <w:tr w14:paraId="1683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03" w:type="dxa"/>
            <w:gridSpan w:val="3"/>
            <w:vAlign w:val="center"/>
          </w:tcPr>
          <w:p w14:paraId="3A6B2846">
            <w:pPr>
              <w:spacing w:line="360" w:lineRule="auto"/>
              <w:ind w:firstLine="400" w:firstLineChars="200"/>
              <w:rPr>
                <w:rFonts w:ascii="宋体" w:hAnsi="宋体"/>
                <w:szCs w:val="21"/>
              </w:rPr>
            </w:pPr>
            <w:r>
              <w:rPr>
                <w:rFonts w:hint="eastAsia" w:ascii="宋体" w:hAnsi="宋体"/>
                <w:szCs w:val="21"/>
              </w:rPr>
              <w:t>1.除本磋商文件另有规定外，磋商文件中出现的类似于“近三年”或“前三年”、“近五年”或“前五年”均指递交响应文件时间以前3年或前5年，以此类推。如：递交响应文件时间为2020年3月1日，则“近三年”是指2017年3月1日至2020年2月29日。</w:t>
            </w:r>
          </w:p>
          <w:p w14:paraId="2D380225">
            <w:pPr>
              <w:spacing w:line="360" w:lineRule="auto"/>
              <w:ind w:firstLine="400" w:firstLineChars="200"/>
              <w:rPr>
                <w:rFonts w:ascii="宋体" w:hAnsi="宋体"/>
                <w:szCs w:val="21"/>
              </w:rPr>
            </w:pPr>
            <w:r>
              <w:rPr>
                <w:rFonts w:hint="eastAsia" w:ascii="宋体" w:hAnsi="宋体"/>
                <w:szCs w:val="21"/>
              </w:rPr>
              <w:t>2.本磋商文件所称的“以上”、“以下”、“内”、“以内”，包括本数；所称的“不足”，不包括本数。</w:t>
            </w:r>
          </w:p>
          <w:p w14:paraId="53F1B9FE">
            <w:pPr>
              <w:adjustRightInd w:val="0"/>
              <w:snapToGrid w:val="0"/>
              <w:spacing w:line="360" w:lineRule="auto"/>
              <w:ind w:right="10" w:firstLine="400" w:firstLineChars="200"/>
              <w:rPr>
                <w:rFonts w:ascii="宋体" w:hAnsi="宋体" w:cs="仿宋_GB2312"/>
                <w:szCs w:val="21"/>
                <w:lang w:val="zh-CN"/>
              </w:rPr>
            </w:pPr>
            <w:r>
              <w:rPr>
                <w:rFonts w:hint="eastAsia" w:ascii="宋体" w:hAnsi="宋体"/>
                <w:szCs w:val="21"/>
              </w:rPr>
              <w:t>3.供应商须知前附表中，“</w:t>
            </w:r>
            <w:r>
              <w:rPr>
                <w:rFonts w:hint="eastAsia" w:ascii="宋体" w:hAnsi="宋体" w:cs="仿宋_GB2312"/>
                <w:szCs w:val="21"/>
              </w:rPr>
              <w:sym w:font="Wingdings" w:char="00FE"/>
            </w:r>
            <w:r>
              <w:rPr>
                <w:rFonts w:hint="eastAsia" w:ascii="宋体" w:hAnsi="宋体"/>
                <w:szCs w:val="21"/>
              </w:rPr>
              <w:t>”代表选中，“</w:t>
            </w:r>
            <w:r>
              <w:rPr>
                <w:rFonts w:hint="eastAsia" w:ascii="宋体" w:hAnsi="宋体" w:cs="仿宋_GB2312"/>
                <w:szCs w:val="21"/>
              </w:rPr>
              <w:sym w:font="Wingdings" w:char="00A8"/>
            </w:r>
            <w:r>
              <w:rPr>
                <w:rFonts w:hint="eastAsia" w:ascii="宋体" w:hAnsi="宋体"/>
                <w:szCs w:val="21"/>
              </w:rPr>
              <w:t>”代表未选中。</w:t>
            </w:r>
          </w:p>
        </w:tc>
      </w:tr>
    </w:tbl>
    <w:p w14:paraId="41DE2A96">
      <w:pPr>
        <w:widowControl/>
        <w:jc w:val="left"/>
        <w:rPr>
          <w:rFonts w:ascii="宋体" w:hAnsi="宋体" w:cs="仿宋_GB2312"/>
        </w:rPr>
      </w:pPr>
    </w:p>
    <w:p w14:paraId="6B7E464A">
      <w:pPr>
        <w:autoSpaceDE w:val="0"/>
        <w:autoSpaceDN w:val="0"/>
        <w:adjustRightInd w:val="0"/>
        <w:snapToGrid w:val="0"/>
        <w:spacing w:line="360" w:lineRule="auto"/>
        <w:jc w:val="center"/>
        <w:outlineLvl w:val="1"/>
        <w:rPr>
          <w:rFonts w:ascii="宋体" w:hAnsi="宋体" w:cs="仿宋_GB2312"/>
          <w:b/>
          <w:sz w:val="28"/>
          <w:szCs w:val="28"/>
        </w:rPr>
      </w:pPr>
      <w:r>
        <w:rPr>
          <w:rFonts w:hint="eastAsia" w:ascii="宋体" w:hAnsi="宋体" w:cs="仿宋_GB2312"/>
          <w:b/>
          <w:szCs w:val="21"/>
        </w:rPr>
        <w:br w:type="page"/>
      </w:r>
      <w:bookmarkStart w:id="72" w:name="_Toc470172662"/>
      <w:bookmarkStart w:id="73" w:name="_Toc109897432"/>
      <w:bookmarkStart w:id="74" w:name="_Toc109900369"/>
      <w:bookmarkStart w:id="75" w:name="_Toc109899950"/>
      <w:bookmarkStart w:id="76" w:name="_Toc28610"/>
      <w:r>
        <w:rPr>
          <w:rFonts w:hint="eastAsia" w:ascii="宋体" w:hAnsi="宋体" w:cs="仿宋_GB2312"/>
          <w:b/>
          <w:sz w:val="28"/>
          <w:szCs w:val="28"/>
        </w:rPr>
        <w:t>二、供应商须知</w:t>
      </w:r>
      <w:bookmarkEnd w:id="72"/>
      <w:bookmarkEnd w:id="73"/>
      <w:bookmarkEnd w:id="74"/>
      <w:bookmarkEnd w:id="75"/>
      <w:bookmarkEnd w:id="76"/>
    </w:p>
    <w:p w14:paraId="5C0774F7">
      <w:pPr>
        <w:tabs>
          <w:tab w:val="left" w:pos="425"/>
          <w:tab w:val="left" w:pos="540"/>
        </w:tabs>
        <w:snapToGrid w:val="0"/>
        <w:spacing w:line="360" w:lineRule="auto"/>
        <w:ind w:firstLine="482" w:firstLineChars="200"/>
        <w:outlineLvl w:val="2"/>
        <w:rPr>
          <w:rFonts w:ascii="宋体" w:hAnsi="宋体" w:cs="仿宋_GB2312"/>
          <w:b/>
          <w:sz w:val="24"/>
        </w:rPr>
      </w:pPr>
      <w:bookmarkStart w:id="77" w:name="_Toc46771638"/>
      <w:bookmarkStart w:id="78" w:name="_Toc109899951"/>
      <w:bookmarkStart w:id="79" w:name="_Toc109900370"/>
      <w:bookmarkStart w:id="80" w:name="_Toc109897433"/>
      <w:bookmarkStart w:id="81" w:name="_Toc8369"/>
      <w:bookmarkStart w:id="82" w:name="_Toc470172694"/>
      <w:r>
        <w:rPr>
          <w:rFonts w:hint="eastAsia" w:ascii="宋体" w:hAnsi="宋体" w:cs="仿宋_GB2312"/>
          <w:b/>
          <w:sz w:val="24"/>
        </w:rPr>
        <w:t>（一）总则</w:t>
      </w:r>
      <w:bookmarkEnd w:id="77"/>
      <w:bookmarkEnd w:id="78"/>
      <w:bookmarkEnd w:id="79"/>
      <w:bookmarkEnd w:id="80"/>
      <w:bookmarkEnd w:id="81"/>
    </w:p>
    <w:p w14:paraId="0568EAC8">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83" w:name="_Toc51674210"/>
      <w:bookmarkStart w:id="84" w:name="_Toc109900371"/>
      <w:bookmarkStart w:id="85" w:name="_Toc109899952"/>
      <w:bookmarkStart w:id="86" w:name="_Toc109897434"/>
      <w:bookmarkStart w:id="87" w:name="_Toc470172664"/>
      <w:bookmarkStart w:id="88" w:name="_Toc46772240"/>
      <w:bookmarkStart w:id="89" w:name="_Toc48846108"/>
      <w:bookmarkStart w:id="90" w:name="_Toc52962726"/>
      <w:bookmarkStart w:id="91" w:name="_Toc48688788"/>
      <w:bookmarkStart w:id="92" w:name="_Toc109899533"/>
      <w:bookmarkStart w:id="93" w:name="_Toc52960552"/>
      <w:bookmarkStart w:id="94" w:name="_Toc27243"/>
      <w:bookmarkStart w:id="95" w:name="_Toc46771639"/>
      <w:r>
        <w:rPr>
          <w:rFonts w:hint="eastAsia" w:ascii="宋体" w:hAnsi="宋体" w:cs="仿宋_GB2312"/>
          <w:snapToGrid w:val="0"/>
          <w:sz w:val="24"/>
          <w:lang w:val="zh-CN"/>
        </w:rPr>
        <w:t>1.适用范围</w:t>
      </w:r>
      <w:bookmarkEnd w:id="83"/>
      <w:bookmarkEnd w:id="84"/>
      <w:bookmarkEnd w:id="85"/>
      <w:bookmarkEnd w:id="86"/>
      <w:bookmarkEnd w:id="87"/>
      <w:bookmarkEnd w:id="88"/>
      <w:bookmarkEnd w:id="89"/>
      <w:bookmarkEnd w:id="90"/>
      <w:bookmarkEnd w:id="91"/>
      <w:bookmarkEnd w:id="92"/>
      <w:bookmarkEnd w:id="93"/>
      <w:bookmarkEnd w:id="94"/>
      <w:bookmarkEnd w:id="95"/>
    </w:p>
    <w:p w14:paraId="547611DD">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1.1本竞争性磋商文件仅适用于本次竞争性磋商中所述项目的采购活动。</w:t>
      </w:r>
    </w:p>
    <w:p w14:paraId="3DE1B3A0">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96" w:name="_Toc51674221"/>
      <w:bookmarkStart w:id="97" w:name="_Toc46771650"/>
      <w:bookmarkStart w:id="98" w:name="_Toc470172675"/>
      <w:bookmarkStart w:id="99" w:name="_Toc109899544"/>
      <w:bookmarkStart w:id="100" w:name="_Toc48846119"/>
      <w:bookmarkStart w:id="101" w:name="_Toc109899963"/>
      <w:bookmarkStart w:id="102" w:name="_Toc109897445"/>
      <w:bookmarkStart w:id="103" w:name="_Toc109900382"/>
      <w:bookmarkStart w:id="104" w:name="_Toc48688799"/>
      <w:bookmarkStart w:id="105" w:name="_Toc52960563"/>
      <w:bookmarkStart w:id="106" w:name="_Toc46772251"/>
      <w:bookmarkStart w:id="107" w:name="_Toc52962737"/>
      <w:bookmarkStart w:id="108" w:name="_Toc25217"/>
      <w:bookmarkStart w:id="109" w:name="_Toc52960553"/>
      <w:bookmarkStart w:id="110" w:name="_Toc51674211"/>
      <w:bookmarkStart w:id="111" w:name="_Toc30547"/>
      <w:bookmarkStart w:id="112" w:name="_Toc470172665"/>
      <w:bookmarkStart w:id="113" w:name="_Toc109897435"/>
      <w:bookmarkStart w:id="114" w:name="_Toc109899534"/>
      <w:bookmarkStart w:id="115" w:name="_Toc46771640"/>
      <w:bookmarkStart w:id="116" w:name="_Toc48846109"/>
      <w:bookmarkStart w:id="117" w:name="_Toc46772241"/>
      <w:bookmarkStart w:id="118" w:name="_Toc109899953"/>
      <w:bookmarkStart w:id="119" w:name="_Toc52962727"/>
      <w:bookmarkStart w:id="120" w:name="_Toc109900372"/>
      <w:bookmarkStart w:id="121" w:name="_Toc48688789"/>
      <w:r>
        <w:rPr>
          <w:rFonts w:hint="eastAsia" w:ascii="宋体" w:hAnsi="宋体" w:cs="仿宋_GB2312"/>
          <w:snapToGrid w:val="0"/>
          <w:sz w:val="24"/>
          <w:lang w:val="zh-CN"/>
        </w:rPr>
        <w:t>1.</w:t>
      </w:r>
      <w:r>
        <w:rPr>
          <w:rFonts w:hint="eastAsia" w:ascii="宋体" w:hAnsi="宋体" w:cs="仿宋_GB2312"/>
          <w:snapToGrid w:val="0"/>
          <w:sz w:val="24"/>
          <w:lang w:val="en-US" w:eastAsia="zh-CN"/>
        </w:rPr>
        <w:t>2</w:t>
      </w:r>
      <w:r>
        <w:rPr>
          <w:rFonts w:hint="eastAsia" w:ascii="宋体" w:hAnsi="宋体" w:cs="仿宋_GB2312"/>
          <w:snapToGrid w:val="0"/>
          <w:sz w:val="24"/>
          <w:lang w:val="zh-CN"/>
        </w:rPr>
        <w:t>.竞争性磋商响应文件的编制</w:t>
      </w:r>
      <w:bookmarkEnd w:id="96"/>
      <w:bookmarkEnd w:id="97"/>
      <w:bookmarkEnd w:id="98"/>
      <w:bookmarkEnd w:id="99"/>
      <w:bookmarkEnd w:id="100"/>
      <w:bookmarkEnd w:id="101"/>
      <w:bookmarkEnd w:id="102"/>
      <w:bookmarkEnd w:id="103"/>
      <w:bookmarkEnd w:id="104"/>
      <w:bookmarkEnd w:id="105"/>
      <w:bookmarkEnd w:id="106"/>
      <w:bookmarkEnd w:id="107"/>
      <w:bookmarkEnd w:id="108"/>
    </w:p>
    <w:p w14:paraId="31832A61">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w:t>
      </w:r>
      <w:r>
        <w:rPr>
          <w:rFonts w:hint="eastAsia" w:ascii="宋体" w:hAnsi="宋体" w:cs="仿宋_GB2312"/>
          <w:snapToGrid w:val="0"/>
          <w:sz w:val="24"/>
          <w:lang w:val="en-US" w:eastAsia="zh-CN"/>
        </w:rPr>
        <w:t>.2</w:t>
      </w:r>
      <w:r>
        <w:rPr>
          <w:rFonts w:hint="eastAsia" w:ascii="宋体" w:hAnsi="宋体" w:cs="仿宋_GB2312"/>
          <w:snapToGrid w:val="0"/>
          <w:sz w:val="24"/>
          <w:lang w:val="zh-CN"/>
        </w:rPr>
        <w:t>.1供应商应当按照本磋商文件的要求编制响应文件，并对其提交的响应文件及全部资料的真实性、合法性承担法律责任，并接受采购代理机构对其中任何资料进一步核实的要求。</w:t>
      </w:r>
    </w:p>
    <w:p w14:paraId="595A7E36">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w:t>
      </w:r>
      <w:r>
        <w:rPr>
          <w:rFonts w:hint="eastAsia" w:ascii="宋体" w:hAnsi="宋体" w:cs="仿宋_GB2312"/>
          <w:snapToGrid w:val="0"/>
          <w:sz w:val="24"/>
          <w:lang w:val="en-US" w:eastAsia="zh-CN"/>
        </w:rPr>
        <w:t>2.</w:t>
      </w:r>
      <w:r>
        <w:rPr>
          <w:rFonts w:hint="eastAsia" w:ascii="宋体" w:hAnsi="宋体" w:cs="仿宋_GB2312"/>
          <w:snapToGrid w:val="0"/>
          <w:sz w:val="24"/>
          <w:lang w:val="zh-CN"/>
        </w:rPr>
        <w:t xml:space="preserve">.2供应商应认真阅读本磋商文件中的所有内容，并对本磋商文件提出的要求和条件作出实质性响应。如供应商没有按照本磋商文件的要求提交全部资料，或者没有对本磋商文件在各方面都做出实质性响应的，其响应文件将被视为无效文件。 </w:t>
      </w:r>
    </w:p>
    <w:p w14:paraId="63D4E333">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w:t>
      </w:r>
      <w:r>
        <w:rPr>
          <w:rFonts w:hint="eastAsia" w:ascii="宋体" w:hAnsi="宋体" w:cs="仿宋_GB2312"/>
          <w:snapToGrid w:val="0"/>
          <w:sz w:val="24"/>
          <w:lang w:val="en-US" w:eastAsia="zh-CN"/>
        </w:rPr>
        <w:t>2</w:t>
      </w:r>
      <w:r>
        <w:rPr>
          <w:rFonts w:hint="eastAsia" w:ascii="宋体" w:hAnsi="宋体" w:cs="仿宋_GB2312"/>
          <w:snapToGrid w:val="0"/>
          <w:sz w:val="24"/>
          <w:lang w:val="zh-CN"/>
        </w:rPr>
        <w:t>.3供应商应完整地按本磋商文件的要求提交所有资料并按要求的格式填写规定的所有内容，无相应内容可填项的，应填写“无”、“未测试”、“没有相应指标”等明确的回答文字。如未规定格式的，相关格式由供应商自定。</w:t>
      </w:r>
    </w:p>
    <w:p w14:paraId="7E56BF3D">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w:t>
      </w:r>
      <w:r>
        <w:rPr>
          <w:rFonts w:hint="eastAsia" w:ascii="宋体" w:hAnsi="宋体" w:cs="仿宋_GB2312"/>
          <w:snapToGrid w:val="0"/>
          <w:sz w:val="24"/>
          <w:lang w:val="en-US" w:eastAsia="zh-CN"/>
        </w:rPr>
        <w:t>2</w:t>
      </w:r>
      <w:r>
        <w:rPr>
          <w:rFonts w:hint="eastAsia" w:ascii="宋体" w:hAnsi="宋体" w:cs="仿宋_GB2312"/>
          <w:snapToGrid w:val="0"/>
          <w:sz w:val="24"/>
          <w:lang w:val="zh-CN"/>
        </w:rPr>
        <w:t>.4供应商在编制响应文件时应注意本次采购对多包采购的规定，多包采购的规定见《供应商须知前附表》。</w:t>
      </w:r>
    </w:p>
    <w:p w14:paraId="39C75861">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2.定义</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3D773973">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2.1“采购人”：本次磋商的采购人见《供应商须知前附表》。</w:t>
      </w:r>
    </w:p>
    <w:p w14:paraId="019BDDCE">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2.2“监管部门”：本次磋商的监管部门见《供应商须知前附表》。</w:t>
      </w:r>
    </w:p>
    <w:p w14:paraId="47C13967">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2.3“采购代理机构”：本次磋商的采购代理机构见《供应商须知前附表》。</w:t>
      </w:r>
    </w:p>
    <w:p w14:paraId="0C2C592C">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2.4“供应商”是指获取本磋商文件的法人、其他组织或者自然人。</w:t>
      </w:r>
    </w:p>
    <w:p w14:paraId="6B56A523">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2.5“磋商供应商”是指</w:t>
      </w:r>
    </w:p>
    <w:p w14:paraId="3A766C17">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（1）符合具备《中华人民共和国政府采购法》第二十二条规定的条件。</w:t>
      </w:r>
    </w:p>
    <w:p w14:paraId="6F6CE6F6">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（2）符合《供应商须知前附表》的相应条件。</w:t>
      </w:r>
    </w:p>
    <w:p w14:paraId="21D919D7">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（3）通过竞争性磋商采购评定办法中初步审核的供应商。</w:t>
      </w:r>
    </w:p>
    <w:p w14:paraId="0B1FD705">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2.6“成交供应商”是指经磋商小组评审推荐，采购人授予合同的供应商。</w:t>
      </w:r>
    </w:p>
    <w:p w14:paraId="73FF6B7E">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122" w:name="_Toc109897436"/>
      <w:bookmarkStart w:id="123" w:name="_Toc109899535"/>
      <w:bookmarkStart w:id="124" w:name="_Toc30503"/>
      <w:bookmarkStart w:id="125" w:name="_Toc46771641"/>
      <w:bookmarkStart w:id="126" w:name="_Toc52962728"/>
      <w:bookmarkStart w:id="127" w:name="_Toc48846110"/>
      <w:bookmarkStart w:id="128" w:name="_Toc51674212"/>
      <w:bookmarkStart w:id="129" w:name="_Toc109900373"/>
      <w:bookmarkStart w:id="130" w:name="_Toc109899954"/>
      <w:bookmarkStart w:id="131" w:name="_Toc470172666"/>
      <w:bookmarkStart w:id="132" w:name="_Toc52960554"/>
      <w:bookmarkStart w:id="133" w:name="_Toc46772242"/>
      <w:bookmarkStart w:id="134" w:name="_Toc48688790"/>
      <w:r>
        <w:rPr>
          <w:rFonts w:hint="eastAsia" w:ascii="宋体" w:hAnsi="宋体" w:cs="仿宋_GB2312"/>
          <w:snapToGrid w:val="0"/>
          <w:sz w:val="24"/>
          <w:lang w:val="zh-CN"/>
        </w:rPr>
        <w:t>3.工程、货物及服务</w:t>
      </w:r>
      <w:bookmarkEnd w:id="122"/>
      <w:bookmarkEnd w:id="123"/>
      <w:bookmarkEnd w:id="124"/>
      <w:bookmarkEnd w:id="125"/>
      <w:bookmarkEnd w:id="126"/>
      <w:bookmarkEnd w:id="127"/>
      <w:bookmarkEnd w:id="128"/>
      <w:bookmarkEnd w:id="129"/>
      <w:bookmarkEnd w:id="130"/>
      <w:bookmarkEnd w:id="131"/>
      <w:bookmarkEnd w:id="132"/>
      <w:bookmarkEnd w:id="133"/>
      <w:bookmarkEnd w:id="134"/>
    </w:p>
    <w:p w14:paraId="5458B87E">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3.1“工程”是指建设工程，包括建筑物和构筑物的新建、改建、扩建及其相关的装修、拆除、修缮等。</w:t>
      </w:r>
    </w:p>
    <w:p w14:paraId="6A0641BC">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3.2“货物”是指各种形态和种类的物品，包括原材料、燃料、设备、产品等。</w:t>
      </w:r>
    </w:p>
    <w:p w14:paraId="26B9EBC3">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3.3“服务”是指除货物（指各种形态和种类的物品，包括原材料、燃料、设备、产品等）和工程（指建设工程，包括建筑物和构筑物的新建、改建、扩建及其相关的装修、拆除、修缮等）以外的其他政府采购对象。</w:t>
      </w:r>
    </w:p>
    <w:p w14:paraId="7B27DCD5">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135" w:name="_Toc109899536"/>
      <w:bookmarkStart w:id="136" w:name="_Toc470172667"/>
      <w:bookmarkStart w:id="137" w:name="_Toc109897437"/>
      <w:bookmarkStart w:id="138" w:name="_Toc109899955"/>
      <w:bookmarkStart w:id="139" w:name="_Toc46771642"/>
      <w:bookmarkStart w:id="140" w:name="_Toc52960555"/>
      <w:bookmarkStart w:id="141" w:name="_Toc109900374"/>
      <w:bookmarkStart w:id="142" w:name="_Toc9974"/>
      <w:bookmarkStart w:id="143" w:name="_Toc46772243"/>
      <w:bookmarkStart w:id="144" w:name="_Toc51674213"/>
      <w:bookmarkStart w:id="145" w:name="_Toc48688791"/>
      <w:bookmarkStart w:id="146" w:name="_Toc48846111"/>
      <w:bookmarkStart w:id="147" w:name="_Toc52962729"/>
      <w:r>
        <w:rPr>
          <w:rFonts w:hint="eastAsia" w:ascii="宋体" w:hAnsi="宋体" w:cs="仿宋_GB2312"/>
          <w:snapToGrid w:val="0"/>
          <w:sz w:val="24"/>
          <w:lang w:val="zh-CN"/>
        </w:rPr>
        <w:t>4.费用</w:t>
      </w:r>
      <w:bookmarkEnd w:id="135"/>
      <w:bookmarkEnd w:id="136"/>
      <w:bookmarkEnd w:id="137"/>
      <w:bookmarkEnd w:id="138"/>
      <w:bookmarkEnd w:id="139"/>
      <w:bookmarkEnd w:id="140"/>
      <w:bookmarkEnd w:id="141"/>
      <w:bookmarkEnd w:id="142"/>
      <w:bookmarkEnd w:id="143"/>
      <w:bookmarkEnd w:id="144"/>
      <w:bookmarkEnd w:id="145"/>
      <w:bookmarkEnd w:id="146"/>
      <w:bookmarkEnd w:id="147"/>
    </w:p>
    <w:p w14:paraId="3C385A85">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4.1供应商应承担所有与准备和参加磋商有关的费用，不论磋商的结果如何，采购人和采购代理机构均无义务和责任承担这些费用。</w:t>
      </w:r>
    </w:p>
    <w:p w14:paraId="3DFA3725">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4.2成交服务费：成交供应商须在收到成交通知书时向采购代理机构支付成交服务费。服务费支付标准和方法详见《供应商须知前附表》。</w:t>
      </w:r>
    </w:p>
    <w:p w14:paraId="130E5208">
      <w:pPr>
        <w:tabs>
          <w:tab w:val="left" w:pos="425"/>
          <w:tab w:val="left" w:pos="540"/>
        </w:tabs>
        <w:snapToGrid w:val="0"/>
        <w:spacing w:line="360" w:lineRule="auto"/>
        <w:ind w:firstLine="482" w:firstLineChars="200"/>
        <w:outlineLvl w:val="2"/>
        <w:rPr>
          <w:rFonts w:ascii="宋体" w:hAnsi="宋体" w:cs="仿宋_GB2312"/>
          <w:b/>
          <w:sz w:val="24"/>
        </w:rPr>
      </w:pPr>
      <w:bookmarkStart w:id="148" w:name="_Toc109897438"/>
      <w:bookmarkStart w:id="149" w:name="_Toc46771643"/>
      <w:bookmarkStart w:id="150" w:name="_Toc470172668"/>
      <w:bookmarkStart w:id="151" w:name="_Toc109899956"/>
      <w:bookmarkStart w:id="152" w:name="_Toc109900375"/>
      <w:bookmarkStart w:id="153" w:name="_Toc32332"/>
      <w:r>
        <w:rPr>
          <w:rFonts w:hint="eastAsia" w:ascii="宋体" w:hAnsi="宋体" w:cs="仿宋_GB2312"/>
          <w:b/>
          <w:sz w:val="24"/>
        </w:rPr>
        <w:t>（二）磋商文件</w:t>
      </w:r>
      <w:bookmarkEnd w:id="148"/>
      <w:bookmarkEnd w:id="149"/>
      <w:bookmarkEnd w:id="150"/>
      <w:bookmarkEnd w:id="151"/>
      <w:bookmarkEnd w:id="152"/>
      <w:bookmarkEnd w:id="153"/>
    </w:p>
    <w:p w14:paraId="1B8CF90A">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154" w:name="_Toc51674215"/>
      <w:bookmarkStart w:id="155" w:name="_Toc48846113"/>
      <w:bookmarkStart w:id="156" w:name="_Toc4547"/>
      <w:bookmarkStart w:id="157" w:name="_Toc109899538"/>
      <w:bookmarkStart w:id="158" w:name="_Toc52960557"/>
      <w:bookmarkStart w:id="159" w:name="_Toc109900376"/>
      <w:bookmarkStart w:id="160" w:name="_Toc109897439"/>
      <w:bookmarkStart w:id="161" w:name="_Toc52962731"/>
      <w:bookmarkStart w:id="162" w:name="_Toc46772245"/>
      <w:bookmarkStart w:id="163" w:name="_Toc46771644"/>
      <w:bookmarkStart w:id="164" w:name="_Toc109899957"/>
      <w:bookmarkStart w:id="165" w:name="_Toc48688793"/>
      <w:bookmarkStart w:id="166" w:name="_Toc470172669"/>
      <w:r>
        <w:rPr>
          <w:rFonts w:hint="eastAsia" w:ascii="宋体" w:hAnsi="宋体" w:cs="仿宋_GB2312"/>
          <w:snapToGrid w:val="0"/>
          <w:sz w:val="24"/>
          <w:lang w:val="zh-CN"/>
        </w:rPr>
        <w:t>5.磋商文件的构成</w:t>
      </w:r>
      <w:bookmarkEnd w:id="154"/>
      <w:bookmarkEnd w:id="155"/>
      <w:bookmarkEnd w:id="156"/>
      <w:bookmarkEnd w:id="157"/>
      <w:bookmarkEnd w:id="158"/>
      <w:bookmarkEnd w:id="159"/>
      <w:bookmarkEnd w:id="160"/>
      <w:bookmarkEnd w:id="161"/>
      <w:bookmarkEnd w:id="162"/>
      <w:bookmarkEnd w:id="163"/>
      <w:bookmarkEnd w:id="164"/>
      <w:bookmarkEnd w:id="165"/>
      <w:bookmarkEnd w:id="166"/>
    </w:p>
    <w:p w14:paraId="6EDD18EB">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5.1本磋商文件包括：</w:t>
      </w:r>
    </w:p>
    <w:p w14:paraId="507508E7">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（1）磋商公告</w:t>
      </w:r>
    </w:p>
    <w:p w14:paraId="1EE68A00">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（2）供应商须知</w:t>
      </w:r>
    </w:p>
    <w:p w14:paraId="6FCB3D03">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（3）项目采购需求</w:t>
      </w:r>
    </w:p>
    <w:p w14:paraId="28129BBA">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（4）合同草案</w:t>
      </w:r>
    </w:p>
    <w:p w14:paraId="5CE275C4">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（5）评审程序、方法及标准</w:t>
      </w:r>
    </w:p>
    <w:p w14:paraId="7C958513">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（6）响应文件的格式</w:t>
      </w:r>
    </w:p>
    <w:p w14:paraId="3D8783E7">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（7）采购过程中由采购代理机构发出的澄清和修正文件</w:t>
      </w:r>
    </w:p>
    <w:p w14:paraId="05AF1A9C">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（8）磋商小组在磋商过程中发出的对本磋商文件的实质性变动</w:t>
      </w:r>
    </w:p>
    <w:p w14:paraId="741082E2">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167" w:name="_Toc109897440"/>
      <w:bookmarkStart w:id="168" w:name="_Toc46772246"/>
      <w:bookmarkStart w:id="169" w:name="_Toc51674216"/>
      <w:bookmarkStart w:id="170" w:name="_Toc109900377"/>
      <w:bookmarkStart w:id="171" w:name="_Toc52960558"/>
      <w:bookmarkStart w:id="172" w:name="_Toc109899958"/>
      <w:bookmarkStart w:id="173" w:name="_Toc478415174"/>
      <w:bookmarkStart w:id="174" w:name="_Toc109899539"/>
      <w:bookmarkStart w:id="175" w:name="_Toc52962732"/>
      <w:bookmarkStart w:id="176" w:name="_Toc48688794"/>
      <w:bookmarkStart w:id="177" w:name="_Toc48846114"/>
      <w:bookmarkStart w:id="178" w:name="_Toc46771645"/>
      <w:r>
        <w:rPr>
          <w:rFonts w:hint="eastAsia" w:ascii="宋体" w:hAnsi="宋体" w:cs="仿宋_GB2312"/>
          <w:snapToGrid w:val="0"/>
          <w:sz w:val="24"/>
          <w:lang w:val="zh-CN"/>
        </w:rPr>
        <w:t>6.磋商文件的澄清或修改</w:t>
      </w:r>
      <w:bookmarkEnd w:id="167"/>
      <w:bookmarkEnd w:id="168"/>
      <w:bookmarkEnd w:id="169"/>
      <w:bookmarkEnd w:id="170"/>
      <w:bookmarkEnd w:id="171"/>
      <w:bookmarkEnd w:id="172"/>
      <w:bookmarkEnd w:id="173"/>
      <w:bookmarkEnd w:id="174"/>
      <w:bookmarkEnd w:id="175"/>
      <w:bookmarkEnd w:id="176"/>
      <w:bookmarkEnd w:id="177"/>
      <w:bookmarkEnd w:id="178"/>
    </w:p>
    <w:p w14:paraId="03EC3C8C">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6.1提交响应文件截止之日前，采购人、采购代理机构或者磋商小组可以对已发出的磋商文件进行必要的澄清或者修改，澄清或者修改的内容作为磋商文件的组成部分。</w:t>
      </w:r>
    </w:p>
    <w:p w14:paraId="56813FD7">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6.2对磋商文件澄清或者修改的内容可能影响响应文件编制的，采购人、采购代理机构或者磋商小组应当在提交响应文件截止之日5日前，以书面形式通知所有接收磋商文件的供应商，不足5日的，应当顺延提交首次响应文件截止时间。</w:t>
      </w:r>
    </w:p>
    <w:p w14:paraId="1F24C84B">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6.3供应商在收到澄清或者修改通知后，应在供应商须知前附表规定的时间内以书面形式通知采购人或采购代理机构，确认已收到该澄清或者修改通知。</w:t>
      </w:r>
    </w:p>
    <w:p w14:paraId="625AA11B">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179" w:name="_Toc52960559"/>
      <w:bookmarkStart w:id="180" w:name="_Toc46772247"/>
      <w:bookmarkStart w:id="181" w:name="_Toc109899540"/>
      <w:bookmarkStart w:id="182" w:name="_Toc48688795"/>
      <w:bookmarkStart w:id="183" w:name="_Toc478415175"/>
      <w:bookmarkStart w:id="184" w:name="_Toc46771646"/>
      <w:bookmarkStart w:id="185" w:name="_Toc109897441"/>
      <w:bookmarkStart w:id="186" w:name="_Toc51674217"/>
      <w:bookmarkStart w:id="187" w:name="_Toc48846115"/>
      <w:bookmarkStart w:id="188" w:name="_Toc52962733"/>
      <w:bookmarkStart w:id="189" w:name="_Toc109899959"/>
      <w:bookmarkStart w:id="190" w:name="_Toc109900378"/>
      <w:r>
        <w:rPr>
          <w:rFonts w:hint="eastAsia" w:ascii="宋体" w:hAnsi="宋体" w:cs="仿宋_GB2312"/>
          <w:snapToGrid w:val="0"/>
          <w:sz w:val="24"/>
          <w:lang w:val="zh-CN"/>
        </w:rPr>
        <w:t>7.现场踏勘</w:t>
      </w:r>
      <w:bookmarkEnd w:id="179"/>
      <w:bookmarkEnd w:id="180"/>
      <w:bookmarkEnd w:id="181"/>
      <w:bookmarkEnd w:id="182"/>
      <w:bookmarkEnd w:id="183"/>
      <w:bookmarkEnd w:id="184"/>
      <w:bookmarkEnd w:id="185"/>
      <w:bookmarkEnd w:id="186"/>
      <w:bookmarkEnd w:id="187"/>
      <w:bookmarkEnd w:id="188"/>
      <w:bookmarkEnd w:id="189"/>
      <w:bookmarkEnd w:id="190"/>
    </w:p>
    <w:p w14:paraId="33B0B81D">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7.1供应商须知前附表规定组织踏勘现场的，采购代理机构按供应商须知前附表规定的时间、地点组织供应商踏勘项目现场。</w:t>
      </w:r>
    </w:p>
    <w:p w14:paraId="02CFDAFA">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7.2供应商踏勘现场发生的费用自理。</w:t>
      </w:r>
    </w:p>
    <w:p w14:paraId="442A1F1D">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7.3除采购人和采购代理机构的原因外，供应商自行负责在踏勘现场中所发生的人员伤亡和财产损失。</w:t>
      </w:r>
    </w:p>
    <w:p w14:paraId="54C4984F">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7.4采购人在踏勘现场中介绍的项目场地和相关的周边环境情况，供应商在编制响应文件时参考，采购人和采购代理机构不对供应商据此作出的判断和决策负责。</w:t>
      </w:r>
    </w:p>
    <w:p w14:paraId="778DE2BF">
      <w:pPr>
        <w:tabs>
          <w:tab w:val="left" w:pos="425"/>
          <w:tab w:val="left" w:pos="540"/>
        </w:tabs>
        <w:snapToGrid w:val="0"/>
        <w:spacing w:line="360" w:lineRule="auto"/>
        <w:ind w:firstLine="482" w:firstLineChars="200"/>
        <w:outlineLvl w:val="2"/>
        <w:rPr>
          <w:rFonts w:ascii="宋体" w:hAnsi="宋体" w:cs="仿宋_GB2312"/>
          <w:b/>
          <w:sz w:val="24"/>
        </w:rPr>
      </w:pPr>
      <w:bookmarkStart w:id="191" w:name="_Toc46771647"/>
      <w:bookmarkStart w:id="192" w:name="_Toc470172672"/>
      <w:bookmarkStart w:id="193" w:name="_Toc109900379"/>
      <w:bookmarkStart w:id="194" w:name="_Toc109899960"/>
      <w:bookmarkStart w:id="195" w:name="_Toc109897442"/>
      <w:bookmarkStart w:id="196" w:name="_Toc14709"/>
      <w:r>
        <w:rPr>
          <w:rFonts w:hint="eastAsia" w:ascii="宋体" w:hAnsi="宋体" w:cs="仿宋_GB2312"/>
          <w:b/>
          <w:sz w:val="24"/>
        </w:rPr>
        <w:t>（三）竞争性磋商响应文件</w:t>
      </w:r>
      <w:bookmarkEnd w:id="191"/>
      <w:bookmarkEnd w:id="192"/>
      <w:bookmarkEnd w:id="193"/>
      <w:bookmarkEnd w:id="194"/>
      <w:bookmarkEnd w:id="195"/>
      <w:bookmarkEnd w:id="196"/>
    </w:p>
    <w:p w14:paraId="507E4E6F">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197" w:name="_Toc51674219"/>
      <w:bookmarkStart w:id="198" w:name="_Toc48688797"/>
      <w:bookmarkStart w:id="199" w:name="_Toc48846117"/>
      <w:bookmarkStart w:id="200" w:name="_Toc30987"/>
      <w:bookmarkStart w:id="201" w:name="_Toc470172673"/>
      <w:bookmarkStart w:id="202" w:name="_Toc52960561"/>
      <w:bookmarkStart w:id="203" w:name="_Toc109900380"/>
      <w:bookmarkStart w:id="204" w:name="_Toc109899542"/>
      <w:bookmarkStart w:id="205" w:name="_Toc46771648"/>
      <w:bookmarkStart w:id="206" w:name="_Toc109897443"/>
      <w:bookmarkStart w:id="207" w:name="_Toc52962735"/>
      <w:bookmarkStart w:id="208" w:name="_Toc109899961"/>
      <w:bookmarkStart w:id="209" w:name="_Toc46772249"/>
      <w:r>
        <w:rPr>
          <w:rFonts w:hint="eastAsia" w:ascii="宋体" w:hAnsi="宋体" w:cs="仿宋_GB2312"/>
          <w:snapToGrid w:val="0"/>
          <w:sz w:val="24"/>
          <w:lang w:val="zh-CN"/>
        </w:rPr>
        <w:t>8.语言和计量单位</w:t>
      </w:r>
      <w:bookmarkEnd w:id="197"/>
      <w:bookmarkEnd w:id="198"/>
      <w:bookmarkEnd w:id="199"/>
      <w:bookmarkEnd w:id="200"/>
      <w:bookmarkEnd w:id="201"/>
      <w:bookmarkEnd w:id="202"/>
      <w:bookmarkEnd w:id="203"/>
      <w:bookmarkEnd w:id="204"/>
      <w:bookmarkEnd w:id="205"/>
      <w:bookmarkEnd w:id="206"/>
      <w:bookmarkEnd w:id="207"/>
      <w:bookmarkEnd w:id="208"/>
      <w:bookmarkEnd w:id="209"/>
    </w:p>
    <w:p w14:paraId="14F37FCF">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8.1供应商提交的竞争性磋商响应文件以及供应商与采购代理机构或采购人就有关磋商的所有来往函电均应使用中文。供应商提交的支持文件或印刷的文献可以用另一种语言，但相应内容应附有中文翻译本，在解释竞争性磋商响应文件时以中文翻译本为准。</w:t>
      </w:r>
    </w:p>
    <w:p w14:paraId="0EC3BDA1">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8.2除非磋商文件中另有规定，计量单位均采用中华人民共和国法定的计量单位。</w:t>
      </w:r>
    </w:p>
    <w:p w14:paraId="546322C1">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210" w:name="_Toc51674220"/>
      <w:bookmarkStart w:id="211" w:name="_Toc109899543"/>
      <w:bookmarkStart w:id="212" w:name="_Toc109897444"/>
      <w:bookmarkStart w:id="213" w:name="_Toc32272"/>
      <w:bookmarkStart w:id="214" w:name="_Toc52962736"/>
      <w:bookmarkStart w:id="215" w:name="_Toc470172674"/>
      <w:bookmarkStart w:id="216" w:name="_Toc46772250"/>
      <w:bookmarkStart w:id="217" w:name="_Toc48688798"/>
      <w:bookmarkStart w:id="218" w:name="_Toc48846118"/>
      <w:bookmarkStart w:id="219" w:name="_Toc109900381"/>
      <w:bookmarkStart w:id="220" w:name="_Toc52960562"/>
      <w:bookmarkStart w:id="221" w:name="_Toc109899962"/>
      <w:bookmarkStart w:id="222" w:name="_Toc46771649"/>
      <w:r>
        <w:rPr>
          <w:rFonts w:hint="eastAsia" w:ascii="宋体" w:hAnsi="宋体" w:cs="仿宋_GB2312"/>
          <w:snapToGrid w:val="0"/>
          <w:sz w:val="24"/>
          <w:lang w:val="zh-CN"/>
        </w:rPr>
        <w:t>9.竞争性磋商响应文件的构成</w:t>
      </w:r>
      <w:bookmarkEnd w:id="210"/>
      <w:bookmarkEnd w:id="211"/>
      <w:bookmarkEnd w:id="212"/>
      <w:bookmarkEnd w:id="213"/>
      <w:bookmarkEnd w:id="214"/>
      <w:bookmarkEnd w:id="215"/>
      <w:bookmarkEnd w:id="216"/>
      <w:bookmarkEnd w:id="217"/>
      <w:bookmarkEnd w:id="218"/>
      <w:bookmarkEnd w:id="219"/>
      <w:bookmarkEnd w:id="220"/>
      <w:bookmarkEnd w:id="221"/>
      <w:bookmarkEnd w:id="222"/>
    </w:p>
    <w:p w14:paraId="2DDE8485">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9.1供应商编制的竞争性磋商响应件应包括的内容详见本文件第六章要求。</w:t>
      </w:r>
    </w:p>
    <w:p w14:paraId="691D70BF">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注：响应文件目录及内容每页须顺序编写页码。</w:t>
      </w:r>
    </w:p>
    <w:p w14:paraId="342988BB">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223" w:name="_Toc109900383"/>
      <w:bookmarkStart w:id="224" w:name="_Toc46771651"/>
      <w:bookmarkStart w:id="225" w:name="_Toc48688800"/>
      <w:bookmarkStart w:id="226" w:name="_Toc470172676"/>
      <w:bookmarkStart w:id="227" w:name="_Toc109899964"/>
      <w:bookmarkStart w:id="228" w:name="_Toc51674222"/>
      <w:bookmarkStart w:id="229" w:name="_Toc24544"/>
      <w:bookmarkStart w:id="230" w:name="_Toc46772252"/>
      <w:bookmarkStart w:id="231" w:name="_Toc109897446"/>
      <w:bookmarkStart w:id="232" w:name="_Toc109899545"/>
      <w:bookmarkStart w:id="233" w:name="_Toc48846120"/>
      <w:bookmarkStart w:id="234" w:name="_Toc52960564"/>
      <w:bookmarkStart w:id="235" w:name="_Toc52962738"/>
      <w:r>
        <w:rPr>
          <w:rFonts w:hint="eastAsia" w:ascii="宋体" w:hAnsi="宋体" w:cs="仿宋_GB2312"/>
          <w:snapToGrid w:val="0"/>
          <w:sz w:val="24"/>
          <w:lang w:val="zh-CN"/>
        </w:rPr>
        <w:t>11.磋商报价</w:t>
      </w:r>
      <w:bookmarkEnd w:id="223"/>
      <w:bookmarkEnd w:id="224"/>
      <w:bookmarkEnd w:id="225"/>
      <w:bookmarkEnd w:id="226"/>
      <w:bookmarkEnd w:id="227"/>
      <w:bookmarkEnd w:id="228"/>
      <w:bookmarkEnd w:id="229"/>
      <w:bookmarkEnd w:id="230"/>
      <w:bookmarkEnd w:id="231"/>
      <w:bookmarkEnd w:id="232"/>
      <w:bookmarkEnd w:id="233"/>
      <w:bookmarkEnd w:id="234"/>
      <w:bookmarkEnd w:id="235"/>
    </w:p>
    <w:p w14:paraId="364CC62F">
      <w:pPr>
        <w:tabs>
          <w:tab w:val="left" w:pos="426"/>
        </w:tabs>
        <w:autoSpaceDE w:val="0"/>
        <w:autoSpaceDN w:val="0"/>
        <w:adjustRightInd w:val="0"/>
        <w:snapToGrid w:val="0"/>
        <w:spacing w:line="360" w:lineRule="auto"/>
        <w:ind w:firstLine="480" w:firstLineChars="200"/>
        <w:rPr>
          <w:rFonts w:hint="eastAsia" w:ascii="宋体" w:hAnsi="宋体" w:cs="仿宋_GB2312"/>
          <w:snapToGrid w:val="0"/>
          <w:color w:val="FF0000"/>
          <w:sz w:val="24"/>
          <w:lang w:val="zh-CN"/>
        </w:rPr>
      </w:pPr>
      <w:r>
        <w:rPr>
          <w:rFonts w:hint="eastAsia" w:ascii="宋体" w:hAnsi="宋体" w:cs="仿宋_GB2312"/>
          <w:snapToGrid w:val="0"/>
          <w:color w:val="auto"/>
          <w:sz w:val="24"/>
          <w:lang w:val="zh-CN"/>
        </w:rPr>
        <w:t>11.1磋商报价包括磋商</w:t>
      </w:r>
      <w:r>
        <w:rPr>
          <w:rFonts w:hint="eastAsia" w:ascii="宋体" w:hAnsi="宋体" w:cs="仿宋_GB2312"/>
          <w:snapToGrid w:val="0"/>
          <w:sz w:val="24"/>
          <w:lang w:val="zh-CN"/>
        </w:rPr>
        <w:t>供应商在首次提交的响应文件中的报价、磋商过程中的报价和最后报价。磋商供应商的报价均应以</w:t>
      </w:r>
      <w:r>
        <w:rPr>
          <w:rFonts w:hint="eastAsia" w:ascii="宋体" w:hAnsi="宋体" w:cs="仿宋_GB2312"/>
          <w:snapToGrid w:val="0"/>
          <w:sz w:val="24"/>
          <w:lang w:val="zh-CN" w:eastAsia="zh-CN"/>
        </w:rPr>
        <w:t>费率</w:t>
      </w:r>
      <w:r>
        <w:rPr>
          <w:rFonts w:hint="eastAsia" w:ascii="宋体" w:hAnsi="宋体" w:cs="仿宋_GB2312"/>
          <w:snapToGrid w:val="0"/>
          <w:sz w:val="24"/>
          <w:lang w:val="zh-CN"/>
        </w:rPr>
        <w:t>报价。</w:t>
      </w:r>
    </w:p>
    <w:p w14:paraId="773E5D1A">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11.2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无效文件。</w:t>
      </w:r>
    </w:p>
    <w:p w14:paraId="5D6A2D61">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11.3供应商应根据本磋商文件的规定和要求、市场价格水平及其走势、磋商供应商的管理水平、磋商供应商的方案和由这些因素决定的磋商供应商之于本项目的成本水平等提出自己的报价。报价应包含完成本磋商文件采购需求全部内容的所有费用，所有根据本磋商文件或其它原因应由磋商供应商支付的税款和其他应交纳的费用都应包括在报价中。</w:t>
      </w:r>
    </w:p>
    <w:p w14:paraId="7E16A282">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11.4供应商在响应文件中注明免费的项目将视为包含在报价中。</w:t>
      </w:r>
    </w:p>
    <w:p w14:paraId="4C14DDD7">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11.5每一种采购内容只允许有一个报价，否则其响应文件将被视为无效文件。</w:t>
      </w:r>
    </w:p>
    <w:p w14:paraId="13051ACC">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11.6成交供应商的报价在合同执行过程中是固定不变的，不得以任何理由予以变更。</w:t>
      </w:r>
    </w:p>
    <w:p w14:paraId="6CCD7EBE">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236" w:name="_Toc52960565"/>
      <w:bookmarkStart w:id="237" w:name="_Toc51674223"/>
      <w:bookmarkStart w:id="238" w:name="_Toc6176"/>
      <w:bookmarkStart w:id="239" w:name="_Toc48688801"/>
      <w:bookmarkStart w:id="240" w:name="_Toc46772253"/>
      <w:bookmarkStart w:id="241" w:name="_Toc52962739"/>
      <w:bookmarkStart w:id="242" w:name="_Toc48846121"/>
      <w:bookmarkStart w:id="243" w:name="_Toc46771652"/>
      <w:bookmarkStart w:id="244" w:name="_Toc109900384"/>
      <w:bookmarkStart w:id="245" w:name="_Toc109899546"/>
      <w:bookmarkStart w:id="246" w:name="_Toc470172677"/>
      <w:bookmarkStart w:id="247" w:name="_Toc109897447"/>
      <w:bookmarkStart w:id="248" w:name="_Toc109899965"/>
      <w:r>
        <w:rPr>
          <w:rFonts w:hint="eastAsia" w:ascii="宋体" w:hAnsi="宋体" w:cs="仿宋_GB2312"/>
          <w:snapToGrid w:val="0"/>
          <w:sz w:val="24"/>
          <w:lang w:val="zh-CN"/>
        </w:rPr>
        <w:t>12.备选方案</w:t>
      </w:r>
      <w:bookmarkEnd w:id="236"/>
      <w:bookmarkEnd w:id="237"/>
      <w:bookmarkEnd w:id="238"/>
      <w:bookmarkEnd w:id="239"/>
      <w:bookmarkEnd w:id="240"/>
      <w:bookmarkEnd w:id="241"/>
      <w:bookmarkEnd w:id="242"/>
      <w:bookmarkEnd w:id="243"/>
      <w:bookmarkEnd w:id="244"/>
      <w:bookmarkEnd w:id="245"/>
      <w:bookmarkEnd w:id="246"/>
      <w:bookmarkEnd w:id="247"/>
      <w:bookmarkEnd w:id="248"/>
    </w:p>
    <w:p w14:paraId="4BD73755">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12.1是否允许备选方案见《供应商须知前附表》。不允许有备选方案的，若在响应文件中提交了备选方案，其响应文件将被视为无效文件。</w:t>
      </w:r>
    </w:p>
    <w:p w14:paraId="7DA642A3">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249" w:name="_Toc109897448"/>
      <w:bookmarkStart w:id="250" w:name="_Toc3324"/>
      <w:bookmarkStart w:id="251" w:name="_Toc470172678"/>
      <w:bookmarkStart w:id="252" w:name="_Toc46771653"/>
      <w:bookmarkStart w:id="253" w:name="_Toc109899966"/>
      <w:bookmarkStart w:id="254" w:name="_Toc51674224"/>
      <w:bookmarkStart w:id="255" w:name="_Toc48846122"/>
      <w:bookmarkStart w:id="256" w:name="_Toc52962740"/>
      <w:bookmarkStart w:id="257" w:name="_Toc48688802"/>
      <w:bookmarkStart w:id="258" w:name="_Toc52960566"/>
      <w:bookmarkStart w:id="259" w:name="_Toc46772254"/>
      <w:bookmarkStart w:id="260" w:name="_Toc109900385"/>
      <w:bookmarkStart w:id="261" w:name="_Toc109899547"/>
      <w:r>
        <w:rPr>
          <w:rFonts w:hint="eastAsia" w:ascii="宋体" w:hAnsi="宋体" w:cs="仿宋_GB2312"/>
          <w:snapToGrid w:val="0"/>
          <w:sz w:val="24"/>
          <w:lang w:val="zh-CN"/>
        </w:rPr>
        <w:t>13.联合体</w:t>
      </w:r>
      <w:bookmarkEnd w:id="249"/>
      <w:bookmarkEnd w:id="250"/>
      <w:bookmarkEnd w:id="251"/>
      <w:bookmarkEnd w:id="252"/>
      <w:bookmarkEnd w:id="253"/>
      <w:bookmarkEnd w:id="254"/>
      <w:bookmarkEnd w:id="255"/>
      <w:bookmarkEnd w:id="256"/>
      <w:bookmarkEnd w:id="257"/>
      <w:bookmarkEnd w:id="258"/>
      <w:bookmarkEnd w:id="259"/>
      <w:bookmarkEnd w:id="260"/>
      <w:bookmarkEnd w:id="261"/>
    </w:p>
    <w:p w14:paraId="61F71A4C">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13.1本次采购是否允许联合体参加详见《供应商须知前附表》。</w:t>
      </w:r>
    </w:p>
    <w:p w14:paraId="2F404E93">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13.2本次采购允许联合体参与磋商的，联合体各方不得再单独或者与其他供应商另外组成联合体参加本项目的磋商，否则相关响应文件均告无效。</w:t>
      </w:r>
    </w:p>
    <w:p w14:paraId="77EF438E">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262" w:name="_Toc109900386"/>
      <w:bookmarkStart w:id="263" w:name="_Toc109899967"/>
      <w:bookmarkStart w:id="264" w:name="_Toc2434"/>
      <w:bookmarkStart w:id="265" w:name="_Toc51674225"/>
      <w:bookmarkStart w:id="266" w:name="_Toc109897449"/>
      <w:bookmarkStart w:id="267" w:name="_Toc52962741"/>
      <w:bookmarkStart w:id="268" w:name="_Toc46772255"/>
      <w:bookmarkStart w:id="269" w:name="_Toc46771654"/>
      <w:bookmarkStart w:id="270" w:name="_Toc470172679"/>
      <w:bookmarkStart w:id="271" w:name="_Toc48688803"/>
      <w:bookmarkStart w:id="272" w:name="_Toc48846123"/>
      <w:bookmarkStart w:id="273" w:name="_Toc109899548"/>
      <w:bookmarkStart w:id="274" w:name="_Toc52960567"/>
      <w:r>
        <w:rPr>
          <w:rFonts w:hint="eastAsia" w:ascii="宋体" w:hAnsi="宋体" w:cs="仿宋_GB2312"/>
          <w:snapToGrid w:val="0"/>
          <w:sz w:val="24"/>
          <w:lang w:val="zh-CN"/>
        </w:rPr>
        <w:t>14.供应商资格证明文件</w:t>
      </w:r>
      <w:bookmarkEnd w:id="262"/>
      <w:bookmarkEnd w:id="263"/>
      <w:bookmarkEnd w:id="264"/>
      <w:bookmarkEnd w:id="265"/>
      <w:bookmarkEnd w:id="266"/>
      <w:bookmarkEnd w:id="267"/>
      <w:bookmarkEnd w:id="268"/>
      <w:bookmarkEnd w:id="269"/>
      <w:bookmarkEnd w:id="270"/>
      <w:bookmarkEnd w:id="271"/>
      <w:bookmarkEnd w:id="272"/>
      <w:bookmarkEnd w:id="273"/>
      <w:bookmarkEnd w:id="274"/>
    </w:p>
    <w:p w14:paraId="7E52482E">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14.1供应商应在响应文件提交证明其有资格参加磋商的证明文件，证明文件应包括：详见第六章“资格证明文件”。</w:t>
      </w:r>
    </w:p>
    <w:p w14:paraId="46B39A08">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14.2磋商文件要求供应商应提交的其它资格证明文件，应提交的其它资格证明文件见《供应商须知前附表》。</w:t>
      </w:r>
    </w:p>
    <w:p w14:paraId="71965085">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14.3除本须知14.1要求的资格证明文件外，如国家法律法规对市场准入有要求的还应提交相关资格证明文件。</w:t>
      </w:r>
    </w:p>
    <w:p w14:paraId="3CB5CACE">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14.4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证明材料仅限于供应商本身，参股或控股单位及独立法人子公司的材料不能作为证明材料，但供应商兼并的企业的材料可作为证明材料。</w:t>
      </w:r>
    </w:p>
    <w:p w14:paraId="6D47C4A0">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275" w:name="_Toc109900387"/>
      <w:bookmarkStart w:id="276" w:name="_Toc9935"/>
      <w:bookmarkStart w:id="277" w:name="_Toc109899549"/>
      <w:bookmarkStart w:id="278" w:name="_Toc46771655"/>
      <w:bookmarkStart w:id="279" w:name="_Toc109897450"/>
      <w:bookmarkStart w:id="280" w:name="_Toc109899968"/>
      <w:bookmarkStart w:id="281" w:name="_Toc470172680"/>
      <w:bookmarkStart w:id="282" w:name="_Toc51674226"/>
      <w:bookmarkStart w:id="283" w:name="_Toc48846124"/>
      <w:bookmarkStart w:id="284" w:name="_Toc48688804"/>
      <w:bookmarkStart w:id="285" w:name="_Toc52960568"/>
      <w:bookmarkStart w:id="286" w:name="_Toc46772256"/>
      <w:bookmarkStart w:id="287" w:name="_Toc52962742"/>
      <w:r>
        <w:rPr>
          <w:rFonts w:hint="eastAsia" w:ascii="宋体" w:hAnsi="宋体" w:cs="仿宋_GB2312"/>
          <w:snapToGrid w:val="0"/>
          <w:sz w:val="24"/>
          <w:lang w:val="zh-CN"/>
        </w:rPr>
        <w:t>15.证明报价内容、服务合格性和符合磋商文件规定的文件</w:t>
      </w:r>
      <w:bookmarkEnd w:id="275"/>
      <w:bookmarkEnd w:id="276"/>
      <w:bookmarkEnd w:id="277"/>
      <w:bookmarkEnd w:id="278"/>
      <w:bookmarkEnd w:id="279"/>
      <w:bookmarkEnd w:id="280"/>
      <w:bookmarkEnd w:id="281"/>
      <w:bookmarkEnd w:id="282"/>
      <w:bookmarkEnd w:id="283"/>
      <w:bookmarkEnd w:id="284"/>
      <w:bookmarkEnd w:id="285"/>
      <w:bookmarkEnd w:id="286"/>
      <w:bookmarkEnd w:id="287"/>
    </w:p>
    <w:p w14:paraId="68383744">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15.1证明报价内容符合磋商文件要求的文件和磋商文件规定的其他资料，具体要求见《供应商须知前附表》。</w:t>
      </w:r>
    </w:p>
    <w:p w14:paraId="1CD6E888">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288" w:name="_Toc109899550"/>
      <w:bookmarkStart w:id="289" w:name="_Toc109897451"/>
      <w:bookmarkStart w:id="290" w:name="_Toc48846126"/>
      <w:bookmarkStart w:id="291" w:name="_Toc46771657"/>
      <w:bookmarkStart w:id="292" w:name="_Toc46772258"/>
      <w:bookmarkStart w:id="293" w:name="_Toc109899969"/>
      <w:bookmarkStart w:id="294" w:name="_Toc48688806"/>
      <w:bookmarkStart w:id="295" w:name="_Toc5668"/>
      <w:bookmarkStart w:id="296" w:name="_Toc52960570"/>
      <w:bookmarkStart w:id="297" w:name="_Toc470172682"/>
      <w:bookmarkStart w:id="298" w:name="_Toc52962744"/>
      <w:bookmarkStart w:id="299" w:name="_Toc51674228"/>
      <w:bookmarkStart w:id="300" w:name="_Toc109900388"/>
      <w:r>
        <w:rPr>
          <w:rFonts w:hint="eastAsia" w:ascii="宋体" w:hAnsi="宋体" w:cs="仿宋_GB2312"/>
          <w:snapToGrid w:val="0"/>
          <w:sz w:val="24"/>
          <w:lang w:val="zh-CN"/>
        </w:rPr>
        <w:t>16.响应文件有效期</w:t>
      </w:r>
      <w:bookmarkEnd w:id="288"/>
      <w:bookmarkEnd w:id="289"/>
      <w:bookmarkEnd w:id="290"/>
      <w:bookmarkEnd w:id="291"/>
      <w:bookmarkEnd w:id="292"/>
      <w:bookmarkEnd w:id="293"/>
      <w:bookmarkEnd w:id="294"/>
      <w:bookmarkEnd w:id="295"/>
      <w:bookmarkEnd w:id="296"/>
      <w:bookmarkEnd w:id="297"/>
      <w:bookmarkEnd w:id="298"/>
      <w:bookmarkEnd w:id="299"/>
      <w:bookmarkEnd w:id="300"/>
    </w:p>
    <w:p w14:paraId="2631ADA8">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16.1采购响应文件有效期见《供应商须知前附表》，磋商供应商承诺的响应文件有效期不足的，其响应文件将被视为无效文件。</w:t>
      </w:r>
    </w:p>
    <w:p w14:paraId="417C8826">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16.2特殊情况下，在原响应文件有效期截止之前，采购代理机构或采购人可要求供应商延长响应文件有效期。需要延长响应文件有效期时，采购代理机构或采购人将以书面形式通知所有磋商供应商，供应商应以书面形式答复是否同意延长响应文件有效期。</w:t>
      </w:r>
    </w:p>
    <w:p w14:paraId="4A9F477D">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301" w:name="_Toc8272"/>
      <w:bookmarkStart w:id="302" w:name="_Toc109899551"/>
      <w:bookmarkStart w:id="303" w:name="_Toc52962745"/>
      <w:bookmarkStart w:id="304" w:name="_Toc470172683"/>
      <w:bookmarkStart w:id="305" w:name="_Toc109900389"/>
      <w:bookmarkStart w:id="306" w:name="_Toc46771658"/>
      <w:bookmarkStart w:id="307" w:name="_Toc51674229"/>
      <w:bookmarkStart w:id="308" w:name="_Toc109897452"/>
      <w:bookmarkStart w:id="309" w:name="_Toc48846127"/>
      <w:bookmarkStart w:id="310" w:name="_Toc48688807"/>
      <w:bookmarkStart w:id="311" w:name="_Toc46772259"/>
      <w:bookmarkStart w:id="312" w:name="_Toc109899970"/>
      <w:bookmarkStart w:id="313" w:name="_Toc52960571"/>
      <w:r>
        <w:rPr>
          <w:rFonts w:hint="eastAsia" w:ascii="宋体" w:hAnsi="宋体" w:cs="仿宋_GB2312"/>
          <w:snapToGrid w:val="0"/>
          <w:sz w:val="24"/>
          <w:lang w:val="zh-CN"/>
        </w:rPr>
        <w:t>17.响应文件的装订、签署和数量</w:t>
      </w:r>
      <w:bookmarkEnd w:id="301"/>
      <w:bookmarkEnd w:id="302"/>
      <w:bookmarkEnd w:id="303"/>
      <w:bookmarkEnd w:id="304"/>
      <w:bookmarkEnd w:id="305"/>
      <w:bookmarkEnd w:id="306"/>
      <w:bookmarkEnd w:id="307"/>
      <w:bookmarkEnd w:id="308"/>
      <w:bookmarkEnd w:id="309"/>
      <w:bookmarkEnd w:id="310"/>
      <w:bookmarkEnd w:id="311"/>
      <w:bookmarkEnd w:id="312"/>
      <w:bookmarkEnd w:id="313"/>
    </w:p>
    <w:p w14:paraId="3110CD80">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17.1供应商提交的响应文件应包括正本、副本、完整的电子文档及单独提供的法定代表人授权委托书（或法定代表人身份证明书）、报价一览表、优惠声明（如有）。本次磋商供应商提交响应文件正、副本和电子文档的数量见《供应商须知前附表》。</w:t>
      </w:r>
    </w:p>
    <w:p w14:paraId="6594CF32">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每套响应文件须清楚地标明“正本”、“副本”，响应文件的副本可采用正本的复印件，若副本与正本不符，以正本为准；如单独提供的法定代表人授权委托书（或法定代表人身份证明书）、报价一览表、优惠声明（如有）与响应文件正本不符，以正本为准。电子文档与纸质文件不符，以纸质文件为准。</w:t>
      </w:r>
    </w:p>
    <w:p w14:paraId="049D9656">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17.2正本应用不褪色的材料书写或打印，并由法定代表人或授权代表签字并加盖公章。由授权代表签字的，响应文件中应提交《法定代表人授权书》。供应商为自然人的，由供应商本人签字并附身份证明。</w:t>
      </w:r>
    </w:p>
    <w:p w14:paraId="729C8653">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17.3竞争性磋商响应文件中的任何行间插字、涂改和增删，必须由法定代表人或授权代表在旁边签字才有效。</w:t>
      </w:r>
    </w:p>
    <w:p w14:paraId="05D13ABC">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17.4响应文件应当采用不可拆卸的方法的装订，对未经装订的竞争性磋商响应文件可能发生的文件散落或缺损及由此产生的后果由磋商供应商承担。</w:t>
      </w:r>
    </w:p>
    <w:p w14:paraId="6B053DFC">
      <w:pPr>
        <w:tabs>
          <w:tab w:val="left" w:pos="425"/>
          <w:tab w:val="left" w:pos="540"/>
        </w:tabs>
        <w:snapToGrid w:val="0"/>
        <w:spacing w:line="360" w:lineRule="auto"/>
        <w:ind w:firstLine="482" w:firstLineChars="200"/>
        <w:outlineLvl w:val="2"/>
        <w:rPr>
          <w:rFonts w:ascii="宋体" w:hAnsi="宋体" w:cs="仿宋_GB2312"/>
          <w:b/>
          <w:sz w:val="24"/>
        </w:rPr>
      </w:pPr>
      <w:bookmarkStart w:id="314" w:name="_Toc46771659"/>
      <w:bookmarkStart w:id="315" w:name="_Toc109900390"/>
      <w:bookmarkStart w:id="316" w:name="_Toc109897453"/>
      <w:bookmarkStart w:id="317" w:name="_Toc109899971"/>
      <w:bookmarkStart w:id="318" w:name="_Toc470172684"/>
      <w:bookmarkStart w:id="319" w:name="_Toc23677"/>
      <w:r>
        <w:rPr>
          <w:rFonts w:hint="eastAsia" w:ascii="宋体" w:hAnsi="宋体" w:cs="仿宋_GB2312"/>
          <w:b/>
          <w:sz w:val="24"/>
        </w:rPr>
        <w:t>（四）响应文件的递交</w:t>
      </w:r>
      <w:bookmarkEnd w:id="314"/>
      <w:bookmarkEnd w:id="315"/>
      <w:bookmarkEnd w:id="316"/>
      <w:bookmarkEnd w:id="317"/>
      <w:bookmarkEnd w:id="318"/>
      <w:bookmarkEnd w:id="319"/>
    </w:p>
    <w:p w14:paraId="424A2979">
      <w:pPr>
        <w:tabs>
          <w:tab w:val="left" w:pos="540"/>
        </w:tabs>
        <w:snapToGrid w:val="0"/>
        <w:spacing w:line="360" w:lineRule="auto"/>
        <w:ind w:firstLine="482" w:firstLineChars="200"/>
        <w:outlineLvl w:val="3"/>
        <w:rPr>
          <w:rFonts w:ascii="宋体" w:hAnsi="宋体" w:cs="仿宋_GB2312"/>
          <w:b/>
          <w:sz w:val="24"/>
        </w:rPr>
      </w:pPr>
      <w:bookmarkStart w:id="320" w:name="_Toc109899553"/>
      <w:bookmarkStart w:id="321" w:name="_Toc52960573"/>
      <w:bookmarkStart w:id="322" w:name="_Toc48846129"/>
      <w:bookmarkStart w:id="323" w:name="_Toc109897454"/>
      <w:bookmarkStart w:id="324" w:name="_Toc109900391"/>
      <w:bookmarkStart w:id="325" w:name="_Toc51674231"/>
      <w:bookmarkStart w:id="326" w:name="_Toc48688809"/>
      <w:bookmarkStart w:id="327" w:name="_Toc470172685"/>
      <w:bookmarkStart w:id="328" w:name="_Toc109899972"/>
      <w:bookmarkStart w:id="329" w:name="_Toc52962747"/>
      <w:bookmarkStart w:id="330" w:name="_Toc27305"/>
      <w:bookmarkStart w:id="331" w:name="_Toc46771660"/>
      <w:bookmarkStart w:id="332" w:name="_Toc46772261"/>
      <w:r>
        <w:rPr>
          <w:rFonts w:hint="eastAsia" w:ascii="宋体" w:hAnsi="宋体" w:cs="仿宋_GB2312"/>
          <w:b/>
          <w:sz w:val="24"/>
        </w:rPr>
        <w:t>1</w:t>
      </w:r>
      <w:r>
        <w:rPr>
          <w:rFonts w:ascii="宋体" w:hAnsi="宋体" w:cs="仿宋_GB2312"/>
          <w:b/>
          <w:sz w:val="24"/>
        </w:rPr>
        <w:t>8</w:t>
      </w:r>
      <w:r>
        <w:rPr>
          <w:rFonts w:hint="eastAsia" w:ascii="宋体" w:hAnsi="宋体" w:cs="仿宋_GB2312"/>
          <w:b/>
          <w:sz w:val="24"/>
        </w:rPr>
        <w:t>.响应文件的密封和标记</w:t>
      </w:r>
      <w:bookmarkEnd w:id="320"/>
      <w:bookmarkEnd w:id="321"/>
      <w:bookmarkEnd w:id="322"/>
      <w:bookmarkEnd w:id="323"/>
      <w:bookmarkEnd w:id="324"/>
      <w:bookmarkEnd w:id="325"/>
      <w:bookmarkEnd w:id="326"/>
      <w:bookmarkEnd w:id="327"/>
      <w:bookmarkEnd w:id="328"/>
      <w:bookmarkEnd w:id="329"/>
      <w:bookmarkEnd w:id="330"/>
      <w:bookmarkEnd w:id="331"/>
      <w:bookmarkEnd w:id="332"/>
    </w:p>
    <w:p w14:paraId="7E72A3E6">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18.1响应文件的正本、所有副本和电子文档必须密封和加盖供应商公章后递交，包装上应注明：项目编号、项目名称、供应商名称及“  （磋商时间）  前不得启封”的字样。</w:t>
      </w:r>
    </w:p>
    <w:p w14:paraId="37FD7EA1">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18.2为方便磋商记录，供应商还应将一份《报价一览表》（原件）与一份《法定代表人授权书》（原件）及报价优惠声明（如果有的话）单独密封提交，除需按上款要求注明外还应在信封上标明“报价一览表”字样。</w:t>
      </w:r>
    </w:p>
    <w:p w14:paraId="2B50D116">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18.3未按要求密封和加写标记的响应文件为无效文件，采购人、采购代理机构将拒收。</w:t>
      </w:r>
    </w:p>
    <w:p w14:paraId="36E69CEE">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18.4要求在磋商时提交样品的，应在样品上标明磋商供应商名称。有关提交及退还样品的相关规定见《供应商须知前附表》。</w:t>
      </w:r>
    </w:p>
    <w:p w14:paraId="072A8A36">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333" w:name="_Toc48846130"/>
      <w:bookmarkStart w:id="334" w:name="_Toc17857"/>
      <w:bookmarkStart w:id="335" w:name="_Toc109899973"/>
      <w:bookmarkStart w:id="336" w:name="_Toc109899554"/>
      <w:bookmarkStart w:id="337" w:name="_Toc109900392"/>
      <w:bookmarkStart w:id="338" w:name="_Toc52960574"/>
      <w:bookmarkStart w:id="339" w:name="_Toc51674232"/>
      <w:bookmarkStart w:id="340" w:name="_Toc470172686"/>
      <w:bookmarkStart w:id="341" w:name="_Toc48688810"/>
      <w:bookmarkStart w:id="342" w:name="_Toc52962748"/>
      <w:bookmarkStart w:id="343" w:name="_Toc46771661"/>
      <w:bookmarkStart w:id="344" w:name="_Toc109897455"/>
      <w:bookmarkStart w:id="345" w:name="_Toc46772262"/>
      <w:r>
        <w:rPr>
          <w:rFonts w:hint="eastAsia" w:ascii="宋体" w:hAnsi="宋体" w:cs="仿宋_GB2312"/>
          <w:snapToGrid w:val="0"/>
          <w:sz w:val="24"/>
          <w:lang w:val="zh-CN"/>
        </w:rPr>
        <w:t>19.响应文件的送达地点及截止时间</w:t>
      </w:r>
      <w:bookmarkEnd w:id="333"/>
      <w:bookmarkEnd w:id="334"/>
      <w:bookmarkEnd w:id="335"/>
      <w:bookmarkEnd w:id="336"/>
      <w:bookmarkEnd w:id="337"/>
      <w:bookmarkEnd w:id="338"/>
      <w:bookmarkEnd w:id="339"/>
      <w:bookmarkEnd w:id="340"/>
      <w:bookmarkEnd w:id="341"/>
      <w:bookmarkEnd w:id="342"/>
      <w:bookmarkEnd w:id="343"/>
      <w:bookmarkEnd w:id="344"/>
      <w:bookmarkEnd w:id="345"/>
    </w:p>
    <w:p w14:paraId="3BEDB578">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19.1截止时间是竞争性磋商文件中规定的首次送达、提交响应文件的最后时间。本次磋商响应文件的送达地点及截止时间见《供应商须知前附表》。</w:t>
      </w:r>
    </w:p>
    <w:p w14:paraId="629C36EA">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346" w:name="_Toc46771662"/>
      <w:bookmarkStart w:id="347" w:name="_Toc109897456"/>
      <w:bookmarkStart w:id="348" w:name="_Toc52962749"/>
      <w:bookmarkStart w:id="349" w:name="_Toc52960575"/>
      <w:bookmarkStart w:id="350" w:name="_Toc109899974"/>
      <w:bookmarkStart w:id="351" w:name="_Toc109900393"/>
      <w:bookmarkStart w:id="352" w:name="_Toc109899555"/>
      <w:bookmarkStart w:id="353" w:name="_Toc46772263"/>
      <w:bookmarkStart w:id="354" w:name="_Toc470172687"/>
      <w:bookmarkStart w:id="355" w:name="_Toc48846131"/>
      <w:bookmarkStart w:id="356" w:name="_Toc31376"/>
      <w:bookmarkStart w:id="357" w:name="_Toc48688811"/>
      <w:bookmarkStart w:id="358" w:name="_Toc51674233"/>
      <w:r>
        <w:rPr>
          <w:rFonts w:hint="eastAsia" w:ascii="宋体" w:hAnsi="宋体" w:cs="仿宋_GB2312"/>
          <w:snapToGrid w:val="0"/>
          <w:sz w:val="24"/>
          <w:lang w:val="zh-CN"/>
        </w:rPr>
        <w:t>20.迟交的响应文件</w:t>
      </w:r>
      <w:bookmarkEnd w:id="346"/>
      <w:bookmarkEnd w:id="347"/>
      <w:bookmarkEnd w:id="348"/>
      <w:bookmarkEnd w:id="349"/>
      <w:bookmarkEnd w:id="350"/>
      <w:bookmarkEnd w:id="351"/>
      <w:bookmarkEnd w:id="352"/>
      <w:bookmarkEnd w:id="353"/>
      <w:bookmarkEnd w:id="354"/>
      <w:bookmarkEnd w:id="355"/>
      <w:bookmarkEnd w:id="356"/>
      <w:bookmarkEnd w:id="357"/>
      <w:bookmarkEnd w:id="358"/>
    </w:p>
    <w:p w14:paraId="32389D29">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20.1在本次递交响应文件的截止时间以后送达的响应文件，不论何种原因，采购代理机构将拒收。</w:t>
      </w:r>
    </w:p>
    <w:p w14:paraId="58D54D94">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359" w:name="_Toc109900394"/>
      <w:bookmarkStart w:id="360" w:name="_Toc48846132"/>
      <w:bookmarkStart w:id="361" w:name="_Toc470172688"/>
      <w:bookmarkStart w:id="362" w:name="_Toc109899556"/>
      <w:bookmarkStart w:id="363" w:name="_Toc46771663"/>
      <w:bookmarkStart w:id="364" w:name="_Toc52962750"/>
      <w:bookmarkStart w:id="365" w:name="_Toc51674234"/>
      <w:bookmarkStart w:id="366" w:name="_Toc109899975"/>
      <w:bookmarkStart w:id="367" w:name="_Toc109897457"/>
      <w:bookmarkStart w:id="368" w:name="_Toc48688812"/>
      <w:bookmarkStart w:id="369" w:name="_Toc46772264"/>
      <w:bookmarkStart w:id="370" w:name="_Toc31760"/>
      <w:bookmarkStart w:id="371" w:name="_Toc52960576"/>
      <w:r>
        <w:rPr>
          <w:rFonts w:hint="eastAsia" w:ascii="宋体" w:hAnsi="宋体" w:cs="仿宋_GB2312"/>
          <w:snapToGrid w:val="0"/>
          <w:sz w:val="24"/>
          <w:lang w:val="zh-CN"/>
        </w:rPr>
        <w:t>21.响应文件的补充、修改或者撤回</w:t>
      </w:r>
      <w:bookmarkEnd w:id="359"/>
      <w:bookmarkEnd w:id="360"/>
      <w:bookmarkEnd w:id="361"/>
      <w:bookmarkEnd w:id="362"/>
      <w:bookmarkEnd w:id="363"/>
      <w:bookmarkEnd w:id="364"/>
      <w:bookmarkEnd w:id="365"/>
      <w:bookmarkEnd w:id="366"/>
      <w:bookmarkEnd w:id="367"/>
      <w:bookmarkEnd w:id="368"/>
      <w:bookmarkEnd w:id="369"/>
      <w:bookmarkEnd w:id="370"/>
      <w:bookmarkEnd w:id="371"/>
    </w:p>
    <w:p w14:paraId="5D62FEC9">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21.1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14:paraId="2A438051">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21.2从提交响应文件截止时间至磋商有效期期满这段时间，供应商不得修改或撤销其响应文件。</w:t>
      </w:r>
    </w:p>
    <w:p w14:paraId="0A381085">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21.3供应商所提交的响应文件在磋商结束后，无论成交与否都不退还。</w:t>
      </w:r>
    </w:p>
    <w:p w14:paraId="78F1C4CC">
      <w:pPr>
        <w:tabs>
          <w:tab w:val="left" w:pos="425"/>
          <w:tab w:val="left" w:pos="540"/>
        </w:tabs>
        <w:snapToGrid w:val="0"/>
        <w:spacing w:line="360" w:lineRule="auto"/>
        <w:ind w:firstLine="482" w:firstLineChars="200"/>
        <w:outlineLvl w:val="2"/>
        <w:rPr>
          <w:rFonts w:ascii="宋体" w:hAnsi="宋体" w:cs="仿宋_GB2312"/>
          <w:b/>
          <w:sz w:val="24"/>
        </w:rPr>
      </w:pPr>
      <w:bookmarkStart w:id="372" w:name="_Toc109899976"/>
      <w:bookmarkStart w:id="373" w:name="_Toc109897458"/>
      <w:bookmarkStart w:id="374" w:name="_Toc109900395"/>
      <w:bookmarkStart w:id="375" w:name="_Toc470172689"/>
      <w:bookmarkStart w:id="376" w:name="_Toc46771664"/>
      <w:bookmarkStart w:id="377" w:name="_Toc17547"/>
      <w:r>
        <w:rPr>
          <w:rFonts w:hint="eastAsia" w:ascii="宋体" w:hAnsi="宋体" w:cs="仿宋_GB2312"/>
          <w:b/>
          <w:sz w:val="24"/>
        </w:rPr>
        <w:t>（五）磋商程序</w:t>
      </w:r>
      <w:bookmarkEnd w:id="372"/>
      <w:bookmarkEnd w:id="373"/>
      <w:bookmarkEnd w:id="374"/>
      <w:bookmarkEnd w:id="375"/>
      <w:bookmarkEnd w:id="376"/>
      <w:bookmarkEnd w:id="377"/>
    </w:p>
    <w:p w14:paraId="0060AC00">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378" w:name="_Toc51674236"/>
      <w:bookmarkStart w:id="379" w:name="_Toc22624"/>
      <w:bookmarkStart w:id="380" w:name="_Toc46771665"/>
      <w:bookmarkStart w:id="381" w:name="_Toc109899558"/>
      <w:bookmarkStart w:id="382" w:name="_Toc52962752"/>
      <w:bookmarkStart w:id="383" w:name="_Toc109900396"/>
      <w:bookmarkStart w:id="384" w:name="_Toc109899977"/>
      <w:bookmarkStart w:id="385" w:name="_Toc470172690"/>
      <w:bookmarkStart w:id="386" w:name="_Toc52960578"/>
      <w:bookmarkStart w:id="387" w:name="_Toc109897459"/>
      <w:bookmarkStart w:id="388" w:name="_Toc48846134"/>
      <w:bookmarkStart w:id="389" w:name="_Toc48688814"/>
      <w:bookmarkStart w:id="390" w:name="_Toc46772266"/>
      <w:r>
        <w:rPr>
          <w:rFonts w:hint="eastAsia" w:ascii="宋体" w:hAnsi="宋体" w:cs="仿宋_GB2312"/>
          <w:snapToGrid w:val="0"/>
          <w:sz w:val="24"/>
          <w:lang w:val="zh-CN"/>
        </w:rPr>
        <w:t>22.磋商小组</w:t>
      </w:r>
      <w:bookmarkEnd w:id="378"/>
      <w:bookmarkEnd w:id="379"/>
      <w:bookmarkEnd w:id="380"/>
      <w:bookmarkEnd w:id="381"/>
      <w:bookmarkEnd w:id="382"/>
      <w:bookmarkEnd w:id="383"/>
      <w:bookmarkEnd w:id="384"/>
      <w:bookmarkEnd w:id="385"/>
      <w:bookmarkEnd w:id="386"/>
      <w:bookmarkEnd w:id="387"/>
      <w:bookmarkEnd w:id="388"/>
      <w:bookmarkEnd w:id="389"/>
      <w:bookmarkEnd w:id="390"/>
    </w:p>
    <w:p w14:paraId="62F5DA71">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22.1采购人依照《中华人民共和国政府采购法》《中华人民共和国政府采购法实施条例》《政府采购竞争性磋商采购方式管理暂行办法》及现行法律规定组建磋商小组，磋商小组由采购人代表和评审专家共3人以上单数组成。磋商小组人数详见《供应商须知前附表》。</w:t>
      </w:r>
    </w:p>
    <w:p w14:paraId="5ECB2D05">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22.2磋商小组中的评审专家人数不少于磋商小组成员总数的2/3，采购人代表不得以评审专家身份参加本项目的评审，采购代理机构人员不得参加本项目的评审。评审专家的产生详见《供应商须知前附表》。</w:t>
      </w:r>
    </w:p>
    <w:p w14:paraId="7CC56406">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22.3磋商小组所有成员按事先抽取的磋商顺序，集中与单一供应商分别进行磋商，并给予所有参加磋商的供应商平等的磋商机会。</w:t>
      </w:r>
    </w:p>
    <w:p w14:paraId="7D37DA19">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391" w:name="_Toc109899559"/>
      <w:bookmarkStart w:id="392" w:name="_Toc470172691"/>
      <w:bookmarkStart w:id="393" w:name="_Toc109900397"/>
      <w:bookmarkStart w:id="394" w:name="_Toc109899978"/>
      <w:bookmarkStart w:id="395" w:name="_Toc52962753"/>
      <w:bookmarkStart w:id="396" w:name="_Toc48688815"/>
      <w:bookmarkStart w:id="397" w:name="_Toc46771666"/>
      <w:bookmarkStart w:id="398" w:name="_Toc51674237"/>
      <w:bookmarkStart w:id="399" w:name="_Toc21483"/>
      <w:bookmarkStart w:id="400" w:name="_Toc109897460"/>
      <w:bookmarkStart w:id="401" w:name="_Toc48846135"/>
      <w:bookmarkStart w:id="402" w:name="_Toc52960579"/>
      <w:bookmarkStart w:id="403" w:name="_Toc46772267"/>
      <w:r>
        <w:rPr>
          <w:rFonts w:hint="eastAsia" w:ascii="宋体" w:hAnsi="宋体" w:cs="仿宋_GB2312"/>
          <w:snapToGrid w:val="0"/>
          <w:sz w:val="24"/>
          <w:lang w:val="zh-CN"/>
        </w:rPr>
        <w:t>23.磋商代表</w:t>
      </w:r>
      <w:bookmarkEnd w:id="391"/>
      <w:bookmarkEnd w:id="392"/>
      <w:bookmarkEnd w:id="393"/>
      <w:bookmarkEnd w:id="394"/>
      <w:bookmarkEnd w:id="395"/>
      <w:bookmarkEnd w:id="396"/>
      <w:bookmarkEnd w:id="397"/>
      <w:bookmarkEnd w:id="398"/>
      <w:bookmarkEnd w:id="399"/>
      <w:bookmarkEnd w:id="400"/>
      <w:bookmarkEnd w:id="401"/>
      <w:bookmarkEnd w:id="402"/>
      <w:bookmarkEnd w:id="403"/>
    </w:p>
    <w:p w14:paraId="17953927">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404" w:name="_Toc9967"/>
      <w:bookmarkStart w:id="405" w:name="_Toc32662"/>
      <w:r>
        <w:rPr>
          <w:rFonts w:hint="eastAsia" w:ascii="宋体" w:hAnsi="宋体" w:cs="仿宋_GB2312"/>
          <w:snapToGrid w:val="0"/>
          <w:sz w:val="24"/>
          <w:lang w:val="zh-CN"/>
        </w:rPr>
        <w:t>23.1参与磋商的供应商法定代表人或授权代表应携带本人身份证明参加磋商，授权代表参加磋商的，还应携带法定代表人授权书原件。磋商代表经磋商小组核对身份后，方可参加磋商。</w:t>
      </w:r>
      <w:bookmarkEnd w:id="404"/>
      <w:bookmarkEnd w:id="405"/>
    </w:p>
    <w:p w14:paraId="7FC76A68">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406" w:name="_Toc48846136"/>
      <w:bookmarkStart w:id="407" w:name="_Toc109897461"/>
      <w:bookmarkStart w:id="408" w:name="_Toc109900398"/>
      <w:bookmarkStart w:id="409" w:name="_Toc46772268"/>
      <w:bookmarkStart w:id="410" w:name="_Toc52962754"/>
      <w:bookmarkStart w:id="411" w:name="_Toc52960580"/>
      <w:bookmarkStart w:id="412" w:name="_Toc48688816"/>
      <w:bookmarkStart w:id="413" w:name="_Toc109899979"/>
      <w:bookmarkStart w:id="414" w:name="_Toc46771667"/>
      <w:bookmarkStart w:id="415" w:name="_Toc51674238"/>
      <w:bookmarkStart w:id="416" w:name="_Toc109899560"/>
      <w:r>
        <w:rPr>
          <w:rFonts w:hint="eastAsia" w:ascii="宋体" w:hAnsi="宋体" w:cs="仿宋_GB2312"/>
          <w:snapToGrid w:val="0"/>
          <w:sz w:val="24"/>
          <w:lang w:val="zh-CN"/>
        </w:rPr>
        <w:t>24.资格审查和符合性审查</w:t>
      </w:r>
      <w:bookmarkEnd w:id="406"/>
      <w:bookmarkEnd w:id="407"/>
      <w:bookmarkEnd w:id="408"/>
      <w:bookmarkEnd w:id="409"/>
      <w:bookmarkEnd w:id="410"/>
      <w:bookmarkEnd w:id="411"/>
      <w:bookmarkEnd w:id="412"/>
      <w:bookmarkEnd w:id="413"/>
      <w:bookmarkEnd w:id="414"/>
      <w:bookmarkEnd w:id="415"/>
      <w:bookmarkEnd w:id="416"/>
    </w:p>
    <w:p w14:paraId="62AE2A06">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24.1在正式磋商前，磋商小组按照本磋商文件第五章规定的程序、方法和标准，对供应商进行资格性审查和符合性审查，通过资格性审查和符合性审查的供应商方可进入磋商程序。资格性审查和符合性审查内容详见第五章“评审程序、方法及标准”。</w:t>
      </w:r>
    </w:p>
    <w:p w14:paraId="71749C80">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417" w:name="_Toc109899561"/>
      <w:bookmarkStart w:id="418" w:name="_Toc52962755"/>
      <w:bookmarkStart w:id="419" w:name="_Toc46772269"/>
      <w:bookmarkStart w:id="420" w:name="_Toc48688817"/>
      <w:bookmarkStart w:id="421" w:name="_Toc109897462"/>
      <w:bookmarkStart w:id="422" w:name="_Toc46771668"/>
      <w:bookmarkStart w:id="423" w:name="_Toc109900399"/>
      <w:bookmarkStart w:id="424" w:name="_Toc51674239"/>
      <w:bookmarkStart w:id="425" w:name="_Toc109899980"/>
      <w:bookmarkStart w:id="426" w:name="_Toc48846137"/>
      <w:bookmarkStart w:id="427" w:name="_Toc52960581"/>
      <w:r>
        <w:rPr>
          <w:rFonts w:hint="eastAsia" w:ascii="宋体" w:hAnsi="宋体" w:cs="仿宋_GB2312"/>
          <w:snapToGrid w:val="0"/>
          <w:sz w:val="24"/>
          <w:lang w:val="zh-CN"/>
        </w:rPr>
        <w:t>25.磋商</w:t>
      </w:r>
      <w:bookmarkEnd w:id="417"/>
      <w:bookmarkEnd w:id="418"/>
      <w:bookmarkEnd w:id="419"/>
      <w:bookmarkEnd w:id="420"/>
      <w:bookmarkEnd w:id="421"/>
      <w:bookmarkEnd w:id="422"/>
      <w:bookmarkEnd w:id="423"/>
      <w:bookmarkEnd w:id="424"/>
      <w:bookmarkEnd w:id="425"/>
      <w:bookmarkEnd w:id="426"/>
      <w:bookmarkEnd w:id="427"/>
    </w:p>
    <w:p w14:paraId="397F7FB5">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25.1磋商小组将根据本磋商文件第五章规定的程序、方法和标准与供应商进行磋商。在磋商过程中，磋商的任何一方不得透露与磋商有关的其他供应商的技术资料、价格和其他信息。</w:t>
      </w:r>
    </w:p>
    <w:p w14:paraId="29B66E57">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25.2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p>
    <w:p w14:paraId="24812E8F">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25.3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74B71DE">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25.4最后报价</w:t>
      </w:r>
    </w:p>
    <w:p w14:paraId="17BCBFA9">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（1）磋商文件能够详细列明采购标的的技术、服务要求的，磋商结束后，磋商小组应当要求所有继续参加磋商的供应商在规定时间内提交最后报价，提交最后报价的供应商不得少于3家。</w:t>
      </w:r>
    </w:p>
    <w:p w14:paraId="794AC317">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已提交响应文件的供应商，在提交最后报价之前，可以根据磋商情况退出磋商。</w:t>
      </w:r>
    </w:p>
    <w:p w14:paraId="79ED776B">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 xml:space="preserve">（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4B9E9D9E">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本采购项目提交最后报价供应商的确定方式详见《供应商须知前附表》。</w:t>
      </w:r>
    </w:p>
    <w:p w14:paraId="221C85EB">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25.5如有需要，磋商小组可进行多轮磋商，直至最终确定磋商文件中的技术、服务要求以及合同草案条款。</w:t>
      </w:r>
    </w:p>
    <w:p w14:paraId="3DF6715F">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25.6磋商小组审核完最终报价后，根据磋商文件规定的评审程序、方法和标准推荐成交候选供应商或根据采购人的书面授权直接确定成交供应商。</w:t>
      </w:r>
    </w:p>
    <w:p w14:paraId="4B96946A">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25.7采购代理机构对磋商过程和重要磋商内容进行记录，磋商双方在记录上签字确认。</w:t>
      </w:r>
    </w:p>
    <w:p w14:paraId="4491EC57">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428" w:name="_Toc109899562"/>
      <w:bookmarkStart w:id="429" w:name="_Toc109899981"/>
      <w:bookmarkStart w:id="430" w:name="_Toc46772270"/>
      <w:bookmarkStart w:id="431" w:name="_Toc51674240"/>
      <w:bookmarkStart w:id="432" w:name="_Toc52960582"/>
      <w:bookmarkStart w:id="433" w:name="_Toc109897463"/>
      <w:bookmarkStart w:id="434" w:name="_Toc46771669"/>
      <w:bookmarkStart w:id="435" w:name="_Toc109900400"/>
      <w:bookmarkStart w:id="436" w:name="_Toc52962756"/>
      <w:bookmarkStart w:id="437" w:name="_Toc48688818"/>
      <w:bookmarkStart w:id="438" w:name="_Toc48846138"/>
      <w:r>
        <w:rPr>
          <w:rFonts w:hint="eastAsia" w:ascii="宋体" w:hAnsi="宋体" w:cs="仿宋_GB2312"/>
          <w:snapToGrid w:val="0"/>
          <w:sz w:val="24"/>
          <w:lang w:val="zh-CN"/>
        </w:rPr>
        <w:t>26.推荐成交候选供应商</w:t>
      </w:r>
      <w:bookmarkEnd w:id="428"/>
      <w:bookmarkEnd w:id="429"/>
      <w:bookmarkEnd w:id="430"/>
      <w:bookmarkEnd w:id="431"/>
      <w:bookmarkEnd w:id="432"/>
      <w:bookmarkEnd w:id="433"/>
      <w:bookmarkEnd w:id="434"/>
      <w:bookmarkEnd w:id="435"/>
      <w:bookmarkEnd w:id="436"/>
      <w:bookmarkEnd w:id="437"/>
      <w:bookmarkEnd w:id="438"/>
    </w:p>
    <w:p w14:paraId="33FB0B5C">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26.1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五章“评审程序、方法及标准”。</w:t>
      </w:r>
    </w:p>
    <w:p w14:paraId="718C3E7C">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26.2磋商小组根据综合评分情况，按照评审得分由高到低的顺序及《供应商须知前附表》规定的数量推荐成交候选供应商，并编写评审报告。评审报告应当有磋商小组全体成员签字认可。</w:t>
      </w:r>
    </w:p>
    <w:p w14:paraId="1FD87843">
      <w:pPr>
        <w:tabs>
          <w:tab w:val="left" w:pos="425"/>
          <w:tab w:val="left" w:pos="540"/>
        </w:tabs>
        <w:snapToGrid w:val="0"/>
        <w:spacing w:line="360" w:lineRule="auto"/>
        <w:ind w:firstLine="482" w:firstLineChars="200"/>
        <w:outlineLvl w:val="2"/>
        <w:rPr>
          <w:rFonts w:ascii="宋体" w:hAnsi="宋体" w:cs="仿宋_GB2312"/>
          <w:b/>
          <w:sz w:val="24"/>
        </w:rPr>
      </w:pPr>
      <w:bookmarkStart w:id="439" w:name="_Toc109900401"/>
      <w:bookmarkStart w:id="440" w:name="_Toc470172692"/>
      <w:bookmarkStart w:id="441" w:name="_Toc109899982"/>
      <w:bookmarkStart w:id="442" w:name="_Toc46771670"/>
      <w:bookmarkStart w:id="443" w:name="_Toc109897464"/>
      <w:bookmarkStart w:id="444" w:name="_Toc27874"/>
      <w:r>
        <w:rPr>
          <w:rFonts w:hint="eastAsia" w:ascii="宋体" w:hAnsi="宋体" w:cs="仿宋_GB2312"/>
          <w:b/>
          <w:sz w:val="24"/>
        </w:rPr>
        <w:t>（六）成交与签订合同</w:t>
      </w:r>
      <w:bookmarkEnd w:id="439"/>
      <w:bookmarkEnd w:id="440"/>
      <w:bookmarkEnd w:id="441"/>
      <w:bookmarkEnd w:id="442"/>
      <w:bookmarkEnd w:id="443"/>
      <w:bookmarkEnd w:id="444"/>
    </w:p>
    <w:p w14:paraId="5D9AA3B3">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445" w:name="_Toc52960584"/>
      <w:bookmarkStart w:id="446" w:name="_Toc109899564"/>
      <w:bookmarkStart w:id="447" w:name="_Toc109897465"/>
      <w:bookmarkStart w:id="448" w:name="_Toc52962758"/>
      <w:bookmarkStart w:id="449" w:name="_Toc109900402"/>
      <w:bookmarkStart w:id="450" w:name="_Toc46772272"/>
      <w:bookmarkStart w:id="451" w:name="_Toc48846140"/>
      <w:bookmarkStart w:id="452" w:name="_Toc48688820"/>
      <w:bookmarkStart w:id="453" w:name="_Toc46771671"/>
      <w:bookmarkStart w:id="454" w:name="_Toc51674242"/>
      <w:bookmarkStart w:id="455" w:name="_Toc109899983"/>
      <w:r>
        <w:rPr>
          <w:rFonts w:hint="eastAsia" w:ascii="宋体" w:hAnsi="宋体" w:cs="仿宋_GB2312"/>
          <w:snapToGrid w:val="0"/>
          <w:sz w:val="24"/>
          <w:lang w:val="zh-CN"/>
        </w:rPr>
        <w:t>27.确定成交供应商</w:t>
      </w:r>
      <w:bookmarkEnd w:id="445"/>
      <w:bookmarkEnd w:id="446"/>
      <w:bookmarkEnd w:id="447"/>
      <w:bookmarkEnd w:id="448"/>
      <w:bookmarkEnd w:id="449"/>
      <w:bookmarkEnd w:id="450"/>
      <w:bookmarkEnd w:id="451"/>
      <w:bookmarkEnd w:id="452"/>
      <w:bookmarkEnd w:id="453"/>
      <w:bookmarkEnd w:id="454"/>
      <w:bookmarkEnd w:id="455"/>
    </w:p>
    <w:p w14:paraId="7E0A541B">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27.1采购代理机构应当在评审结束后2个工作日内将评审报告送采购人确认。</w:t>
      </w:r>
    </w:p>
    <w:p w14:paraId="6C1391CD">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27.2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w:t>
      </w:r>
    </w:p>
    <w:p w14:paraId="4905D4D5">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27.3采购人或者采购代理机构应当在成交供应商确定后2个工作日内，在媒体上公告成交结果，同时向成交供应商发出成交通知书，并将磋商文件随成交结果同时公告。</w:t>
      </w:r>
    </w:p>
    <w:p w14:paraId="7BD29B45">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27.4成交通知书的领取时间详见《供应商须知前附表》。</w:t>
      </w:r>
    </w:p>
    <w:p w14:paraId="7ECD013A">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456" w:name="_Toc52962759"/>
      <w:bookmarkStart w:id="457" w:name="_Toc46772273"/>
      <w:bookmarkStart w:id="458" w:name="_Toc52960585"/>
      <w:bookmarkStart w:id="459" w:name="_Toc46771672"/>
      <w:bookmarkStart w:id="460" w:name="_Toc109897466"/>
      <w:bookmarkStart w:id="461" w:name="_Toc51674243"/>
      <w:bookmarkStart w:id="462" w:name="_Toc109900403"/>
      <w:bookmarkStart w:id="463" w:name="_Toc48688821"/>
      <w:bookmarkStart w:id="464" w:name="_Toc48846141"/>
      <w:bookmarkStart w:id="465" w:name="_Toc109899565"/>
      <w:bookmarkStart w:id="466" w:name="_Toc109899984"/>
      <w:r>
        <w:rPr>
          <w:rFonts w:hint="eastAsia" w:ascii="宋体" w:hAnsi="宋体" w:cs="仿宋_GB2312"/>
          <w:snapToGrid w:val="0"/>
          <w:sz w:val="24"/>
          <w:lang w:val="zh-CN"/>
        </w:rPr>
        <w:t>28.签订合同</w:t>
      </w:r>
      <w:bookmarkEnd w:id="456"/>
      <w:bookmarkEnd w:id="457"/>
      <w:bookmarkEnd w:id="458"/>
      <w:bookmarkEnd w:id="459"/>
      <w:bookmarkEnd w:id="460"/>
      <w:bookmarkEnd w:id="461"/>
      <w:bookmarkEnd w:id="462"/>
      <w:bookmarkEnd w:id="463"/>
      <w:bookmarkEnd w:id="464"/>
      <w:bookmarkEnd w:id="465"/>
      <w:bookmarkEnd w:id="466"/>
    </w:p>
    <w:p w14:paraId="75F2D386">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28.1磋商文件对履约保证金有规定的，成交供应商应按规定在签订合同前交纳履约保证金。有关履约保证金的规定详见《供应商须知前附表》。</w:t>
      </w:r>
    </w:p>
    <w:p w14:paraId="5BD92E1D">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28.2采购人与成交供应商应当在成交通知书发出之日起30日内，按照磋商文件确定的合同文本以及采购标的、规格型号、采购金额、采购数量、技术和服务要求等事项签订采购合同。</w:t>
      </w:r>
    </w:p>
    <w:p w14:paraId="64F6D4C3">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28.3成交供应商拒绝签订政府采购合同的，采购人可以《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14:paraId="3190110C">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28.4除不可抗力等因素外，成交通知书发出后，采购人改变成交结果，或者成交供应商拒绝签订政府采购合同的，应当承担相应的法律责任。</w:t>
      </w:r>
    </w:p>
    <w:p w14:paraId="0E8AEBF9">
      <w:pPr>
        <w:tabs>
          <w:tab w:val="left" w:pos="540"/>
        </w:tabs>
        <w:snapToGrid w:val="0"/>
        <w:spacing w:line="360" w:lineRule="auto"/>
        <w:ind w:firstLine="482" w:firstLineChars="200"/>
        <w:outlineLvl w:val="2"/>
        <w:rPr>
          <w:rFonts w:ascii="宋体" w:hAnsi="宋体" w:cs="仿宋_GB2312"/>
          <w:b/>
          <w:snapToGrid w:val="0"/>
          <w:sz w:val="24"/>
          <w:lang w:val="zh-CN"/>
        </w:rPr>
      </w:pPr>
      <w:bookmarkStart w:id="467" w:name="_Toc109900404"/>
      <w:bookmarkStart w:id="468" w:name="_Toc46771673"/>
      <w:bookmarkStart w:id="469" w:name="_Toc109899985"/>
      <w:bookmarkStart w:id="470" w:name="_Toc109897467"/>
      <w:bookmarkStart w:id="471" w:name="_Toc5764"/>
      <w:bookmarkStart w:id="472" w:name="_Toc470172693"/>
      <w:r>
        <w:rPr>
          <w:rFonts w:hint="eastAsia" w:ascii="宋体" w:hAnsi="宋体" w:cs="仿宋_GB2312"/>
          <w:b/>
          <w:snapToGrid w:val="0"/>
          <w:sz w:val="24"/>
          <w:lang w:val="zh-CN"/>
        </w:rPr>
        <w:t>（七）质疑和投诉</w:t>
      </w:r>
      <w:bookmarkEnd w:id="467"/>
      <w:bookmarkEnd w:id="468"/>
      <w:bookmarkEnd w:id="469"/>
      <w:bookmarkEnd w:id="470"/>
      <w:bookmarkEnd w:id="471"/>
    </w:p>
    <w:p w14:paraId="05B62F4A">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473" w:name="_Toc46771674"/>
      <w:bookmarkStart w:id="474" w:name="_Toc46772275"/>
      <w:bookmarkStart w:id="475" w:name="_Toc52960587"/>
      <w:bookmarkStart w:id="476" w:name="_Toc48688823"/>
      <w:bookmarkStart w:id="477" w:name="_Toc51674245"/>
      <w:bookmarkStart w:id="478" w:name="_Toc109897468"/>
      <w:bookmarkStart w:id="479" w:name="_Toc109900405"/>
      <w:bookmarkStart w:id="480" w:name="_Toc52962761"/>
      <w:bookmarkStart w:id="481" w:name="_Toc109899567"/>
      <w:bookmarkStart w:id="482" w:name="_Toc48846143"/>
      <w:bookmarkStart w:id="483" w:name="_Toc109899986"/>
      <w:r>
        <w:rPr>
          <w:rFonts w:hint="eastAsia" w:ascii="宋体" w:hAnsi="宋体" w:cs="仿宋_GB2312"/>
          <w:snapToGrid w:val="0"/>
          <w:sz w:val="24"/>
          <w:lang w:val="zh-CN"/>
        </w:rPr>
        <w:t>29.质疑</w:t>
      </w:r>
      <w:bookmarkEnd w:id="473"/>
      <w:bookmarkEnd w:id="474"/>
      <w:bookmarkEnd w:id="475"/>
      <w:bookmarkEnd w:id="476"/>
      <w:bookmarkEnd w:id="477"/>
      <w:bookmarkEnd w:id="478"/>
      <w:bookmarkEnd w:id="479"/>
      <w:bookmarkEnd w:id="480"/>
      <w:bookmarkEnd w:id="481"/>
      <w:bookmarkEnd w:id="482"/>
      <w:bookmarkEnd w:id="483"/>
    </w:p>
    <w:p w14:paraId="302A9DA9">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29.1供应商认为磋商文件、磋商过程和成交结果使自己的权益受到损害的，可以在知道或者应知其权益受到损害之日起7个工作日内，以书面形式向采购人或采购代理机构提出质疑。</w:t>
      </w:r>
    </w:p>
    <w:p w14:paraId="0EC0A894">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29.2供应商提出质疑应当提交质疑函和必要的证明材料。质疑函应当包括下列内容：</w:t>
      </w:r>
    </w:p>
    <w:p w14:paraId="7EF02279">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（1）质疑人的姓名或者名称、地址、邮编、联系人及联系电话；；</w:t>
      </w:r>
    </w:p>
    <w:p w14:paraId="1BB8881D">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（2）质疑项目的名称、编号；</w:t>
      </w:r>
    </w:p>
    <w:p w14:paraId="615E332C">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（3）具体、明确的质疑事项和与质疑事项相关的请求；</w:t>
      </w:r>
    </w:p>
    <w:p w14:paraId="7B6CE84E">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（4）质疑事项的事实根据、法律依据及其他必要的证明材料；质疑人提供的证明材料属于其他供应商响应文件未公开内容的，应当提供书面材料证明其合法来源；</w:t>
      </w:r>
    </w:p>
    <w:p w14:paraId="14C8D026">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（5）提出质疑的日期；</w:t>
      </w:r>
    </w:p>
    <w:p w14:paraId="0ADC68FA">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（6）质疑人的署名及签章（质疑人为自然人的，应当由本人签字；质疑人为法人或者其他组织的，应当由法定代表人、主要负责人，或者其授权代表签字或者盖章，并加盖公章。）；</w:t>
      </w:r>
    </w:p>
    <w:p w14:paraId="32569A54">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（7）法人授权委托书（质疑人委托代理人办理质疑事务的，应当提供授权委托书，授权委托书应当载明委托代理的具体权限和事项）。</w:t>
      </w:r>
    </w:p>
    <w:p w14:paraId="25E0BCDC">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质疑函不符合上述要求的，采购人或代理机构应书面告知具体事项，质疑人应当按要求进行修改或补充，并在质疑有效期限内提交。</w:t>
      </w:r>
    </w:p>
    <w:p w14:paraId="28FCEE55">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484" w:name="_Toc51674246"/>
      <w:bookmarkStart w:id="485" w:name="_Toc48846144"/>
      <w:bookmarkStart w:id="486" w:name="_Toc52960588"/>
      <w:bookmarkStart w:id="487" w:name="_Toc109900406"/>
      <w:bookmarkStart w:id="488" w:name="_Toc46771675"/>
      <w:bookmarkStart w:id="489" w:name="_Toc46772276"/>
      <w:bookmarkStart w:id="490" w:name="_Toc48688824"/>
      <w:bookmarkStart w:id="491" w:name="_Toc109897469"/>
      <w:bookmarkStart w:id="492" w:name="_Toc52962762"/>
      <w:bookmarkStart w:id="493" w:name="_Toc109899987"/>
      <w:bookmarkStart w:id="494" w:name="_Toc109899568"/>
      <w:r>
        <w:rPr>
          <w:rFonts w:hint="eastAsia" w:ascii="宋体" w:hAnsi="宋体" w:cs="仿宋_GB2312"/>
          <w:snapToGrid w:val="0"/>
          <w:sz w:val="24"/>
          <w:lang w:val="zh-CN"/>
        </w:rPr>
        <w:t>30.质疑回复</w:t>
      </w:r>
      <w:bookmarkEnd w:id="484"/>
      <w:bookmarkEnd w:id="485"/>
      <w:bookmarkEnd w:id="486"/>
      <w:bookmarkEnd w:id="487"/>
      <w:bookmarkEnd w:id="488"/>
      <w:bookmarkEnd w:id="489"/>
      <w:bookmarkEnd w:id="490"/>
      <w:bookmarkEnd w:id="491"/>
      <w:bookmarkEnd w:id="492"/>
      <w:bookmarkEnd w:id="493"/>
      <w:bookmarkEnd w:id="494"/>
    </w:p>
    <w:p w14:paraId="68A777D7">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30.1采购人或采购代理机构应当在收到供应商的书面质疑后7个工作日内作出答复，并以书面形式通知质疑供应商和其他有关供应商，但答复的内容不得涉及商业秘密。</w:t>
      </w:r>
    </w:p>
    <w:p w14:paraId="244DE8F7">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30.2质疑答复应当包括下列内容：</w:t>
      </w:r>
    </w:p>
    <w:p w14:paraId="1385AB62">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495" w:name="_Toc51674247"/>
      <w:bookmarkStart w:id="496" w:name="_Toc48846145"/>
      <w:bookmarkStart w:id="497" w:name="_Toc52960589"/>
      <w:bookmarkStart w:id="498" w:name="_Toc48688825"/>
      <w:bookmarkStart w:id="499" w:name="_Toc46772277"/>
      <w:bookmarkStart w:id="500" w:name="_Toc52962763"/>
      <w:bookmarkStart w:id="501" w:name="_Toc46771676"/>
      <w:r>
        <w:rPr>
          <w:rFonts w:hint="eastAsia" w:ascii="宋体" w:hAnsi="宋体" w:cs="仿宋_GB2312"/>
          <w:snapToGrid w:val="0"/>
          <w:sz w:val="24"/>
          <w:lang w:val="zh-CN"/>
        </w:rPr>
        <w:t>（1）质疑人的姓名或者名称；</w:t>
      </w:r>
    </w:p>
    <w:p w14:paraId="3E406DF6">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（2）收到质疑函的日期、质疑项目名称及编号；</w:t>
      </w:r>
    </w:p>
    <w:p w14:paraId="1B326714">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（3）质疑事项、质疑答复的具体内容、事实依据和法律依据；</w:t>
      </w:r>
    </w:p>
    <w:p w14:paraId="5B071CEB">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（4）告知质疑人依法投诉的权利；</w:t>
      </w:r>
    </w:p>
    <w:p w14:paraId="3A923B24">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（5）质疑答复人名称；</w:t>
      </w:r>
    </w:p>
    <w:p w14:paraId="4D8A3393">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（6）答复质疑的日期。</w:t>
      </w:r>
    </w:p>
    <w:p w14:paraId="308A2210">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502" w:name="_Toc109900407"/>
      <w:bookmarkStart w:id="503" w:name="_Toc109897470"/>
      <w:bookmarkStart w:id="504" w:name="_Toc109899988"/>
      <w:bookmarkStart w:id="505" w:name="_Toc109899569"/>
      <w:r>
        <w:rPr>
          <w:rFonts w:hint="eastAsia" w:ascii="宋体" w:hAnsi="宋体" w:cs="仿宋_GB2312"/>
          <w:snapToGrid w:val="0"/>
          <w:sz w:val="24"/>
          <w:lang w:val="zh-CN"/>
        </w:rPr>
        <w:t>31.投诉</w:t>
      </w:r>
      <w:bookmarkEnd w:id="495"/>
      <w:bookmarkEnd w:id="496"/>
      <w:bookmarkEnd w:id="497"/>
      <w:bookmarkEnd w:id="498"/>
      <w:bookmarkEnd w:id="499"/>
      <w:bookmarkEnd w:id="500"/>
      <w:bookmarkEnd w:id="501"/>
      <w:bookmarkEnd w:id="502"/>
      <w:bookmarkEnd w:id="503"/>
      <w:bookmarkEnd w:id="504"/>
      <w:bookmarkEnd w:id="505"/>
    </w:p>
    <w:p w14:paraId="69EE134D">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31.1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51AC0C57">
      <w:pPr>
        <w:tabs>
          <w:tab w:val="left" w:pos="426"/>
        </w:tabs>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napToGrid w:val="0"/>
          <w:sz w:val="24"/>
          <w:lang w:val="zh-CN"/>
        </w:rPr>
        <w:t>31.2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bookmarkEnd w:id="82"/>
      <w:bookmarkEnd w:id="472"/>
      <w:bookmarkStart w:id="506" w:name="_Toc109899989"/>
      <w:bookmarkStart w:id="507" w:name="_Toc109897471"/>
      <w:bookmarkStart w:id="508" w:name="_Toc109900408"/>
      <w:bookmarkStart w:id="509" w:name="_Hlk60570485"/>
    </w:p>
    <w:p w14:paraId="1F06B02B">
      <w:pPr>
        <w:tabs>
          <w:tab w:val="left" w:pos="540"/>
        </w:tabs>
        <w:snapToGrid w:val="0"/>
        <w:spacing w:line="360" w:lineRule="auto"/>
        <w:ind w:firstLine="482" w:firstLineChars="200"/>
        <w:outlineLvl w:val="2"/>
        <w:rPr>
          <w:rFonts w:ascii="宋体" w:hAnsi="宋体" w:cs="仿宋_GB2312"/>
          <w:b/>
          <w:snapToGrid w:val="0"/>
          <w:sz w:val="24"/>
          <w:lang w:val="zh-CN"/>
        </w:rPr>
      </w:pPr>
      <w:bookmarkStart w:id="510" w:name="_Toc9501"/>
      <w:r>
        <w:rPr>
          <w:rFonts w:hint="eastAsia" w:ascii="宋体" w:hAnsi="宋体" w:cs="仿宋_GB2312"/>
          <w:b/>
          <w:snapToGrid w:val="0"/>
          <w:sz w:val="24"/>
          <w:lang w:val="zh-CN"/>
        </w:rPr>
        <w:t>（八）政府采购政策</w:t>
      </w:r>
      <w:bookmarkEnd w:id="506"/>
      <w:bookmarkEnd w:id="507"/>
      <w:bookmarkEnd w:id="508"/>
      <w:bookmarkEnd w:id="510"/>
    </w:p>
    <w:p w14:paraId="328A2670">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511" w:name="_Toc109899990"/>
      <w:bookmarkStart w:id="512" w:name="_Toc109900409"/>
      <w:bookmarkStart w:id="513" w:name="_Toc109897472"/>
      <w:bookmarkStart w:id="514" w:name="_Toc109899571"/>
      <w:r>
        <w:rPr>
          <w:rFonts w:hint="eastAsia" w:ascii="宋体" w:hAnsi="宋体" w:cs="仿宋_GB2312"/>
          <w:snapToGrid w:val="0"/>
          <w:sz w:val="24"/>
          <w:lang w:val="zh-CN"/>
        </w:rPr>
        <w:t>32.是否接受进口产品</w:t>
      </w:r>
      <w:bookmarkEnd w:id="511"/>
      <w:bookmarkEnd w:id="512"/>
      <w:bookmarkEnd w:id="513"/>
      <w:bookmarkEnd w:id="514"/>
    </w:p>
    <w:p w14:paraId="06ABEA9D">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32.1 除非《供应商须知前附表》中有特殊规定，本项目所采购的货物应当为中华人民共和国境内提供。</w:t>
      </w:r>
    </w:p>
    <w:p w14:paraId="2EC34151">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515" w:name="_Toc109899991"/>
      <w:bookmarkStart w:id="516" w:name="_Toc109899572"/>
      <w:bookmarkStart w:id="517" w:name="_Toc109900410"/>
      <w:bookmarkStart w:id="518" w:name="_Toc109897473"/>
      <w:r>
        <w:rPr>
          <w:rFonts w:hint="eastAsia" w:ascii="宋体" w:hAnsi="宋体" w:cs="仿宋_GB2312"/>
          <w:snapToGrid w:val="0"/>
          <w:sz w:val="24"/>
          <w:lang w:val="zh-CN"/>
        </w:rPr>
        <w:t>33.中小企业扶持政策</w:t>
      </w:r>
      <w:bookmarkEnd w:id="515"/>
      <w:bookmarkEnd w:id="516"/>
      <w:bookmarkEnd w:id="517"/>
      <w:bookmarkEnd w:id="518"/>
    </w:p>
    <w:p w14:paraId="32CF9A4B">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33.1为促进中小企业发展，依据财政部、工业和信息化部《关于印发&lt;政府采购促进中小企业发展管理办法&gt;的通知》（财库[2020]46号）、财政部 司法部《关于政府采购支持监狱企业发展有关问题的通知》（财库[2014]68号）、财政部 民政部 中国残疾人联合会《关于促进残疾人就业政府采购政策的通知》（财库[2017]141号），本项目供应商如符合上述文件规定的，需提供《中小企业声明函》、监狱企业证明文件、《残疾人福利性单位声明函》，评审时将对供应商报价给予一定比例的扣除，用扣除后的价格参与评审。具体扣除比例详见《供应商须知前附表》。</w:t>
      </w:r>
    </w:p>
    <w:p w14:paraId="39DD4ADE">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依据湖北省财政厅 湖北省公共资源交易监督管理局《关于落实稳住经济一揽子政策进一步加大政府采购支持中小企业力度的通知》（鄂财采发〔2022〕5号）的规定，货物服务采购项目给予小微企业的价格扣除优惠，由财库〔2020〕46号文件规定的 6%—10%提高至 10%—20%。大中型企业与小微企业组成联合体或者大中型企业向小微企业分包的，评审优惠幅度由 2%—3%提高至 4%—6%。政府采购工程的价格评审优惠按照财库〔2020〕46号文件中对应的 3%—5%、1%—2%的规定执行。对小微企业中的残疾人企业、监狱企业、采购产品纳入创新产品应用示范推荐目录内企业、采购产品获得节能产品或环境标志产品认证证书的企业，以价格评审优惠幅度的上限给予评审优惠。</w:t>
      </w:r>
    </w:p>
    <w:p w14:paraId="0222790A">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对中小企业在资金支付期限方面的优惠措施：按《湖北省财政厅湖北省经济和信息化厅关于进一步加强政府采购促进中小企业发展的通知》鄂财采发〔2021〕8 号执行。</w:t>
      </w:r>
    </w:p>
    <w:p w14:paraId="22F4463A">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中小企业划型标准详见附件：工业和信息化部 国家统计局 国家发展和改革委员会 财政部《中小企业划型标准规定》（工信部联企业〔2011〕300号）。</w:t>
      </w:r>
    </w:p>
    <w:p w14:paraId="47548176">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bookmarkStart w:id="519" w:name="_Toc109900411"/>
      <w:bookmarkStart w:id="520" w:name="_Toc109897474"/>
      <w:bookmarkStart w:id="521" w:name="_Toc109899573"/>
      <w:bookmarkStart w:id="522" w:name="_Toc109899992"/>
      <w:r>
        <w:rPr>
          <w:rFonts w:hint="eastAsia" w:ascii="宋体" w:hAnsi="宋体" w:cs="仿宋_GB2312"/>
          <w:snapToGrid w:val="0"/>
          <w:sz w:val="24"/>
          <w:lang w:val="zh-CN"/>
        </w:rPr>
        <w:t>34.节能产品、环境标志产品采购政策</w:t>
      </w:r>
      <w:bookmarkEnd w:id="519"/>
      <w:bookmarkEnd w:id="520"/>
      <w:bookmarkEnd w:id="521"/>
      <w:bookmarkEnd w:id="522"/>
    </w:p>
    <w:p w14:paraId="56FDDC35">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34.1见《投标人须知前附表》</w:t>
      </w:r>
    </w:p>
    <w:p w14:paraId="3FAF87D4">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34.2见《投标人须知前附表》</w:t>
      </w:r>
    </w:p>
    <w:bookmarkEnd w:id="509"/>
    <w:p w14:paraId="224702EA">
      <w:pPr>
        <w:tabs>
          <w:tab w:val="left" w:pos="540"/>
        </w:tabs>
        <w:snapToGrid w:val="0"/>
        <w:spacing w:line="360" w:lineRule="auto"/>
        <w:ind w:firstLine="482" w:firstLineChars="200"/>
        <w:outlineLvl w:val="2"/>
        <w:rPr>
          <w:rFonts w:ascii="宋体" w:hAnsi="宋体" w:cs="仿宋_GB2312"/>
          <w:b/>
          <w:snapToGrid w:val="0"/>
          <w:sz w:val="24"/>
          <w:lang w:val="zh-CN"/>
        </w:rPr>
      </w:pPr>
      <w:bookmarkStart w:id="523" w:name="_Toc109900412"/>
      <w:bookmarkStart w:id="524" w:name="_Toc109897475"/>
      <w:bookmarkStart w:id="525" w:name="_Toc109899993"/>
      <w:bookmarkStart w:id="526" w:name="_Toc15497"/>
      <w:r>
        <w:rPr>
          <w:rFonts w:hint="eastAsia" w:ascii="宋体" w:hAnsi="宋体" w:cs="仿宋_GB2312"/>
          <w:b/>
          <w:snapToGrid w:val="0"/>
          <w:sz w:val="24"/>
          <w:lang w:val="zh-CN"/>
        </w:rPr>
        <w:t>（九）政府采购合同融资政策</w:t>
      </w:r>
      <w:bookmarkEnd w:id="523"/>
      <w:bookmarkEnd w:id="524"/>
      <w:bookmarkEnd w:id="525"/>
      <w:bookmarkEnd w:id="526"/>
    </w:p>
    <w:p w14:paraId="648931E6">
      <w:pPr>
        <w:tabs>
          <w:tab w:val="left" w:pos="426"/>
        </w:tabs>
        <w:autoSpaceDE w:val="0"/>
        <w:autoSpaceDN w:val="0"/>
        <w:adjustRightInd w:val="0"/>
        <w:snapToGrid w:val="0"/>
        <w:spacing w:line="360" w:lineRule="auto"/>
        <w:ind w:firstLine="480" w:firstLineChars="200"/>
        <w:rPr>
          <w:rFonts w:ascii="宋体" w:hAnsi="宋体" w:cs="仿宋_GB2312"/>
          <w:snapToGrid w:val="0"/>
          <w:sz w:val="24"/>
        </w:rPr>
      </w:pPr>
      <w:bookmarkStart w:id="527" w:name="_Toc109897476"/>
      <w:r>
        <w:rPr>
          <w:rFonts w:hint="eastAsia" w:ascii="宋体" w:hAnsi="宋体" w:cs="仿宋_GB2312"/>
          <w:snapToGrid w:val="0"/>
          <w:sz w:val="24"/>
        </w:rPr>
        <w:t>见《投标人须知前附表》</w:t>
      </w:r>
    </w:p>
    <w:p w14:paraId="559A43FB">
      <w:pPr>
        <w:tabs>
          <w:tab w:val="left" w:pos="540"/>
        </w:tabs>
        <w:snapToGrid w:val="0"/>
        <w:spacing w:line="360" w:lineRule="auto"/>
        <w:ind w:firstLine="482" w:firstLineChars="200"/>
        <w:outlineLvl w:val="2"/>
        <w:rPr>
          <w:rFonts w:ascii="宋体" w:hAnsi="宋体" w:cs="仿宋_GB2312"/>
          <w:b/>
          <w:snapToGrid w:val="0"/>
          <w:sz w:val="24"/>
          <w:lang w:val="zh-CN"/>
        </w:rPr>
      </w:pPr>
      <w:bookmarkStart w:id="528" w:name="_Toc109899994"/>
      <w:bookmarkStart w:id="529" w:name="_Toc109900413"/>
      <w:bookmarkStart w:id="530" w:name="_Toc15248"/>
      <w:r>
        <w:rPr>
          <w:rFonts w:hint="eastAsia" w:ascii="宋体" w:hAnsi="宋体" w:cs="仿宋_GB2312"/>
          <w:b/>
          <w:snapToGrid w:val="0"/>
          <w:sz w:val="24"/>
          <w:lang w:val="zh-CN"/>
        </w:rPr>
        <w:t>（十）其他要求</w:t>
      </w:r>
      <w:bookmarkEnd w:id="527"/>
      <w:bookmarkEnd w:id="528"/>
      <w:bookmarkEnd w:id="529"/>
      <w:bookmarkEnd w:id="530"/>
    </w:p>
    <w:p w14:paraId="378D3110">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rPr>
        <w:t>见《供应商须知前附表》。</w:t>
      </w:r>
    </w:p>
    <w:p w14:paraId="6F2AACB8">
      <w:pPr>
        <w:numPr>
          <w:ilvl w:val="0"/>
          <w:numId w:val="8"/>
        </w:numPr>
        <w:tabs>
          <w:tab w:val="left" w:pos="540"/>
        </w:tabs>
        <w:snapToGrid w:val="0"/>
        <w:spacing w:line="360" w:lineRule="auto"/>
        <w:ind w:firstLine="482" w:firstLineChars="200"/>
        <w:outlineLvl w:val="2"/>
        <w:rPr>
          <w:rFonts w:hint="eastAsia" w:ascii="宋体" w:hAnsi="宋体" w:cs="仿宋_GB2312"/>
          <w:b/>
          <w:snapToGrid w:val="0"/>
          <w:sz w:val="24"/>
          <w:lang w:val="zh-CN"/>
        </w:rPr>
      </w:pPr>
      <w:bookmarkStart w:id="531" w:name="_Toc457"/>
      <w:r>
        <w:rPr>
          <w:rFonts w:hint="eastAsia" w:ascii="宋体" w:hAnsi="宋体" w:cs="仿宋_GB2312"/>
          <w:b/>
          <w:snapToGrid w:val="0"/>
          <w:sz w:val="24"/>
          <w:lang w:val="zh-CN"/>
        </w:rPr>
        <w:t>适用法律</w:t>
      </w:r>
      <w:bookmarkEnd w:id="531"/>
    </w:p>
    <w:p w14:paraId="79C8C61F">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lang w:val="zh-CN"/>
        </w:rPr>
      </w:pPr>
      <w:r>
        <w:rPr>
          <w:rFonts w:hint="eastAsia" w:ascii="宋体" w:hAnsi="宋体" w:cs="仿宋_GB2312"/>
          <w:snapToGrid w:val="0"/>
          <w:sz w:val="24"/>
          <w:lang w:val="zh-CN" w:eastAsia="zh-CN"/>
        </w:rPr>
        <w:t>采购人、采购代理机构及投标人的一切采购活动均适用《政府采购法》、《政府采购法实施条例》及相关法律法规。政府采购合同的履行、违约责任和解决争议的方法等适用《民法典》。</w:t>
      </w:r>
    </w:p>
    <w:p w14:paraId="6E8DB7F4">
      <w:pPr>
        <w:rPr>
          <w:lang w:val="zh-CN"/>
        </w:rPr>
      </w:pPr>
      <w:r>
        <w:rPr>
          <w:rFonts w:hint="eastAsia" w:ascii="宋体" w:hAnsi="宋体" w:cs="仿宋_GB2312"/>
          <w:snapToGrid w:val="0"/>
          <w:sz w:val="24"/>
          <w:lang w:val="zh-CN"/>
        </w:rPr>
        <w:br w:type="page"/>
      </w:r>
    </w:p>
    <w:p w14:paraId="628FC5B4">
      <w:pPr>
        <w:pStyle w:val="3"/>
        <w:spacing w:before="0" w:after="0" w:line="360" w:lineRule="auto"/>
        <w:rPr>
          <w:rFonts w:hint="default" w:ascii="微软雅黑" w:hAnsi="微软雅黑" w:eastAsia="微软雅黑"/>
          <w:szCs w:val="32"/>
        </w:rPr>
      </w:pPr>
      <w:bookmarkStart w:id="532" w:name="_Toc109899996"/>
      <w:bookmarkStart w:id="533" w:name="_Toc109897478"/>
      <w:bookmarkStart w:id="534" w:name="_Toc109900415"/>
      <w:bookmarkStart w:id="535" w:name="_Toc27554"/>
      <w:r>
        <w:rPr>
          <w:rFonts w:ascii="微软雅黑" w:hAnsi="微软雅黑" w:eastAsia="微软雅黑"/>
          <w:szCs w:val="32"/>
        </w:rPr>
        <w:t>第三章 项目采购需求</w:t>
      </w:r>
      <w:bookmarkEnd w:id="532"/>
      <w:bookmarkEnd w:id="533"/>
      <w:bookmarkEnd w:id="534"/>
      <w:bookmarkEnd w:id="535"/>
      <w:bookmarkStart w:id="536" w:name="_Toc535832547"/>
      <w:bookmarkStart w:id="537" w:name="_Toc162164501"/>
    </w:p>
    <w:bookmarkEnd w:id="536"/>
    <w:bookmarkEnd w:id="537"/>
    <w:p w14:paraId="17738637">
      <w:pPr>
        <w:pStyle w:val="403"/>
        <w:numPr>
          <w:ilvl w:val="0"/>
          <w:numId w:val="0"/>
        </w:numPr>
        <w:tabs>
          <w:tab w:val="left" w:pos="1562"/>
        </w:tabs>
        <w:spacing w:before="160" w:line="364" w:lineRule="auto"/>
        <w:ind w:left="283" w:leftChars="0" w:right="237" w:rightChars="0" w:firstLine="480" w:firstLineChars="200"/>
        <w:jc w:val="both"/>
        <w:outlineLvl w:val="1"/>
        <w:rPr>
          <w:rFonts w:hint="default" w:ascii="宋体" w:hAnsi="宋体" w:eastAsia="宋体" w:cs="仿宋_GB2312"/>
          <w:b w:val="0"/>
          <w:bCs w:val="0"/>
          <w:snapToGrid w:val="0"/>
          <w:kern w:val="0"/>
          <w:sz w:val="24"/>
          <w:szCs w:val="20"/>
          <w:lang w:val="en-US" w:eastAsia="zh-CN" w:bidi="ar-SA"/>
        </w:rPr>
      </w:pPr>
      <w:bookmarkStart w:id="538" w:name="_Toc17564"/>
      <w:bookmarkStart w:id="539" w:name="_Toc9531"/>
      <w:bookmarkStart w:id="540" w:name="_Toc48846161"/>
      <w:bookmarkStart w:id="541" w:name="_Toc109900416"/>
      <w:bookmarkStart w:id="542" w:name="_Toc109899997"/>
      <w:bookmarkStart w:id="543" w:name="_Toc109897479"/>
      <w:bookmarkStart w:id="544" w:name="_Toc7654"/>
      <w:bookmarkStart w:id="545" w:name="_Toc535815711"/>
      <w:bookmarkStart w:id="546" w:name="_Toc535814466"/>
      <w:bookmarkStart w:id="547" w:name="_Toc535832555"/>
      <w:r>
        <w:rPr>
          <w:rFonts w:hint="eastAsia" w:ascii="宋体" w:hAnsi="宋体" w:eastAsia="宋体" w:cs="仿宋_GB2312"/>
          <w:b w:val="0"/>
          <w:bCs w:val="0"/>
          <w:snapToGrid w:val="0"/>
          <w:kern w:val="0"/>
          <w:sz w:val="24"/>
          <w:szCs w:val="20"/>
          <w:lang w:val="en-US" w:eastAsia="zh-CN" w:bidi="ar-SA"/>
        </w:rPr>
        <w:t>一、</w:t>
      </w:r>
      <w:r>
        <w:rPr>
          <w:rFonts w:hint="eastAsia" w:ascii="宋体" w:hAnsi="宋体" w:eastAsia="宋体" w:cs="仿宋_GB2312"/>
          <w:b w:val="0"/>
          <w:bCs w:val="0"/>
          <w:snapToGrid w:val="0"/>
          <w:kern w:val="0"/>
          <w:sz w:val="24"/>
          <w:szCs w:val="20"/>
          <w:lang w:val="zh-CN" w:eastAsia="zh-CN" w:bidi="ar-SA"/>
        </w:rPr>
        <w:t>项目名称</w:t>
      </w:r>
      <w:bookmarkStart w:id="548" w:name="_Toc30278"/>
      <w:r>
        <w:rPr>
          <w:rFonts w:hint="eastAsia" w:ascii="宋体" w:hAnsi="宋体" w:eastAsia="宋体" w:cs="仿宋_GB2312"/>
          <w:b w:val="0"/>
          <w:bCs w:val="0"/>
          <w:snapToGrid w:val="0"/>
          <w:kern w:val="0"/>
          <w:sz w:val="24"/>
          <w:szCs w:val="20"/>
          <w:lang w:val="zh-CN" w:eastAsia="zh-CN" w:bidi="ar-SA"/>
        </w:rPr>
        <w:t>：</w:t>
      </w:r>
      <w:bookmarkEnd w:id="538"/>
      <w:r>
        <w:rPr>
          <w:rFonts w:hint="eastAsia" w:ascii="宋体" w:hAnsi="宋体" w:eastAsia="宋体" w:cs="仿宋_GB2312"/>
          <w:b w:val="0"/>
          <w:bCs w:val="0"/>
          <w:snapToGrid w:val="0"/>
          <w:kern w:val="0"/>
          <w:sz w:val="24"/>
          <w:szCs w:val="20"/>
          <w:lang w:val="zh-CN" w:eastAsia="zh-CN" w:bidi="ar-SA"/>
        </w:rPr>
        <w:t>恩施市硒泉供水有限公司车辆保险服务商服务采购项目</w:t>
      </w:r>
      <w:bookmarkEnd w:id="539"/>
    </w:p>
    <w:bookmarkEnd w:id="548"/>
    <w:p w14:paraId="2A006503">
      <w:pPr>
        <w:pStyle w:val="403"/>
        <w:numPr>
          <w:ilvl w:val="0"/>
          <w:numId w:val="0"/>
        </w:numPr>
        <w:tabs>
          <w:tab w:val="left" w:pos="1562"/>
        </w:tabs>
        <w:spacing w:before="160" w:line="364" w:lineRule="auto"/>
        <w:ind w:right="237" w:rightChars="0" w:firstLine="960" w:firstLineChars="400"/>
        <w:jc w:val="both"/>
        <w:outlineLvl w:val="1"/>
        <w:rPr>
          <w:rFonts w:hint="eastAsia" w:ascii="宋体" w:hAnsi="宋体" w:eastAsia="宋体" w:cs="仿宋_GB2312"/>
          <w:b w:val="0"/>
          <w:bCs w:val="0"/>
          <w:snapToGrid w:val="0"/>
          <w:kern w:val="0"/>
          <w:sz w:val="24"/>
          <w:szCs w:val="20"/>
          <w:lang w:val="en-US" w:eastAsia="zh-CN" w:bidi="ar-SA"/>
        </w:rPr>
      </w:pPr>
      <w:bookmarkStart w:id="549" w:name="_bookmark46"/>
      <w:bookmarkEnd w:id="549"/>
      <w:bookmarkStart w:id="550" w:name="_Toc19696"/>
      <w:r>
        <w:rPr>
          <w:rFonts w:hint="eastAsia" w:ascii="宋体" w:hAnsi="宋体" w:eastAsia="宋体" w:cs="仿宋_GB2312"/>
          <w:b w:val="0"/>
          <w:bCs w:val="0"/>
          <w:snapToGrid w:val="0"/>
          <w:kern w:val="0"/>
          <w:sz w:val="24"/>
          <w:szCs w:val="20"/>
          <w:lang w:val="en-US" w:eastAsia="zh-CN" w:bidi="ar-SA"/>
        </w:rPr>
        <w:t>二、采购需求</w:t>
      </w:r>
      <w:bookmarkEnd w:id="550"/>
    </w:p>
    <w:p w14:paraId="05E1DA9F">
      <w:pPr>
        <w:pStyle w:val="5"/>
        <w:keepNext w:val="0"/>
        <w:keepLines w:val="0"/>
        <w:pageBreakBefore w:val="0"/>
        <w:kinsoku/>
        <w:wordWrap/>
        <w:overflowPunct/>
        <w:topLinePunct w:val="0"/>
        <w:bidi w:val="0"/>
        <w:adjustRightInd/>
        <w:snapToGrid/>
        <w:spacing w:line="440" w:lineRule="exact"/>
        <w:ind w:left="0" w:leftChars="0" w:right="0" w:firstLine="480" w:firstLineChars="200"/>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1、投保险种：交强险、第三者责任险（保额300万元）、机动车损失保险，司机险（2万 ），人员责任险（2万*4人），医保外医疗险三者（20万），医保外医疗责任险车上人员司机（0.4万），医保外医疗责任险车上人员乘客（0.4万*4）。</w:t>
      </w:r>
    </w:p>
    <w:p w14:paraId="18E34476">
      <w:pPr>
        <w:pStyle w:val="5"/>
        <w:keepNext w:val="0"/>
        <w:keepLines w:val="0"/>
        <w:pageBreakBefore w:val="0"/>
        <w:kinsoku/>
        <w:wordWrap/>
        <w:overflowPunct/>
        <w:topLinePunct w:val="0"/>
        <w:bidi w:val="0"/>
        <w:adjustRightInd/>
        <w:snapToGrid/>
        <w:spacing w:line="440" w:lineRule="exact"/>
        <w:ind w:left="0" w:leftChars="0" w:right="0" w:firstLine="480" w:firstLineChars="200"/>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2、服务周期：1年。以车辆各自的实际年度保险到期时间和实际要求为准，每一台车提供一份相应的保险。具体车辆明细见附件。</w:t>
      </w:r>
    </w:p>
    <w:p w14:paraId="0C372187">
      <w:pPr>
        <w:pStyle w:val="5"/>
        <w:keepNext w:val="0"/>
        <w:keepLines w:val="0"/>
        <w:pageBreakBefore w:val="0"/>
        <w:kinsoku/>
        <w:wordWrap/>
        <w:overflowPunct/>
        <w:topLinePunct w:val="0"/>
        <w:bidi w:val="0"/>
        <w:adjustRightInd/>
        <w:snapToGrid/>
        <w:spacing w:line="440" w:lineRule="exact"/>
        <w:ind w:left="0" w:leftChars="0" w:right="0" w:firstLine="480" w:firstLineChars="200"/>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3、到达现场时间：采购人车辆事故地点在恩施市内的，承保公司服务人员需1小时内赶到现场。</w:t>
      </w:r>
    </w:p>
    <w:p w14:paraId="42F13786">
      <w:pPr>
        <w:pStyle w:val="5"/>
        <w:keepNext w:val="0"/>
        <w:keepLines w:val="0"/>
        <w:pageBreakBefore w:val="0"/>
        <w:kinsoku/>
        <w:wordWrap/>
        <w:overflowPunct/>
        <w:topLinePunct w:val="0"/>
        <w:bidi w:val="0"/>
        <w:adjustRightInd/>
        <w:snapToGrid/>
        <w:spacing w:line="440" w:lineRule="exact"/>
        <w:ind w:left="436" w:leftChars="218" w:right="0" w:firstLine="0" w:firstLineChars="0"/>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4、事故定损时间：事故车辆到店后，单车损失5仟元以下3个工作日完成定损工作，单车损失5仟以上、1万以下，5个工作日完成定损。</w:t>
      </w:r>
    </w:p>
    <w:p w14:paraId="62627294">
      <w:pPr>
        <w:pStyle w:val="5"/>
        <w:keepNext w:val="0"/>
        <w:keepLines w:val="0"/>
        <w:pageBreakBefore w:val="0"/>
        <w:kinsoku/>
        <w:wordWrap/>
        <w:overflowPunct/>
        <w:topLinePunct w:val="0"/>
        <w:bidi w:val="0"/>
        <w:adjustRightInd/>
        <w:snapToGrid/>
        <w:spacing w:line="440" w:lineRule="exact"/>
        <w:ind w:left="0" w:leftChars="0" w:right="0" w:firstLine="480" w:firstLineChars="200"/>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5、赔付时间：除伤人诉讼案件外，保险责任范围内，在双方就赔付金额达成一致，且资料齐全后，所有赔付能够在 10 个工作日内完成。大额损失，先行赔付。采购人如发生重大车辆事故，承保公司需依据采购人提出的申请，对已确定的损失，实行先行赔付，相关流程后续办理。</w:t>
      </w:r>
    </w:p>
    <w:p w14:paraId="47781AB8">
      <w:pPr>
        <w:pStyle w:val="5"/>
        <w:keepNext w:val="0"/>
        <w:keepLines w:val="0"/>
        <w:pageBreakBefore w:val="0"/>
        <w:kinsoku/>
        <w:wordWrap/>
        <w:overflowPunct/>
        <w:topLinePunct w:val="0"/>
        <w:bidi w:val="0"/>
        <w:adjustRightInd/>
        <w:snapToGrid/>
        <w:spacing w:line="440" w:lineRule="exact"/>
        <w:ind w:left="0" w:leftChars="0" w:right="0" w:firstLine="480" w:firstLineChars="200"/>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6、供应商需每年为采购人免费举办1-2次保险赔付流程相关业务知识讲座等活动，并积极配合采购人进行驾驶人员安全教育培训。</w:t>
      </w:r>
    </w:p>
    <w:p w14:paraId="6DA056D5">
      <w:pPr>
        <w:pStyle w:val="5"/>
        <w:keepNext w:val="0"/>
        <w:keepLines w:val="0"/>
        <w:pageBreakBefore w:val="0"/>
        <w:kinsoku/>
        <w:wordWrap/>
        <w:overflowPunct/>
        <w:topLinePunct w:val="0"/>
        <w:bidi w:val="0"/>
        <w:adjustRightInd/>
        <w:snapToGrid/>
        <w:spacing w:line="440" w:lineRule="exact"/>
        <w:ind w:left="0" w:leftChars="0" w:right="0" w:firstLine="480" w:firstLineChars="200"/>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7、在事故责任明确，能够达到垫付标准的情况下，供应商应为车上车下人员提供 5000 元限额的医疗救助担保，并可代垫属于保险责任范围内的赔款：对重大人员伤亡事故，在实际损失和责任范围内预付部分赔款（比例保险公司自报）；被保险车辆出险后，对于属保险责任范围内的事故，在被保险人无责任的情况下，应由第三方负责赔偿时，供应商按照保险合同予以赔偿，由被保险人授权供应商行使代位求偿权，在被保险人的积极配合下，负责向第三方进行追偿。</w:t>
      </w:r>
    </w:p>
    <w:p w14:paraId="794C3907">
      <w:pPr>
        <w:pStyle w:val="5"/>
        <w:keepNext w:val="0"/>
        <w:keepLines w:val="0"/>
        <w:pageBreakBefore w:val="0"/>
        <w:kinsoku/>
        <w:wordWrap/>
        <w:overflowPunct/>
        <w:topLinePunct w:val="0"/>
        <w:bidi w:val="0"/>
        <w:adjustRightInd/>
        <w:snapToGrid/>
        <w:spacing w:line="440" w:lineRule="exact"/>
        <w:ind w:left="0" w:leftChars="0" w:right="0" w:firstLine="480" w:firstLineChars="200"/>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8、对于赔偿结果无法达成一致时，根据采购人的要求，指定具有国内保险公估营业许可的双方认可的公估公司进行损失理算，由成交供应商负担有关公估费用。如成交供应商未按约定时间定损，造成财产损失无法确定，以采购人提供的财产损毁照片、损失清单和修理发票作为赔付理算依据;因成交供应商原因导致无法赔付的，造成的所有损失由供应商自行承担，以采购人提供的财产损毁照片、损失清单和修理发票作为赔付理算依据。合同期内出现 3 起及以上保险责任范围内拒赔、惜赔、拖赔等情况，采购人有权提前终止合同。</w:t>
      </w:r>
    </w:p>
    <w:p w14:paraId="166C712A">
      <w:pPr>
        <w:pStyle w:val="5"/>
        <w:keepNext w:val="0"/>
        <w:keepLines w:val="0"/>
        <w:pageBreakBefore w:val="0"/>
        <w:kinsoku/>
        <w:wordWrap/>
        <w:overflowPunct/>
        <w:topLinePunct w:val="0"/>
        <w:bidi w:val="0"/>
        <w:adjustRightInd/>
        <w:snapToGrid/>
        <w:spacing w:line="440" w:lineRule="exact"/>
        <w:ind w:left="0" w:leftChars="0" w:right="0" w:firstLine="2640" w:firstLineChars="1100"/>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车辆情况登记表</w:t>
      </w:r>
    </w:p>
    <w:tbl>
      <w:tblPr>
        <w:tblStyle w:val="89"/>
        <w:tblW w:w="0" w:type="auto"/>
        <w:tblInd w:w="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4156"/>
        <w:gridCol w:w="1816"/>
      </w:tblGrid>
      <w:tr w14:paraId="537B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3DDF7830">
            <w:pPr>
              <w:pStyle w:val="5"/>
              <w:keepNext w:val="0"/>
              <w:keepLines w:val="0"/>
              <w:pageBreakBefore w:val="0"/>
              <w:kinsoku/>
              <w:wordWrap/>
              <w:overflowPunct/>
              <w:topLinePunct w:val="0"/>
              <w:bidi w:val="0"/>
              <w:adjustRightInd/>
              <w:snapToGrid/>
              <w:spacing w:line="440" w:lineRule="exact"/>
              <w:ind w:right="0"/>
              <w:jc w:val="both"/>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序号</w:t>
            </w:r>
          </w:p>
        </w:tc>
        <w:tc>
          <w:tcPr>
            <w:tcW w:w="0" w:type="auto"/>
            <w:shd w:val="clear" w:color="auto" w:fill="auto"/>
            <w:vAlign w:val="top"/>
          </w:tcPr>
          <w:p w14:paraId="0AA28CD1">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厂牌型号</w:t>
            </w:r>
          </w:p>
        </w:tc>
        <w:tc>
          <w:tcPr>
            <w:tcW w:w="0" w:type="auto"/>
            <w:shd w:val="clear" w:color="auto" w:fill="auto"/>
            <w:vAlign w:val="top"/>
          </w:tcPr>
          <w:p w14:paraId="6CC071A7">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配置时间</w:t>
            </w:r>
          </w:p>
        </w:tc>
      </w:tr>
      <w:tr w14:paraId="2C08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027238B2">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1</w:t>
            </w:r>
          </w:p>
        </w:tc>
        <w:tc>
          <w:tcPr>
            <w:tcW w:w="0" w:type="auto"/>
            <w:shd w:val="clear" w:color="auto" w:fill="auto"/>
            <w:vAlign w:val="top"/>
          </w:tcPr>
          <w:p w14:paraId="4761072A">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LEFEDDE14EHP12850普通货车</w:t>
            </w:r>
          </w:p>
        </w:tc>
        <w:tc>
          <w:tcPr>
            <w:tcW w:w="0" w:type="auto"/>
            <w:shd w:val="clear" w:color="auto" w:fill="auto"/>
            <w:vAlign w:val="top"/>
          </w:tcPr>
          <w:p w14:paraId="4F18960C">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2014.5.7</w:t>
            </w:r>
          </w:p>
        </w:tc>
      </w:tr>
      <w:tr w14:paraId="66D6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7CEBE559">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2</w:t>
            </w:r>
          </w:p>
        </w:tc>
        <w:tc>
          <w:tcPr>
            <w:tcW w:w="0" w:type="auto"/>
            <w:shd w:val="clear" w:color="auto" w:fill="auto"/>
            <w:vAlign w:val="top"/>
          </w:tcPr>
          <w:p w14:paraId="451C87B9">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LEFEDDD16JHP17320普通货车</w:t>
            </w:r>
          </w:p>
        </w:tc>
        <w:tc>
          <w:tcPr>
            <w:tcW w:w="0" w:type="auto"/>
            <w:shd w:val="clear" w:color="auto" w:fill="auto"/>
            <w:vAlign w:val="top"/>
          </w:tcPr>
          <w:p w14:paraId="75BB060C">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2018.5.2</w:t>
            </w:r>
          </w:p>
        </w:tc>
      </w:tr>
      <w:tr w14:paraId="4B84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02E9B7E6">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3</w:t>
            </w:r>
          </w:p>
        </w:tc>
        <w:tc>
          <w:tcPr>
            <w:tcW w:w="0" w:type="auto"/>
            <w:shd w:val="clear" w:color="auto" w:fill="auto"/>
            <w:vAlign w:val="top"/>
          </w:tcPr>
          <w:p w14:paraId="6C575C50">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LEFEDCD10EHP53150普通货车</w:t>
            </w:r>
          </w:p>
        </w:tc>
        <w:tc>
          <w:tcPr>
            <w:tcW w:w="0" w:type="auto"/>
            <w:shd w:val="clear" w:color="auto" w:fill="auto"/>
            <w:vAlign w:val="top"/>
          </w:tcPr>
          <w:p w14:paraId="69BC28AB">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2014.7.23</w:t>
            </w:r>
          </w:p>
        </w:tc>
      </w:tr>
      <w:tr w14:paraId="2269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5A80D034">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4</w:t>
            </w:r>
          </w:p>
        </w:tc>
        <w:tc>
          <w:tcPr>
            <w:tcW w:w="0" w:type="auto"/>
            <w:shd w:val="clear" w:color="auto" w:fill="auto"/>
            <w:vAlign w:val="top"/>
          </w:tcPr>
          <w:p w14:paraId="47D693C7">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LEFEDDD10KHP14723普通货车</w:t>
            </w:r>
          </w:p>
        </w:tc>
        <w:tc>
          <w:tcPr>
            <w:tcW w:w="0" w:type="auto"/>
            <w:shd w:val="clear" w:color="auto" w:fill="auto"/>
            <w:vAlign w:val="top"/>
          </w:tcPr>
          <w:p w14:paraId="3F47F45F">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2019.6.12</w:t>
            </w:r>
          </w:p>
        </w:tc>
      </w:tr>
      <w:tr w14:paraId="2F31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4CF81D1B">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5</w:t>
            </w:r>
          </w:p>
        </w:tc>
        <w:tc>
          <w:tcPr>
            <w:tcW w:w="0" w:type="auto"/>
            <w:shd w:val="clear" w:color="auto" w:fill="auto"/>
            <w:vAlign w:val="top"/>
          </w:tcPr>
          <w:p w14:paraId="5A17E077">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LEFEDCD12EHP53151普通货车</w:t>
            </w:r>
          </w:p>
        </w:tc>
        <w:tc>
          <w:tcPr>
            <w:tcW w:w="0" w:type="auto"/>
            <w:shd w:val="clear" w:color="auto" w:fill="auto"/>
            <w:vAlign w:val="top"/>
          </w:tcPr>
          <w:p w14:paraId="0D263F01">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2014.7</w:t>
            </w:r>
          </w:p>
        </w:tc>
      </w:tr>
      <w:tr w14:paraId="2E4B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03C02E1A">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6</w:t>
            </w:r>
          </w:p>
        </w:tc>
        <w:tc>
          <w:tcPr>
            <w:tcW w:w="0" w:type="auto"/>
            <w:shd w:val="clear" w:color="auto" w:fill="auto"/>
            <w:vAlign w:val="top"/>
          </w:tcPr>
          <w:p w14:paraId="2F761AF1">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LEFEDDD18JHP17318普通货车</w:t>
            </w:r>
          </w:p>
        </w:tc>
        <w:tc>
          <w:tcPr>
            <w:tcW w:w="0" w:type="auto"/>
            <w:shd w:val="clear" w:color="auto" w:fill="auto"/>
            <w:vAlign w:val="top"/>
          </w:tcPr>
          <w:p w14:paraId="214D2021">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2018.5</w:t>
            </w:r>
          </w:p>
        </w:tc>
      </w:tr>
      <w:tr w14:paraId="7C06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6DA85541">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7</w:t>
            </w:r>
          </w:p>
        </w:tc>
        <w:tc>
          <w:tcPr>
            <w:tcW w:w="0" w:type="auto"/>
            <w:shd w:val="clear" w:color="auto" w:fill="auto"/>
            <w:vAlign w:val="top"/>
          </w:tcPr>
          <w:p w14:paraId="75CFA192">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LEFEDCD14EHP53152普通货车</w:t>
            </w:r>
          </w:p>
        </w:tc>
        <w:tc>
          <w:tcPr>
            <w:tcW w:w="0" w:type="auto"/>
            <w:shd w:val="clear" w:color="auto" w:fill="auto"/>
            <w:vAlign w:val="top"/>
          </w:tcPr>
          <w:p w14:paraId="1084DCD8">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2014.7.23</w:t>
            </w:r>
          </w:p>
        </w:tc>
      </w:tr>
      <w:tr w14:paraId="200D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4177D29A">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8</w:t>
            </w:r>
          </w:p>
        </w:tc>
        <w:tc>
          <w:tcPr>
            <w:tcW w:w="0" w:type="auto"/>
            <w:shd w:val="clear" w:color="auto" w:fill="auto"/>
            <w:vAlign w:val="top"/>
          </w:tcPr>
          <w:p w14:paraId="5E5A11E9">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LEFEDDD17KHP14721普通货车</w:t>
            </w:r>
          </w:p>
        </w:tc>
        <w:tc>
          <w:tcPr>
            <w:tcW w:w="0" w:type="auto"/>
            <w:shd w:val="clear" w:color="auto" w:fill="auto"/>
            <w:vAlign w:val="top"/>
          </w:tcPr>
          <w:p w14:paraId="5AC06DCC">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2019.6.24</w:t>
            </w:r>
          </w:p>
        </w:tc>
      </w:tr>
      <w:tr w14:paraId="2417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7A059506">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9</w:t>
            </w:r>
          </w:p>
        </w:tc>
        <w:tc>
          <w:tcPr>
            <w:tcW w:w="0" w:type="auto"/>
            <w:shd w:val="clear" w:color="auto" w:fill="auto"/>
            <w:vAlign w:val="top"/>
          </w:tcPr>
          <w:p w14:paraId="037D04EC">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LEFEDDDIXJHP17319普通货车</w:t>
            </w:r>
          </w:p>
        </w:tc>
        <w:tc>
          <w:tcPr>
            <w:tcW w:w="0" w:type="auto"/>
            <w:shd w:val="clear" w:color="auto" w:fill="auto"/>
            <w:vAlign w:val="top"/>
          </w:tcPr>
          <w:p w14:paraId="780CB068">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2018.5.24</w:t>
            </w:r>
          </w:p>
        </w:tc>
      </w:tr>
      <w:tr w14:paraId="0BC0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6EA0E8D5">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10</w:t>
            </w:r>
          </w:p>
        </w:tc>
        <w:tc>
          <w:tcPr>
            <w:tcW w:w="0" w:type="auto"/>
            <w:shd w:val="clear" w:color="auto" w:fill="auto"/>
            <w:vAlign w:val="top"/>
          </w:tcPr>
          <w:p w14:paraId="15CEF5E1">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LL62HBCQ5CBQ11315小型普通客车</w:t>
            </w:r>
          </w:p>
        </w:tc>
        <w:tc>
          <w:tcPr>
            <w:tcW w:w="0" w:type="auto"/>
            <w:shd w:val="clear" w:color="auto" w:fill="auto"/>
            <w:vAlign w:val="top"/>
          </w:tcPr>
          <w:p w14:paraId="2C8286D4">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2013.5.2</w:t>
            </w:r>
          </w:p>
        </w:tc>
      </w:tr>
      <w:tr w14:paraId="537A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0935EBC2">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11</w:t>
            </w:r>
          </w:p>
        </w:tc>
        <w:tc>
          <w:tcPr>
            <w:tcW w:w="0" w:type="auto"/>
            <w:shd w:val="clear" w:color="auto" w:fill="auto"/>
            <w:vAlign w:val="top"/>
          </w:tcPr>
          <w:p w14:paraId="5A114F5C">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LSVX25N8F2140425小型普通客车</w:t>
            </w:r>
          </w:p>
        </w:tc>
        <w:tc>
          <w:tcPr>
            <w:tcW w:w="0" w:type="auto"/>
            <w:shd w:val="clear" w:color="auto" w:fill="auto"/>
            <w:vAlign w:val="top"/>
          </w:tcPr>
          <w:p w14:paraId="2C605042">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2015.10.10</w:t>
            </w:r>
          </w:p>
        </w:tc>
      </w:tr>
      <w:tr w14:paraId="591C1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42DD6A84">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default"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12</w:t>
            </w:r>
          </w:p>
        </w:tc>
        <w:tc>
          <w:tcPr>
            <w:tcW w:w="0" w:type="auto"/>
            <w:shd w:val="clear" w:color="auto" w:fill="auto"/>
            <w:vAlign w:val="top"/>
          </w:tcPr>
          <w:p w14:paraId="69944CCE">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default"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LEFEDCD10GHP03870普通货车</w:t>
            </w:r>
          </w:p>
        </w:tc>
        <w:tc>
          <w:tcPr>
            <w:tcW w:w="0" w:type="auto"/>
            <w:shd w:val="clear" w:color="auto" w:fill="auto"/>
            <w:vAlign w:val="top"/>
          </w:tcPr>
          <w:p w14:paraId="3D84CD7F">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2016.2.24</w:t>
            </w:r>
          </w:p>
        </w:tc>
      </w:tr>
      <w:tr w14:paraId="5ACC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40F1B7B5">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default"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13</w:t>
            </w:r>
          </w:p>
        </w:tc>
        <w:tc>
          <w:tcPr>
            <w:tcW w:w="0" w:type="auto"/>
            <w:shd w:val="clear" w:color="auto" w:fill="auto"/>
            <w:vAlign w:val="top"/>
          </w:tcPr>
          <w:p w14:paraId="107E2B88">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LEFEDCD14HHP05011普通货车</w:t>
            </w:r>
          </w:p>
        </w:tc>
        <w:tc>
          <w:tcPr>
            <w:tcW w:w="0" w:type="auto"/>
            <w:shd w:val="clear" w:color="auto" w:fill="auto"/>
            <w:vAlign w:val="top"/>
          </w:tcPr>
          <w:p w14:paraId="59919AAB">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2017.3.2</w:t>
            </w:r>
          </w:p>
        </w:tc>
      </w:tr>
      <w:tr w14:paraId="7C38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35EDC6AE">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default"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14</w:t>
            </w:r>
          </w:p>
        </w:tc>
        <w:tc>
          <w:tcPr>
            <w:tcW w:w="0" w:type="auto"/>
            <w:shd w:val="clear" w:color="auto" w:fill="auto"/>
            <w:vAlign w:val="top"/>
          </w:tcPr>
          <w:p w14:paraId="6944020F">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LEFEDCD14GHPP0386普通货车</w:t>
            </w:r>
          </w:p>
        </w:tc>
        <w:tc>
          <w:tcPr>
            <w:tcW w:w="0" w:type="auto"/>
            <w:shd w:val="clear" w:color="auto" w:fill="auto"/>
            <w:vAlign w:val="top"/>
          </w:tcPr>
          <w:p w14:paraId="091E578E">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2016.2</w:t>
            </w:r>
          </w:p>
        </w:tc>
      </w:tr>
      <w:tr w14:paraId="2D5B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17CEAFFC">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default"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15</w:t>
            </w:r>
          </w:p>
        </w:tc>
        <w:tc>
          <w:tcPr>
            <w:tcW w:w="0" w:type="auto"/>
            <w:shd w:val="clear" w:color="auto" w:fill="auto"/>
            <w:vAlign w:val="top"/>
          </w:tcPr>
          <w:p w14:paraId="29DF6D9B">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LEFEDCD14HHP05008普通货车</w:t>
            </w:r>
          </w:p>
        </w:tc>
        <w:tc>
          <w:tcPr>
            <w:tcW w:w="0" w:type="auto"/>
            <w:shd w:val="clear" w:color="auto" w:fill="auto"/>
            <w:vAlign w:val="top"/>
          </w:tcPr>
          <w:p w14:paraId="48D473B8">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2017.3.2</w:t>
            </w:r>
          </w:p>
        </w:tc>
      </w:tr>
      <w:tr w14:paraId="0673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2728708A">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default"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16</w:t>
            </w:r>
          </w:p>
        </w:tc>
        <w:tc>
          <w:tcPr>
            <w:tcW w:w="0" w:type="auto"/>
            <w:shd w:val="clear" w:color="auto" w:fill="auto"/>
            <w:vAlign w:val="top"/>
          </w:tcPr>
          <w:p w14:paraId="2D8ADF9E">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LEFEDCD12HHP05010普通货车</w:t>
            </w:r>
          </w:p>
        </w:tc>
        <w:tc>
          <w:tcPr>
            <w:tcW w:w="0" w:type="auto"/>
            <w:shd w:val="clear" w:color="auto" w:fill="auto"/>
            <w:vAlign w:val="top"/>
          </w:tcPr>
          <w:p w14:paraId="14DB7E82">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2017.3.2</w:t>
            </w:r>
          </w:p>
        </w:tc>
      </w:tr>
      <w:tr w14:paraId="724F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7899E68C">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default"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17</w:t>
            </w:r>
          </w:p>
        </w:tc>
        <w:tc>
          <w:tcPr>
            <w:tcW w:w="0" w:type="auto"/>
            <w:shd w:val="clear" w:color="auto" w:fill="auto"/>
            <w:vAlign w:val="top"/>
          </w:tcPr>
          <w:p w14:paraId="163F3EC3">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LEFEDCD16HHP05009普通货车</w:t>
            </w:r>
          </w:p>
        </w:tc>
        <w:tc>
          <w:tcPr>
            <w:tcW w:w="0" w:type="auto"/>
            <w:shd w:val="clear" w:color="auto" w:fill="auto"/>
            <w:vAlign w:val="top"/>
          </w:tcPr>
          <w:p w14:paraId="2864B942">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2027.3.2</w:t>
            </w:r>
          </w:p>
        </w:tc>
      </w:tr>
      <w:tr w14:paraId="5D21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7CE85DBE">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default"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18</w:t>
            </w:r>
          </w:p>
        </w:tc>
        <w:tc>
          <w:tcPr>
            <w:tcW w:w="0" w:type="auto"/>
            <w:shd w:val="clear" w:color="auto" w:fill="auto"/>
            <w:vAlign w:val="top"/>
          </w:tcPr>
          <w:p w14:paraId="5CFF39F4">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LVHRE285695000785小型越野客车</w:t>
            </w:r>
          </w:p>
        </w:tc>
        <w:tc>
          <w:tcPr>
            <w:tcW w:w="0" w:type="auto"/>
            <w:shd w:val="clear" w:color="auto" w:fill="auto"/>
            <w:vAlign w:val="top"/>
          </w:tcPr>
          <w:p w14:paraId="1F893B28">
            <w:pPr>
              <w:pStyle w:val="5"/>
              <w:keepNext w:val="0"/>
              <w:keepLines w:val="0"/>
              <w:pageBreakBefore w:val="0"/>
              <w:kinsoku/>
              <w:wordWrap/>
              <w:overflowPunct/>
              <w:topLinePunct w:val="0"/>
              <w:bidi w:val="0"/>
              <w:adjustRightInd/>
              <w:snapToGrid/>
              <w:spacing w:line="440" w:lineRule="exact"/>
              <w:ind w:left="0" w:leftChars="0" w:right="0" w:firstLine="480" w:firstLineChars="200"/>
              <w:jc w:val="center"/>
              <w:textAlignment w:val="auto"/>
              <w:rPr>
                <w:rFonts w:hint="eastAsia" w:ascii="宋体" w:hAnsi="宋体" w:eastAsia="宋体" w:cs="仿宋_GB2312"/>
                <w:b w:val="0"/>
                <w:bCs w:val="0"/>
                <w:snapToGrid w:val="0"/>
                <w:kern w:val="0"/>
                <w:sz w:val="24"/>
                <w:szCs w:val="20"/>
                <w:lang w:val="en-US" w:eastAsia="zh-CN" w:bidi="ar-SA"/>
              </w:rPr>
            </w:pPr>
            <w:r>
              <w:rPr>
                <w:rFonts w:hint="eastAsia" w:ascii="宋体" w:hAnsi="宋体" w:eastAsia="宋体" w:cs="仿宋_GB2312"/>
                <w:b w:val="0"/>
                <w:bCs w:val="0"/>
                <w:snapToGrid w:val="0"/>
                <w:kern w:val="0"/>
                <w:sz w:val="24"/>
                <w:szCs w:val="20"/>
                <w:lang w:val="en-US" w:eastAsia="zh-CN" w:bidi="ar-SA"/>
              </w:rPr>
              <w:t>2009.2.11</w:t>
            </w:r>
          </w:p>
        </w:tc>
      </w:tr>
      <w:tr w14:paraId="35F9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256F4C53">
            <w:pPr>
              <w:pStyle w:val="5"/>
              <w:keepNext w:val="0"/>
              <w:keepLines w:val="0"/>
              <w:pageBreakBefore w:val="0"/>
              <w:kinsoku/>
              <w:wordWrap/>
              <w:overflowPunct/>
              <w:topLinePunct w:val="0"/>
              <w:bidi w:val="0"/>
              <w:adjustRightInd/>
              <w:snapToGrid/>
              <w:spacing w:line="440" w:lineRule="exact"/>
              <w:ind w:right="0" w:rightChars="0"/>
              <w:jc w:val="center"/>
              <w:textAlignment w:val="auto"/>
              <w:rPr>
                <w:rFonts w:hint="default"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stheme="minorBidi"/>
                <w:color w:val="000000" w:themeColor="text1"/>
                <w:kern w:val="2"/>
                <w:sz w:val="21"/>
                <w:szCs w:val="24"/>
                <w:highlight w:val="none"/>
                <w:vertAlign w:val="baseline"/>
                <w:lang w:val="en-US" w:eastAsia="zh-CN" w:bidi="ar-SA"/>
                <w14:textFill>
                  <w14:solidFill>
                    <w14:schemeClr w14:val="tx1"/>
                  </w14:solidFill>
                </w14:textFill>
              </w:rPr>
              <w:t>19</w:t>
            </w:r>
          </w:p>
        </w:tc>
        <w:tc>
          <w:tcPr>
            <w:tcW w:w="0" w:type="auto"/>
            <w:shd w:val="clear" w:color="auto" w:fill="auto"/>
            <w:vAlign w:val="top"/>
          </w:tcPr>
          <w:p w14:paraId="203F1B2A">
            <w:pPr>
              <w:pStyle w:val="5"/>
              <w:keepNext w:val="0"/>
              <w:keepLines w:val="0"/>
              <w:pageBreakBefore w:val="0"/>
              <w:kinsoku/>
              <w:wordWrap/>
              <w:overflowPunct/>
              <w:topLinePunct w:val="0"/>
              <w:bidi w:val="0"/>
              <w:adjustRightInd/>
              <w:snapToGrid/>
              <w:spacing w:line="440" w:lineRule="exact"/>
              <w:ind w:right="0" w:rightChars="0"/>
              <w:jc w:val="center"/>
              <w:textAlignment w:val="auto"/>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LJDAC147E0260616小型越野客车</w:t>
            </w:r>
          </w:p>
        </w:tc>
        <w:tc>
          <w:tcPr>
            <w:tcW w:w="0" w:type="auto"/>
            <w:shd w:val="clear" w:color="auto" w:fill="auto"/>
            <w:vAlign w:val="top"/>
          </w:tcPr>
          <w:p w14:paraId="6EBF29B7">
            <w:pPr>
              <w:pStyle w:val="5"/>
              <w:keepNext w:val="0"/>
              <w:keepLines w:val="0"/>
              <w:pageBreakBefore w:val="0"/>
              <w:kinsoku/>
              <w:wordWrap/>
              <w:overflowPunct/>
              <w:topLinePunct w:val="0"/>
              <w:bidi w:val="0"/>
              <w:adjustRightInd/>
              <w:snapToGrid/>
              <w:spacing w:line="440" w:lineRule="exact"/>
              <w:ind w:right="318" w:rightChars="159"/>
              <w:jc w:val="center"/>
              <w:textAlignment w:val="auto"/>
              <w:rPr>
                <w:rFonts w:hint="eastAsia" w:asciiTheme="minorHAnsi" w:hAnsiTheme="minorHAnsi" w:eastAsiaTheme="minorEastAsia" w:cstheme="minorBidi"/>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2014.3.21</w:t>
            </w:r>
          </w:p>
        </w:tc>
      </w:tr>
    </w:tbl>
    <w:p w14:paraId="73CA074C">
      <w:pPr>
        <w:tabs>
          <w:tab w:val="left" w:pos="426"/>
        </w:tabs>
        <w:autoSpaceDE w:val="0"/>
        <w:autoSpaceDN w:val="0"/>
        <w:adjustRightInd w:val="0"/>
        <w:snapToGrid w:val="0"/>
        <w:spacing w:line="360" w:lineRule="auto"/>
        <w:ind w:firstLine="480" w:firstLineChars="200"/>
        <w:rPr>
          <w:rFonts w:hint="eastAsia" w:ascii="宋体" w:hAnsi="宋体" w:cs="仿宋_GB2312"/>
          <w:snapToGrid w:val="0"/>
          <w:color w:val="000000" w:themeColor="text1"/>
          <w:sz w:val="24"/>
          <w:szCs w:val="24"/>
          <w:lang w:val="en-US" w:eastAsia="zh-CN"/>
          <w14:textFill>
            <w14:solidFill>
              <w14:schemeClr w14:val="tx1"/>
            </w14:solidFill>
          </w14:textFill>
        </w:rPr>
      </w:pPr>
    </w:p>
    <w:p w14:paraId="3BC3918D">
      <w:pPr>
        <w:tabs>
          <w:tab w:val="left" w:pos="426"/>
        </w:tabs>
        <w:autoSpaceDE w:val="0"/>
        <w:autoSpaceDN w:val="0"/>
        <w:adjustRightInd w:val="0"/>
        <w:snapToGrid w:val="0"/>
        <w:spacing w:line="360" w:lineRule="auto"/>
        <w:ind w:firstLine="480" w:firstLineChars="200"/>
        <w:rPr>
          <w:rFonts w:hint="eastAsia" w:ascii="宋体" w:hAnsi="宋体" w:cs="仿宋_GB2312"/>
          <w:snapToGrid w:val="0"/>
          <w:sz w:val="24"/>
          <w:szCs w:val="24"/>
          <w:lang w:val="en-US" w:eastAsia="zh-CN"/>
        </w:rPr>
      </w:pPr>
    </w:p>
    <w:p w14:paraId="14C8B572">
      <w:pPr>
        <w:rPr>
          <w:rFonts w:ascii="微软雅黑" w:hAnsi="微软雅黑" w:eastAsia="微软雅黑"/>
          <w:szCs w:val="32"/>
        </w:rPr>
      </w:pPr>
      <w:r>
        <w:rPr>
          <w:rFonts w:ascii="微软雅黑" w:hAnsi="微软雅黑" w:eastAsia="微软雅黑"/>
          <w:szCs w:val="32"/>
        </w:rPr>
        <w:br w:type="page"/>
      </w:r>
    </w:p>
    <w:p w14:paraId="69D1762F">
      <w:pPr>
        <w:pStyle w:val="3"/>
        <w:spacing w:before="0" w:after="0" w:line="360" w:lineRule="auto"/>
        <w:rPr>
          <w:rFonts w:hint="eastAsia" w:ascii="宋体" w:hAnsi="宋体"/>
          <w:sz w:val="24"/>
        </w:rPr>
      </w:pPr>
      <w:bookmarkStart w:id="551" w:name="_Toc27269"/>
      <w:r>
        <w:rPr>
          <w:rFonts w:ascii="微软雅黑" w:hAnsi="微软雅黑" w:eastAsia="微软雅黑"/>
          <w:szCs w:val="32"/>
        </w:rPr>
        <w:t>第四章 合同</w:t>
      </w:r>
      <w:bookmarkEnd w:id="540"/>
      <w:r>
        <w:rPr>
          <w:rFonts w:ascii="微软雅黑" w:hAnsi="微软雅黑" w:eastAsia="微软雅黑"/>
          <w:szCs w:val="32"/>
        </w:rPr>
        <w:t>草案</w:t>
      </w:r>
      <w:bookmarkEnd w:id="541"/>
      <w:bookmarkEnd w:id="542"/>
      <w:bookmarkEnd w:id="543"/>
      <w:r>
        <w:rPr>
          <w:rFonts w:hint="eastAsia" w:ascii="微软雅黑" w:hAnsi="微软雅黑" w:eastAsia="微软雅黑"/>
          <w:szCs w:val="32"/>
        </w:rPr>
        <w:t>（参考格式）</w:t>
      </w:r>
      <w:bookmarkEnd w:id="551"/>
    </w:p>
    <w:p w14:paraId="18B45EB5">
      <w:pPr>
        <w:spacing w:line="360" w:lineRule="auto"/>
        <w:ind w:firstLine="480" w:firstLineChars="200"/>
        <w:rPr>
          <w:color w:val="0C0C0C"/>
          <w:sz w:val="24"/>
          <w:szCs w:val="24"/>
          <w:lang w:eastAsia="zh-CN"/>
        </w:rPr>
      </w:pPr>
      <w:r>
        <w:rPr>
          <w:rFonts w:hint="eastAsia"/>
          <w:color w:val="0C0C0C"/>
          <w:sz w:val="24"/>
          <w:szCs w:val="24"/>
          <w:lang w:eastAsia="zh-CN"/>
        </w:rPr>
        <w:t>根据《政府采购法》和《民法典》相关规定，采购人和中标人之间的权利和义务，应当按照平等、自愿的原则以合同方式约定。本格式仅供参考，行业有规定标准的按行业内规定执行）</w:t>
      </w:r>
    </w:p>
    <w:p w14:paraId="2F21A4BE">
      <w:pPr>
        <w:autoSpaceDE w:val="0"/>
        <w:autoSpaceDN w:val="0"/>
        <w:jc w:val="center"/>
        <w:outlineLvl w:val="1"/>
        <w:rPr>
          <w:rFonts w:ascii="宋体" w:hAnsi="宋体"/>
          <w:b/>
          <w:color w:val="0C0C0C"/>
          <w:sz w:val="36"/>
          <w:szCs w:val="36"/>
          <w:lang w:eastAsia="zh-CN"/>
        </w:rPr>
      </w:pPr>
      <w:bookmarkStart w:id="552" w:name="_Toc18927"/>
      <w:bookmarkStart w:id="553" w:name="_Toc23836"/>
      <w:r>
        <w:rPr>
          <w:rFonts w:hint="eastAsia" w:ascii="宋体" w:hAnsi="宋体"/>
          <w:b/>
          <w:color w:val="0C0C0C"/>
          <w:sz w:val="36"/>
          <w:szCs w:val="36"/>
          <w:lang w:eastAsia="zh-CN"/>
        </w:rPr>
        <w:t>合   同   书</w:t>
      </w:r>
      <w:bookmarkEnd w:id="552"/>
      <w:bookmarkEnd w:id="553"/>
    </w:p>
    <w:p w14:paraId="72C4A040">
      <w:pPr>
        <w:spacing w:before="60" w:beforeLines="25" w:line="360" w:lineRule="auto"/>
        <w:ind w:firstLine="482" w:firstLineChars="200"/>
        <w:rPr>
          <w:rFonts w:ascii="Helvetica" w:hAnsi="Helvetica" w:cs="Helvetica"/>
          <w:b/>
          <w:color w:val="0C0C0C"/>
          <w:sz w:val="24"/>
          <w:szCs w:val="24"/>
          <w:lang w:val="zh-CN" w:eastAsia="zh-CN"/>
        </w:rPr>
      </w:pPr>
      <w:r>
        <w:rPr>
          <w:rFonts w:hint="eastAsia" w:ascii="Helvetica" w:hAnsi="Helvetica" w:cs="Helvetica"/>
          <w:b/>
          <w:color w:val="0C0C0C"/>
          <w:sz w:val="24"/>
          <w:szCs w:val="24"/>
          <w:lang w:val="zh-CN" w:eastAsia="zh-CN"/>
        </w:rPr>
        <w:t>项目名称：</w:t>
      </w:r>
    </w:p>
    <w:p w14:paraId="10BD04C2">
      <w:pPr>
        <w:spacing w:before="60" w:beforeLines="25" w:line="360" w:lineRule="auto"/>
        <w:ind w:firstLine="482" w:firstLineChars="200"/>
        <w:rPr>
          <w:rFonts w:ascii="Helvetica" w:hAnsi="Helvetica" w:cs="Helvetica"/>
          <w:b/>
          <w:color w:val="0C0C0C"/>
          <w:sz w:val="24"/>
          <w:szCs w:val="24"/>
          <w:lang w:val="zh-CN" w:eastAsia="zh-CN"/>
        </w:rPr>
      </w:pPr>
      <w:r>
        <w:rPr>
          <w:rFonts w:hint="eastAsia" w:ascii="Helvetica" w:hAnsi="Helvetica" w:cs="Helvetica"/>
          <w:b/>
          <w:color w:val="0C0C0C"/>
          <w:sz w:val="24"/>
          <w:szCs w:val="24"/>
          <w:lang w:val="zh-CN" w:eastAsia="zh-CN"/>
        </w:rPr>
        <w:t>合同编号：</w:t>
      </w:r>
    </w:p>
    <w:p w14:paraId="034B6965">
      <w:pPr>
        <w:spacing w:before="60" w:beforeLines="25" w:line="360" w:lineRule="auto"/>
        <w:ind w:firstLine="482" w:firstLineChars="200"/>
        <w:rPr>
          <w:rFonts w:ascii="Helvetica" w:hAnsi="Helvetica" w:cs="Helvetica"/>
          <w:b/>
          <w:color w:val="0C0C0C"/>
          <w:sz w:val="24"/>
          <w:szCs w:val="24"/>
          <w:lang w:val="zh-CN" w:eastAsia="zh-CN"/>
        </w:rPr>
      </w:pPr>
      <w:r>
        <w:rPr>
          <w:rFonts w:hint="eastAsia" w:ascii="Helvetica" w:hAnsi="Helvetica" w:cs="Helvetica"/>
          <w:b/>
          <w:color w:val="0C0C0C"/>
          <w:sz w:val="24"/>
          <w:szCs w:val="24"/>
          <w:lang w:val="zh-CN" w:eastAsia="zh-CN"/>
        </w:rPr>
        <w:t>签订日期：</w:t>
      </w:r>
    </w:p>
    <w:p w14:paraId="21BB6A23">
      <w:pPr>
        <w:spacing w:before="60" w:beforeLines="25" w:line="360" w:lineRule="auto"/>
        <w:ind w:firstLine="482" w:firstLineChars="200"/>
        <w:rPr>
          <w:rFonts w:ascii="Helvetica" w:hAnsi="Helvetica" w:cs="Helvetica"/>
          <w:b/>
          <w:color w:val="0C0C0C"/>
          <w:sz w:val="24"/>
          <w:szCs w:val="24"/>
          <w:lang w:val="zh-CN" w:eastAsia="zh-CN"/>
        </w:rPr>
      </w:pPr>
      <w:r>
        <w:rPr>
          <w:rFonts w:hint="eastAsia" w:ascii="Helvetica" w:hAnsi="Helvetica" w:cs="Helvetica"/>
          <w:b/>
          <w:color w:val="0C0C0C"/>
          <w:sz w:val="24"/>
          <w:szCs w:val="24"/>
          <w:lang w:val="zh-CN" w:eastAsia="zh-CN"/>
        </w:rPr>
        <w:t>签订合同地点：</w:t>
      </w:r>
    </w:p>
    <w:p w14:paraId="0DDC5060">
      <w:pPr>
        <w:spacing w:before="60" w:beforeLines="25" w:line="360" w:lineRule="auto"/>
        <w:ind w:firstLine="480" w:firstLineChars="200"/>
        <w:rPr>
          <w:rFonts w:ascii="Helvetica" w:hAnsi="Helvetica" w:cs="Helvetica"/>
          <w:color w:val="0C0C0C"/>
          <w:sz w:val="24"/>
          <w:szCs w:val="24"/>
          <w:lang w:val="zh-CN" w:eastAsia="zh-CN"/>
        </w:rPr>
      </w:pPr>
      <w:r>
        <w:rPr>
          <w:rFonts w:hint="eastAsia" w:ascii="Helvetica" w:hAnsi="Helvetica" w:cs="Helvetica"/>
          <w:color w:val="0C0C0C"/>
          <w:sz w:val="24"/>
          <w:szCs w:val="24"/>
          <w:lang w:val="zh-CN" w:eastAsia="zh-CN"/>
        </w:rPr>
        <w:t>本合同由</w:t>
      </w:r>
      <w:r>
        <w:rPr>
          <w:rFonts w:hint="eastAsia" w:ascii="Helvetica" w:hAnsi="Helvetica" w:cs="Helvetica"/>
          <w:color w:val="0C0C0C"/>
          <w:sz w:val="24"/>
          <w:szCs w:val="24"/>
          <w:u w:val="single"/>
          <w:lang w:val="zh-CN" w:eastAsia="zh-CN"/>
        </w:rPr>
        <w:t xml:space="preserve">  （采购人） </w:t>
      </w:r>
      <w:r>
        <w:rPr>
          <w:rFonts w:hint="eastAsia" w:ascii="Helvetica" w:hAnsi="Helvetica" w:cs="Helvetica"/>
          <w:color w:val="0C0C0C"/>
          <w:sz w:val="24"/>
          <w:szCs w:val="24"/>
          <w:lang w:val="zh-CN" w:eastAsia="zh-CN"/>
        </w:rPr>
        <w:t>（以下简称“甲方”）与</w:t>
      </w:r>
      <w:r>
        <w:rPr>
          <w:rFonts w:hint="eastAsia" w:ascii="Helvetica" w:hAnsi="Helvetica" w:cs="Helvetica"/>
          <w:color w:val="0C0C0C"/>
          <w:sz w:val="24"/>
          <w:szCs w:val="24"/>
          <w:u w:val="single"/>
          <w:lang w:val="zh-CN" w:eastAsia="zh-CN"/>
        </w:rPr>
        <w:t xml:space="preserve">  （中标人）   </w:t>
      </w:r>
      <w:r>
        <w:rPr>
          <w:rFonts w:hint="eastAsia" w:ascii="Helvetica" w:hAnsi="Helvetica" w:cs="Helvetica"/>
          <w:color w:val="0C0C0C"/>
          <w:sz w:val="24"/>
          <w:szCs w:val="24"/>
          <w:lang w:val="zh-CN" w:eastAsia="zh-CN"/>
        </w:rPr>
        <w:t>（以下简称“乙方”）签订。乙方以总金额</w:t>
      </w:r>
      <w:r>
        <w:rPr>
          <w:rFonts w:hint="eastAsia" w:ascii="Helvetica" w:hAnsi="Helvetica" w:cs="Helvetica"/>
          <w:color w:val="0C0C0C"/>
          <w:sz w:val="24"/>
          <w:szCs w:val="24"/>
          <w:u w:val="single"/>
          <w:lang w:val="zh-CN" w:eastAsia="zh-CN"/>
        </w:rPr>
        <w:t xml:space="preserve">         </w:t>
      </w:r>
      <w:r>
        <w:rPr>
          <w:rFonts w:hint="eastAsia" w:ascii="Helvetica" w:hAnsi="Helvetica" w:cs="Helvetica"/>
          <w:color w:val="0C0C0C"/>
          <w:sz w:val="24"/>
          <w:szCs w:val="24"/>
          <w:lang w:val="zh-CN" w:eastAsia="zh-CN"/>
        </w:rPr>
        <w:t>万元人民币（用大写数字书写）向甲方提供如下货物（工程或服务）：</w:t>
      </w:r>
    </w:p>
    <w:p w14:paraId="1213BFCF">
      <w:pPr>
        <w:spacing w:before="60" w:beforeLines="25" w:line="360" w:lineRule="auto"/>
        <w:ind w:firstLine="492" w:firstLineChars="204"/>
        <w:contextualSpacing/>
        <w:rPr>
          <w:rFonts w:ascii="宋体" w:hAnsi="宋体"/>
          <w:b/>
          <w:color w:val="0C0C0C"/>
          <w:sz w:val="24"/>
          <w:szCs w:val="20"/>
          <w:lang w:eastAsia="zh-CN"/>
        </w:rPr>
      </w:pPr>
      <w:r>
        <w:rPr>
          <w:rFonts w:hint="eastAsia" w:ascii="Helvetica" w:hAnsi="Helvetica" w:cs="Helvetica"/>
          <w:b/>
          <w:color w:val="0C0C0C"/>
          <w:sz w:val="24"/>
          <w:szCs w:val="24"/>
          <w:lang w:val="zh-CN" w:eastAsia="zh-CN"/>
        </w:rPr>
        <w:t>经双方协商，同意按下列条文执行：</w:t>
      </w:r>
    </w:p>
    <w:p w14:paraId="7B6DA7BA">
      <w:pPr>
        <w:numPr>
          <w:ilvl w:val="3"/>
          <w:numId w:val="9"/>
        </w:numPr>
        <w:tabs>
          <w:tab w:val="left" w:pos="854"/>
        </w:tabs>
        <w:autoSpaceDE w:val="0"/>
        <w:autoSpaceDN w:val="0"/>
        <w:spacing w:before="60" w:beforeLines="25" w:line="360" w:lineRule="auto"/>
        <w:ind w:left="11" w:firstLine="477" w:firstLineChars="199"/>
        <w:contextualSpacing/>
        <w:rPr>
          <w:rFonts w:ascii="宋体" w:hAnsi="宋体"/>
          <w:color w:val="0C0C0C"/>
          <w:sz w:val="24"/>
          <w:szCs w:val="20"/>
          <w:lang w:eastAsia="zh-CN"/>
        </w:rPr>
      </w:pPr>
      <w:r>
        <w:rPr>
          <w:rFonts w:hint="eastAsia" w:ascii="宋体" w:hAnsi="宋体"/>
          <w:color w:val="0C0C0C"/>
          <w:sz w:val="24"/>
          <w:szCs w:val="20"/>
          <w:lang w:eastAsia="zh-CN"/>
        </w:rPr>
        <w:t>本合同甲、乙双方应遵守国家颁布的《中华人民共和国民法典》、《中华人民共和国政府采购法》，并各自履行应负的全部责任和义务。</w:t>
      </w:r>
    </w:p>
    <w:p w14:paraId="3305473C">
      <w:pPr>
        <w:numPr>
          <w:ilvl w:val="3"/>
          <w:numId w:val="9"/>
        </w:numPr>
        <w:tabs>
          <w:tab w:val="left" w:pos="854"/>
        </w:tabs>
        <w:autoSpaceDE w:val="0"/>
        <w:autoSpaceDN w:val="0"/>
        <w:spacing w:before="60" w:beforeLines="25" w:line="360" w:lineRule="auto"/>
        <w:ind w:left="11" w:firstLine="477" w:firstLineChars="199"/>
        <w:contextualSpacing/>
        <w:rPr>
          <w:rFonts w:ascii="宋体" w:hAnsi="宋体"/>
          <w:color w:val="0C0C0C"/>
          <w:sz w:val="24"/>
          <w:szCs w:val="20"/>
          <w:lang w:eastAsia="zh-CN"/>
        </w:rPr>
      </w:pPr>
      <w:r>
        <w:rPr>
          <w:rFonts w:hint="eastAsia" w:ascii="宋体" w:hAnsi="宋体"/>
          <w:color w:val="0C0C0C"/>
          <w:sz w:val="24"/>
          <w:szCs w:val="20"/>
          <w:lang w:eastAsia="zh-CN"/>
        </w:rPr>
        <w:t>甲方保证按合同条款规定的时间和方式付给乙方到期应付的合同款，并承担应负的责任和义务。</w:t>
      </w:r>
    </w:p>
    <w:p w14:paraId="25699FAA">
      <w:pPr>
        <w:numPr>
          <w:ilvl w:val="3"/>
          <w:numId w:val="9"/>
        </w:numPr>
        <w:tabs>
          <w:tab w:val="left" w:pos="854"/>
        </w:tabs>
        <w:autoSpaceDE w:val="0"/>
        <w:autoSpaceDN w:val="0"/>
        <w:spacing w:before="60" w:beforeLines="25" w:line="360" w:lineRule="auto"/>
        <w:ind w:left="11" w:firstLine="477" w:firstLineChars="199"/>
        <w:contextualSpacing/>
        <w:rPr>
          <w:rFonts w:hint="eastAsia" w:ascii="宋体" w:hAnsi="宋体" w:eastAsia="宋体" w:cs="Times New Roman"/>
          <w:color w:val="0C0C0C"/>
          <w:sz w:val="24"/>
          <w:szCs w:val="20"/>
          <w:lang w:eastAsia="zh-CN"/>
        </w:rPr>
      </w:pPr>
      <w:r>
        <w:rPr>
          <w:rFonts w:hint="eastAsia" w:ascii="宋体" w:hAnsi="宋体"/>
          <w:color w:val="0C0C0C"/>
          <w:sz w:val="24"/>
          <w:szCs w:val="20"/>
          <w:lang w:eastAsia="zh-CN"/>
        </w:rPr>
        <w:t>乙方保证按合同条款规定的内容和工期（服务期限）向甲方提供合格的货物（工程或服务），并</w:t>
      </w:r>
      <w:r>
        <w:rPr>
          <w:rFonts w:hint="eastAsia" w:ascii="宋体" w:hAnsi="宋体" w:eastAsia="宋体" w:cs="Times New Roman"/>
          <w:color w:val="0C0C0C"/>
          <w:sz w:val="24"/>
          <w:szCs w:val="20"/>
          <w:lang w:eastAsia="zh-CN"/>
        </w:rPr>
        <w:t>承担应负的责任和义务。</w:t>
      </w:r>
    </w:p>
    <w:p w14:paraId="3438B2AC">
      <w:pPr>
        <w:numPr>
          <w:ilvl w:val="3"/>
          <w:numId w:val="9"/>
        </w:numPr>
        <w:tabs>
          <w:tab w:val="left" w:pos="854"/>
        </w:tabs>
        <w:autoSpaceDE w:val="0"/>
        <w:autoSpaceDN w:val="0"/>
        <w:spacing w:before="60" w:beforeLines="25" w:line="360" w:lineRule="auto"/>
        <w:ind w:left="11" w:firstLine="477" w:firstLineChars="199"/>
        <w:contextualSpacing/>
        <w:rPr>
          <w:rFonts w:hint="eastAsia" w:ascii="宋体" w:hAnsi="宋体" w:eastAsia="宋体" w:cs="Times New Roman"/>
          <w:color w:val="0C0C0C"/>
          <w:sz w:val="24"/>
          <w:szCs w:val="20"/>
          <w:lang w:eastAsia="zh-CN"/>
        </w:rPr>
      </w:pPr>
      <w:r>
        <w:rPr>
          <w:rFonts w:hint="eastAsia" w:ascii="宋体" w:hAnsi="宋体" w:eastAsia="宋体" w:cs="Times New Roman"/>
          <w:color w:val="0C0C0C"/>
          <w:sz w:val="24"/>
          <w:szCs w:val="20"/>
          <w:lang w:eastAsia="zh-CN"/>
        </w:rPr>
        <w:t>合同文件。下列文件为本合同不可分割的部分：</w:t>
      </w:r>
    </w:p>
    <w:p w14:paraId="5CB7C6D0">
      <w:pPr>
        <w:numPr>
          <w:ilvl w:val="3"/>
          <w:numId w:val="9"/>
        </w:numPr>
        <w:tabs>
          <w:tab w:val="left" w:pos="854"/>
        </w:tabs>
        <w:autoSpaceDE w:val="0"/>
        <w:autoSpaceDN w:val="0"/>
        <w:spacing w:before="60" w:beforeLines="25" w:line="360" w:lineRule="auto"/>
        <w:ind w:left="11" w:firstLine="477" w:firstLineChars="199"/>
        <w:contextualSpacing/>
        <w:rPr>
          <w:rFonts w:hint="eastAsia" w:ascii="宋体" w:hAnsi="宋体" w:eastAsia="宋体" w:cs="Times New Roman"/>
          <w:color w:val="0C0C0C"/>
          <w:sz w:val="24"/>
          <w:szCs w:val="20"/>
          <w:lang w:val="zh-CN" w:eastAsia="zh-CN"/>
        </w:rPr>
      </w:pPr>
      <w:r>
        <w:rPr>
          <w:rFonts w:hint="eastAsia" w:ascii="宋体" w:hAnsi="宋体" w:eastAsia="宋体" w:cs="Times New Roman"/>
          <w:color w:val="0C0C0C"/>
          <w:sz w:val="24"/>
          <w:szCs w:val="20"/>
          <w:lang w:val="zh-CN" w:eastAsia="zh-CN"/>
        </w:rPr>
        <w:t>磋商文件（项目编号：　　              　）；</w:t>
      </w:r>
    </w:p>
    <w:p w14:paraId="229C79E0">
      <w:pPr>
        <w:numPr>
          <w:ilvl w:val="3"/>
          <w:numId w:val="9"/>
        </w:numPr>
        <w:tabs>
          <w:tab w:val="left" w:pos="854"/>
        </w:tabs>
        <w:autoSpaceDE w:val="0"/>
        <w:autoSpaceDN w:val="0"/>
        <w:spacing w:before="60" w:beforeLines="25" w:line="360" w:lineRule="auto"/>
        <w:ind w:left="11" w:firstLine="477" w:firstLineChars="199"/>
        <w:contextualSpacing/>
        <w:rPr>
          <w:rFonts w:hint="eastAsia" w:ascii="宋体" w:hAnsi="宋体" w:eastAsia="宋体" w:cs="Times New Roman"/>
          <w:color w:val="0C0C0C"/>
          <w:sz w:val="24"/>
          <w:szCs w:val="20"/>
          <w:lang w:val="zh-CN" w:eastAsia="zh-CN"/>
        </w:rPr>
      </w:pPr>
      <w:r>
        <w:rPr>
          <w:rFonts w:hint="eastAsia" w:ascii="宋体" w:hAnsi="宋体" w:eastAsia="宋体" w:cs="Times New Roman"/>
          <w:color w:val="0C0C0C"/>
          <w:sz w:val="24"/>
          <w:szCs w:val="20"/>
          <w:lang w:val="zh-CN" w:eastAsia="zh-CN"/>
        </w:rPr>
        <w:t>中标的响应文件；</w:t>
      </w:r>
    </w:p>
    <w:p w14:paraId="03D37C14">
      <w:pPr>
        <w:numPr>
          <w:ilvl w:val="3"/>
          <w:numId w:val="9"/>
        </w:numPr>
        <w:tabs>
          <w:tab w:val="left" w:pos="854"/>
        </w:tabs>
        <w:autoSpaceDE w:val="0"/>
        <w:autoSpaceDN w:val="0"/>
        <w:spacing w:before="60" w:beforeLines="25" w:line="360" w:lineRule="auto"/>
        <w:ind w:left="11" w:firstLine="477" w:firstLineChars="199"/>
        <w:contextualSpacing/>
        <w:rPr>
          <w:rFonts w:hint="eastAsia" w:ascii="宋体" w:hAnsi="宋体" w:eastAsia="宋体" w:cs="Times New Roman"/>
          <w:color w:val="0C0C0C"/>
          <w:sz w:val="24"/>
          <w:szCs w:val="20"/>
          <w:lang w:val="zh-CN" w:eastAsia="zh-CN"/>
        </w:rPr>
      </w:pPr>
      <w:r>
        <w:rPr>
          <w:rFonts w:hint="eastAsia" w:ascii="宋体" w:hAnsi="宋体" w:eastAsia="宋体" w:cs="Times New Roman"/>
          <w:color w:val="0C0C0C"/>
          <w:sz w:val="24"/>
          <w:szCs w:val="20"/>
          <w:lang w:val="zh-CN" w:eastAsia="zh-CN"/>
        </w:rPr>
        <w:t>合同书；</w:t>
      </w:r>
    </w:p>
    <w:p w14:paraId="1C667935">
      <w:pPr>
        <w:numPr>
          <w:ilvl w:val="3"/>
          <w:numId w:val="9"/>
        </w:numPr>
        <w:tabs>
          <w:tab w:val="left" w:pos="854"/>
        </w:tabs>
        <w:autoSpaceDE w:val="0"/>
        <w:autoSpaceDN w:val="0"/>
        <w:spacing w:before="60" w:beforeLines="25" w:line="360" w:lineRule="auto"/>
        <w:ind w:left="11" w:firstLine="477" w:firstLineChars="199"/>
        <w:contextualSpacing/>
        <w:rPr>
          <w:rFonts w:hint="eastAsia" w:ascii="宋体" w:hAnsi="宋体" w:eastAsia="宋体" w:cs="Times New Roman"/>
          <w:color w:val="0C0C0C"/>
          <w:sz w:val="24"/>
          <w:szCs w:val="20"/>
          <w:lang w:val="zh-CN" w:eastAsia="zh-CN"/>
        </w:rPr>
      </w:pPr>
      <w:r>
        <w:rPr>
          <w:rFonts w:hint="eastAsia" w:ascii="宋体" w:hAnsi="宋体" w:eastAsia="宋体" w:cs="Times New Roman"/>
          <w:color w:val="0C0C0C"/>
          <w:sz w:val="24"/>
          <w:szCs w:val="20"/>
          <w:lang w:val="zh-CN" w:eastAsia="zh-CN"/>
        </w:rPr>
        <w:t>合同条款；</w:t>
      </w:r>
    </w:p>
    <w:p w14:paraId="3E79A9AB">
      <w:pPr>
        <w:numPr>
          <w:ilvl w:val="3"/>
          <w:numId w:val="9"/>
        </w:numPr>
        <w:tabs>
          <w:tab w:val="left" w:pos="854"/>
        </w:tabs>
        <w:autoSpaceDE w:val="0"/>
        <w:autoSpaceDN w:val="0"/>
        <w:spacing w:before="60" w:beforeLines="25" w:line="360" w:lineRule="auto"/>
        <w:ind w:left="11" w:firstLine="477" w:firstLineChars="199"/>
        <w:contextualSpacing/>
        <w:rPr>
          <w:rFonts w:hint="eastAsia" w:ascii="宋体" w:hAnsi="宋体" w:eastAsia="宋体" w:cs="Times New Roman"/>
          <w:color w:val="0C0C0C"/>
          <w:sz w:val="24"/>
          <w:szCs w:val="20"/>
          <w:lang w:val="zh-CN" w:eastAsia="zh-CN"/>
        </w:rPr>
      </w:pPr>
      <w:r>
        <w:rPr>
          <w:rFonts w:hint="eastAsia" w:ascii="宋体" w:hAnsi="宋体" w:eastAsia="宋体" w:cs="Times New Roman"/>
          <w:color w:val="0C0C0C"/>
          <w:sz w:val="24"/>
          <w:szCs w:val="20"/>
          <w:lang w:val="zh-CN" w:eastAsia="zh-CN"/>
        </w:rPr>
        <w:t>中标通知书；</w:t>
      </w:r>
    </w:p>
    <w:p w14:paraId="229D0C1C">
      <w:pPr>
        <w:numPr>
          <w:ilvl w:val="3"/>
          <w:numId w:val="9"/>
        </w:numPr>
        <w:tabs>
          <w:tab w:val="left" w:pos="854"/>
        </w:tabs>
        <w:autoSpaceDE w:val="0"/>
        <w:autoSpaceDN w:val="0"/>
        <w:spacing w:before="60" w:beforeLines="25" w:line="360" w:lineRule="auto"/>
        <w:ind w:left="11" w:firstLine="477" w:firstLineChars="199"/>
        <w:contextualSpacing/>
        <w:rPr>
          <w:rFonts w:hint="eastAsia" w:ascii="宋体" w:hAnsi="宋体" w:eastAsia="宋体" w:cs="Times New Roman"/>
          <w:color w:val="0C0C0C"/>
          <w:sz w:val="24"/>
          <w:szCs w:val="20"/>
          <w:lang w:val="zh-CN" w:eastAsia="zh-CN"/>
        </w:rPr>
      </w:pPr>
      <w:r>
        <w:rPr>
          <w:rFonts w:hint="eastAsia" w:ascii="宋体" w:hAnsi="宋体" w:eastAsia="宋体" w:cs="Times New Roman"/>
          <w:color w:val="0C0C0C"/>
          <w:sz w:val="24"/>
          <w:szCs w:val="20"/>
          <w:lang w:val="zh-CN" w:eastAsia="zh-CN"/>
        </w:rPr>
        <w:t>附件；</w:t>
      </w:r>
    </w:p>
    <w:p w14:paraId="31E061C2">
      <w:pPr>
        <w:numPr>
          <w:ilvl w:val="3"/>
          <w:numId w:val="9"/>
        </w:numPr>
        <w:tabs>
          <w:tab w:val="left" w:pos="854"/>
        </w:tabs>
        <w:autoSpaceDE w:val="0"/>
        <w:autoSpaceDN w:val="0"/>
        <w:spacing w:before="60" w:beforeLines="25" w:line="360" w:lineRule="auto"/>
        <w:ind w:left="11" w:firstLine="477" w:firstLineChars="199"/>
        <w:contextualSpacing/>
        <w:rPr>
          <w:rFonts w:hint="eastAsia" w:ascii="宋体" w:hAnsi="宋体" w:eastAsia="宋体" w:cs="Times New Roman"/>
          <w:color w:val="0C0C0C"/>
          <w:sz w:val="24"/>
          <w:szCs w:val="20"/>
          <w:lang w:val="zh-CN" w:eastAsia="zh-CN"/>
        </w:rPr>
      </w:pPr>
      <w:r>
        <w:rPr>
          <w:rFonts w:hint="eastAsia" w:ascii="宋体" w:hAnsi="宋体" w:eastAsia="宋体" w:cs="Times New Roman"/>
          <w:color w:val="0C0C0C"/>
          <w:sz w:val="24"/>
          <w:szCs w:val="20"/>
          <w:lang w:val="zh-CN" w:eastAsia="zh-CN"/>
        </w:rPr>
        <w:t>甲方在招标期间发布的所有补充通知；</w:t>
      </w:r>
    </w:p>
    <w:p w14:paraId="6FDB3910">
      <w:pPr>
        <w:numPr>
          <w:ilvl w:val="3"/>
          <w:numId w:val="9"/>
        </w:numPr>
        <w:tabs>
          <w:tab w:val="left" w:pos="854"/>
        </w:tabs>
        <w:autoSpaceDE w:val="0"/>
        <w:autoSpaceDN w:val="0"/>
        <w:spacing w:before="60" w:beforeLines="25" w:line="360" w:lineRule="auto"/>
        <w:ind w:left="11" w:firstLine="477" w:firstLineChars="199"/>
        <w:contextualSpacing/>
        <w:rPr>
          <w:rFonts w:hint="eastAsia" w:ascii="宋体" w:hAnsi="宋体" w:eastAsia="宋体" w:cs="Times New Roman"/>
          <w:color w:val="0C0C0C"/>
          <w:sz w:val="24"/>
          <w:szCs w:val="20"/>
          <w:lang w:val="zh-CN" w:eastAsia="zh-CN"/>
        </w:rPr>
      </w:pPr>
      <w:r>
        <w:rPr>
          <w:rFonts w:hint="eastAsia" w:ascii="宋体" w:hAnsi="宋体" w:eastAsia="宋体" w:cs="Times New Roman"/>
          <w:color w:val="0C0C0C"/>
          <w:sz w:val="24"/>
          <w:szCs w:val="20"/>
          <w:lang w:val="zh-CN" w:eastAsia="zh-CN"/>
        </w:rPr>
        <w:t>乙方在投标期内补充的所有书面文件；</w:t>
      </w:r>
    </w:p>
    <w:p w14:paraId="7D17C377">
      <w:pPr>
        <w:numPr>
          <w:ilvl w:val="3"/>
          <w:numId w:val="9"/>
        </w:numPr>
        <w:tabs>
          <w:tab w:val="left" w:pos="854"/>
        </w:tabs>
        <w:autoSpaceDE w:val="0"/>
        <w:autoSpaceDN w:val="0"/>
        <w:spacing w:before="60" w:beforeLines="25" w:line="360" w:lineRule="auto"/>
        <w:ind w:left="11" w:firstLine="477" w:firstLineChars="199"/>
        <w:contextualSpacing/>
        <w:rPr>
          <w:rFonts w:ascii="宋体" w:hAnsi="宋体"/>
          <w:color w:val="0C0C0C"/>
          <w:sz w:val="24"/>
          <w:szCs w:val="20"/>
          <w:lang w:val="zh-CN" w:eastAsia="zh-CN"/>
        </w:rPr>
      </w:pPr>
      <w:r>
        <w:rPr>
          <w:rFonts w:hint="eastAsia" w:ascii="宋体" w:hAnsi="宋体" w:eastAsia="宋体" w:cs="Times New Roman"/>
          <w:color w:val="0C0C0C"/>
          <w:sz w:val="24"/>
          <w:szCs w:val="20"/>
          <w:lang w:val="zh-CN" w:eastAsia="zh-CN"/>
        </w:rPr>
        <w:t>乙方在投标时随同投标文件一起递送</w:t>
      </w:r>
      <w:r>
        <w:rPr>
          <w:rFonts w:hint="eastAsia" w:ascii="宋体" w:hAnsi="宋体"/>
          <w:color w:val="0C0C0C"/>
          <w:sz w:val="24"/>
          <w:szCs w:val="20"/>
          <w:lang w:val="zh-CN" w:eastAsia="zh-CN"/>
        </w:rPr>
        <w:t>的资料及附图；</w:t>
      </w:r>
    </w:p>
    <w:p w14:paraId="6E342449">
      <w:pPr>
        <w:numPr>
          <w:ilvl w:val="0"/>
          <w:numId w:val="10"/>
        </w:numPr>
        <w:spacing w:before="60" w:beforeLines="25" w:line="360" w:lineRule="auto"/>
        <w:ind w:left="1358" w:hanging="724"/>
        <w:rPr>
          <w:rFonts w:ascii="宋体" w:hAnsi="宋体"/>
          <w:color w:val="0C0C0C"/>
          <w:sz w:val="24"/>
          <w:szCs w:val="20"/>
          <w:lang w:val="zh-CN" w:eastAsia="zh-CN"/>
        </w:rPr>
      </w:pPr>
      <w:r>
        <w:rPr>
          <w:rFonts w:hint="eastAsia" w:ascii="宋体" w:hAnsi="宋体"/>
          <w:color w:val="0C0C0C"/>
          <w:sz w:val="24"/>
          <w:szCs w:val="20"/>
          <w:lang w:val="zh-CN" w:eastAsia="zh-CN"/>
        </w:rPr>
        <w:t>在商洽本合同时，双方澄清、确认并共同签字的补充文件、技术协议。</w:t>
      </w:r>
    </w:p>
    <w:p w14:paraId="4A76FFC8">
      <w:pPr>
        <w:numPr>
          <w:ilvl w:val="3"/>
          <w:numId w:val="9"/>
        </w:numPr>
        <w:tabs>
          <w:tab w:val="left" w:pos="854"/>
        </w:tabs>
        <w:autoSpaceDE w:val="0"/>
        <w:autoSpaceDN w:val="0"/>
        <w:spacing w:before="60" w:beforeLines="25" w:line="360" w:lineRule="auto"/>
        <w:ind w:left="11" w:firstLine="477" w:firstLineChars="199"/>
        <w:contextualSpacing/>
        <w:rPr>
          <w:rFonts w:ascii="宋体" w:hAnsi="宋体"/>
          <w:color w:val="0C0C0C"/>
          <w:sz w:val="24"/>
          <w:szCs w:val="20"/>
          <w:lang w:eastAsia="zh-CN"/>
        </w:rPr>
      </w:pPr>
      <w:r>
        <w:rPr>
          <w:rFonts w:hint="eastAsia" w:ascii="宋体" w:hAnsi="宋体"/>
          <w:color w:val="0C0C0C"/>
          <w:sz w:val="24"/>
          <w:szCs w:val="20"/>
          <w:lang w:eastAsia="zh-CN"/>
        </w:rPr>
        <w:t>合同范围和条件。本合同的范围和条件应与上述规定的合同文件内容相一致。</w:t>
      </w:r>
    </w:p>
    <w:p w14:paraId="6D5192BD">
      <w:pPr>
        <w:numPr>
          <w:ilvl w:val="3"/>
          <w:numId w:val="9"/>
        </w:numPr>
        <w:tabs>
          <w:tab w:val="left" w:pos="854"/>
        </w:tabs>
        <w:autoSpaceDE w:val="0"/>
        <w:autoSpaceDN w:val="0"/>
        <w:spacing w:before="60" w:beforeLines="25" w:line="360" w:lineRule="auto"/>
        <w:ind w:left="11" w:firstLine="477" w:firstLineChars="199"/>
        <w:contextualSpacing/>
        <w:rPr>
          <w:rFonts w:ascii="宋体" w:hAnsi="宋体"/>
          <w:color w:val="0C0C0C"/>
          <w:sz w:val="24"/>
          <w:szCs w:val="20"/>
          <w:lang w:eastAsia="zh-CN"/>
        </w:rPr>
      </w:pPr>
      <w:r>
        <w:rPr>
          <w:rFonts w:hint="eastAsia" w:ascii="宋体" w:hAnsi="宋体"/>
          <w:color w:val="0C0C0C"/>
          <w:sz w:val="24"/>
          <w:szCs w:val="20"/>
          <w:lang w:eastAsia="zh-CN"/>
        </w:rPr>
        <w:t>货物（工程或服务）及数量。本合同所提供的货物（工程或服务）及数量详见磋商文件的要求及乙方响应文件中的承诺。</w:t>
      </w:r>
    </w:p>
    <w:p w14:paraId="5A4A8B39">
      <w:pPr>
        <w:numPr>
          <w:ilvl w:val="3"/>
          <w:numId w:val="9"/>
        </w:numPr>
        <w:tabs>
          <w:tab w:val="left" w:pos="854"/>
        </w:tabs>
        <w:autoSpaceDE w:val="0"/>
        <w:autoSpaceDN w:val="0"/>
        <w:spacing w:before="60" w:beforeLines="25" w:line="360" w:lineRule="auto"/>
        <w:ind w:left="11" w:firstLine="477" w:firstLineChars="199"/>
        <w:contextualSpacing/>
        <w:rPr>
          <w:rFonts w:ascii="宋体" w:hAnsi="宋体"/>
          <w:color w:val="0C0C0C"/>
          <w:sz w:val="24"/>
          <w:szCs w:val="20"/>
          <w:lang w:eastAsia="zh-CN"/>
        </w:rPr>
      </w:pPr>
      <w:r>
        <w:rPr>
          <w:rFonts w:hint="eastAsia" w:ascii="宋体" w:hAnsi="宋体"/>
          <w:color w:val="0C0C0C"/>
          <w:sz w:val="24"/>
          <w:szCs w:val="20"/>
          <w:lang w:eastAsia="zh-CN"/>
        </w:rPr>
        <w:t>付款条件。本合同的付款条件按磋商文件规定执行。</w:t>
      </w:r>
    </w:p>
    <w:p w14:paraId="0176CDF7">
      <w:pPr>
        <w:numPr>
          <w:ilvl w:val="3"/>
          <w:numId w:val="9"/>
        </w:numPr>
        <w:tabs>
          <w:tab w:val="left" w:pos="854"/>
        </w:tabs>
        <w:autoSpaceDE w:val="0"/>
        <w:autoSpaceDN w:val="0"/>
        <w:spacing w:before="60" w:beforeLines="25" w:line="360" w:lineRule="auto"/>
        <w:ind w:left="11" w:firstLine="477" w:firstLineChars="199"/>
        <w:contextualSpacing/>
        <w:rPr>
          <w:rFonts w:ascii="宋体" w:hAnsi="宋体"/>
          <w:color w:val="0C0C0C"/>
          <w:sz w:val="24"/>
          <w:szCs w:val="20"/>
          <w:lang w:eastAsia="zh-CN"/>
        </w:rPr>
      </w:pPr>
      <w:r>
        <w:rPr>
          <w:rFonts w:hint="eastAsia" w:ascii="宋体" w:hAnsi="宋体"/>
          <w:color w:val="0C0C0C"/>
          <w:sz w:val="24"/>
          <w:szCs w:val="20"/>
          <w:lang w:eastAsia="zh-CN"/>
        </w:rPr>
        <w:t>合同金额。合同总金额见合同书，分项价格在乙方的投标报价表中有明确规定。</w:t>
      </w:r>
    </w:p>
    <w:p w14:paraId="5A3B952F">
      <w:pPr>
        <w:numPr>
          <w:ilvl w:val="3"/>
          <w:numId w:val="9"/>
        </w:numPr>
        <w:tabs>
          <w:tab w:val="left" w:pos="854"/>
        </w:tabs>
        <w:autoSpaceDE w:val="0"/>
        <w:autoSpaceDN w:val="0"/>
        <w:spacing w:before="60" w:beforeLines="25" w:line="360" w:lineRule="auto"/>
        <w:ind w:left="11" w:firstLine="477" w:firstLineChars="199"/>
        <w:contextualSpacing/>
        <w:rPr>
          <w:rFonts w:ascii="宋体" w:hAnsi="宋体"/>
          <w:color w:val="0C0C0C"/>
          <w:sz w:val="24"/>
          <w:szCs w:val="20"/>
          <w:lang w:eastAsia="zh-CN"/>
        </w:rPr>
      </w:pPr>
      <w:r>
        <w:rPr>
          <w:rFonts w:hint="eastAsia" w:ascii="宋体" w:hAnsi="宋体"/>
          <w:color w:val="0C0C0C"/>
          <w:sz w:val="24"/>
          <w:szCs w:val="20"/>
          <w:lang w:eastAsia="zh-CN"/>
        </w:rPr>
        <w:t>工期和交货（服务）地点。本合同中货物（工程或服务）的工期、交货（服务）地点在招标文件中有明确规定。</w:t>
      </w:r>
    </w:p>
    <w:p w14:paraId="4C442963">
      <w:pPr>
        <w:numPr>
          <w:ilvl w:val="3"/>
          <w:numId w:val="9"/>
        </w:numPr>
        <w:tabs>
          <w:tab w:val="left" w:pos="980"/>
        </w:tabs>
        <w:autoSpaceDE w:val="0"/>
        <w:autoSpaceDN w:val="0"/>
        <w:spacing w:before="60" w:beforeLines="25" w:line="360" w:lineRule="auto"/>
        <w:ind w:left="11" w:firstLine="477" w:firstLineChars="199"/>
        <w:contextualSpacing/>
        <w:rPr>
          <w:rFonts w:ascii="宋体" w:hAnsi="宋体"/>
          <w:color w:val="0C0C0C"/>
          <w:sz w:val="24"/>
          <w:szCs w:val="20"/>
          <w:lang w:eastAsia="zh-CN"/>
        </w:rPr>
      </w:pPr>
      <w:r>
        <w:rPr>
          <w:rFonts w:hint="eastAsia" w:ascii="宋体" w:hAnsi="宋体"/>
          <w:color w:val="0C0C0C"/>
          <w:sz w:val="24"/>
          <w:szCs w:val="20"/>
          <w:lang w:eastAsia="zh-CN"/>
        </w:rPr>
        <w:t>合同生效。本合同经甲、乙双方授权代表签字和加盖公章（或合同专用章）后生效。如招标申请公证的，合同需经公证机构公证后生效。</w:t>
      </w:r>
    </w:p>
    <w:p w14:paraId="037FA153">
      <w:pPr>
        <w:numPr>
          <w:ilvl w:val="3"/>
          <w:numId w:val="9"/>
        </w:numPr>
        <w:tabs>
          <w:tab w:val="left" w:pos="980"/>
        </w:tabs>
        <w:autoSpaceDE w:val="0"/>
        <w:autoSpaceDN w:val="0"/>
        <w:spacing w:before="60" w:beforeLines="25" w:line="360" w:lineRule="auto"/>
        <w:ind w:left="11" w:firstLine="477" w:firstLineChars="199"/>
        <w:contextualSpacing/>
        <w:rPr>
          <w:rFonts w:ascii="宋体" w:hAnsi="宋体"/>
          <w:color w:val="0C0C0C"/>
          <w:sz w:val="24"/>
          <w:szCs w:val="20"/>
          <w:lang w:eastAsia="zh-CN"/>
        </w:rPr>
      </w:pPr>
      <w:r>
        <w:rPr>
          <w:rFonts w:hint="eastAsia" w:ascii="宋体" w:hAnsi="宋体"/>
          <w:color w:val="0C0C0C"/>
          <w:sz w:val="24"/>
          <w:szCs w:val="20"/>
          <w:lang w:eastAsia="zh-CN"/>
        </w:rPr>
        <w:t>合同的份数。本合同正本一式</w:t>
      </w:r>
      <w:r>
        <w:rPr>
          <w:rFonts w:hint="eastAsia" w:ascii="宋体" w:hAnsi="宋体"/>
          <w:color w:val="0C0C0C"/>
          <w:sz w:val="24"/>
          <w:szCs w:val="20"/>
          <w:u w:val="single"/>
          <w:lang w:eastAsia="zh-CN"/>
        </w:rPr>
        <w:t>　</w:t>
      </w:r>
      <w:r>
        <w:rPr>
          <w:rFonts w:hint="eastAsia" w:ascii="宋体" w:hAnsi="宋体"/>
          <w:color w:val="0C0C0C"/>
          <w:sz w:val="24"/>
          <w:szCs w:val="20"/>
          <w:lang w:eastAsia="zh-CN"/>
        </w:rPr>
        <w:t>份，甲方执</w:t>
      </w:r>
      <w:r>
        <w:rPr>
          <w:rFonts w:hint="eastAsia" w:ascii="宋体" w:hAnsi="宋体"/>
          <w:color w:val="0C0C0C"/>
          <w:sz w:val="24"/>
          <w:szCs w:val="20"/>
          <w:u w:val="single"/>
          <w:lang w:eastAsia="zh-CN"/>
        </w:rPr>
        <w:t>　</w:t>
      </w:r>
      <w:r>
        <w:rPr>
          <w:rFonts w:hint="eastAsia" w:ascii="宋体" w:hAnsi="宋体"/>
          <w:color w:val="0C0C0C"/>
          <w:sz w:val="24"/>
          <w:szCs w:val="20"/>
          <w:lang w:eastAsia="zh-CN"/>
        </w:rPr>
        <w:t>份，乙方执</w:t>
      </w:r>
      <w:r>
        <w:rPr>
          <w:rFonts w:hint="eastAsia" w:ascii="宋体" w:hAnsi="宋体"/>
          <w:color w:val="0C0C0C"/>
          <w:sz w:val="24"/>
          <w:szCs w:val="20"/>
          <w:u w:val="single"/>
          <w:lang w:eastAsia="zh-CN"/>
        </w:rPr>
        <w:t>　</w:t>
      </w:r>
      <w:r>
        <w:rPr>
          <w:rFonts w:hint="eastAsia" w:ascii="宋体" w:hAnsi="宋体"/>
          <w:color w:val="0C0C0C"/>
          <w:sz w:val="24"/>
          <w:szCs w:val="20"/>
          <w:lang w:eastAsia="zh-CN"/>
        </w:rPr>
        <w:t>份。</w:t>
      </w:r>
    </w:p>
    <w:p w14:paraId="272B3C5C">
      <w:pPr>
        <w:numPr>
          <w:ilvl w:val="3"/>
          <w:numId w:val="9"/>
        </w:numPr>
        <w:tabs>
          <w:tab w:val="left" w:pos="980"/>
        </w:tabs>
        <w:autoSpaceDE w:val="0"/>
        <w:autoSpaceDN w:val="0"/>
        <w:spacing w:before="60" w:beforeLines="25" w:line="360" w:lineRule="auto"/>
        <w:ind w:left="11" w:firstLine="477" w:firstLineChars="199"/>
        <w:contextualSpacing/>
        <w:rPr>
          <w:rFonts w:ascii="宋体" w:hAnsi="宋体"/>
          <w:color w:val="0C0C0C"/>
          <w:sz w:val="24"/>
          <w:szCs w:val="20"/>
          <w:lang w:eastAsia="zh-CN"/>
        </w:rPr>
      </w:pPr>
      <w:r>
        <w:rPr>
          <w:rFonts w:hint="eastAsia" w:ascii="宋体" w:hAnsi="宋体"/>
          <w:color w:val="0C0C0C"/>
          <w:sz w:val="24"/>
          <w:szCs w:val="20"/>
          <w:lang w:eastAsia="zh-CN"/>
        </w:rPr>
        <w:t>合同的失效。本合同在合同价款全部结清后失效。</w:t>
      </w:r>
    </w:p>
    <w:p w14:paraId="1E7CE533">
      <w:pPr>
        <w:spacing w:before="60" w:beforeLines="25" w:line="360" w:lineRule="auto"/>
        <w:ind w:firstLine="489" w:firstLineChars="204"/>
        <w:contextualSpacing/>
        <w:rPr>
          <w:rFonts w:hint="eastAsia" w:ascii="宋体" w:hAnsi="宋体"/>
          <w:color w:val="0C0C0C"/>
          <w:sz w:val="24"/>
          <w:szCs w:val="20"/>
          <w:lang w:eastAsia="zh-CN"/>
        </w:rPr>
      </w:pPr>
    </w:p>
    <w:p w14:paraId="0147D997">
      <w:pPr>
        <w:spacing w:before="60" w:beforeLines="25" w:line="480" w:lineRule="auto"/>
        <w:ind w:firstLine="489" w:firstLineChars="204"/>
        <w:contextualSpacing/>
        <w:rPr>
          <w:rFonts w:ascii="宋体" w:hAnsi="宋体"/>
          <w:color w:val="0C0C0C"/>
          <w:sz w:val="24"/>
          <w:szCs w:val="20"/>
          <w:lang w:eastAsia="zh-CN"/>
        </w:rPr>
      </w:pPr>
      <w:r>
        <w:rPr>
          <w:rFonts w:hint="eastAsia" w:ascii="宋体" w:hAnsi="宋体"/>
          <w:color w:val="0C0C0C"/>
          <w:sz w:val="24"/>
          <w:szCs w:val="20"/>
          <w:lang w:eastAsia="zh-CN"/>
        </w:rPr>
        <w:t>甲　　方：</w:t>
      </w:r>
      <w:r>
        <w:rPr>
          <w:rFonts w:hint="eastAsia" w:ascii="宋体" w:hAnsi="宋体"/>
          <w:color w:val="0C0C0C"/>
          <w:sz w:val="24"/>
          <w:szCs w:val="20"/>
          <w:lang w:eastAsia="zh-CN"/>
        </w:rPr>
        <w:tab/>
      </w:r>
      <w:r>
        <w:rPr>
          <w:rFonts w:hint="eastAsia" w:ascii="宋体" w:hAnsi="宋体"/>
          <w:color w:val="0C0C0C"/>
          <w:sz w:val="24"/>
          <w:szCs w:val="20"/>
          <w:lang w:eastAsia="zh-CN"/>
        </w:rPr>
        <w:t xml:space="preserve">                         乙　　方：</w:t>
      </w:r>
    </w:p>
    <w:p w14:paraId="23A1B22E">
      <w:pPr>
        <w:spacing w:before="60" w:beforeLines="25" w:line="480" w:lineRule="auto"/>
        <w:ind w:firstLine="489" w:firstLineChars="204"/>
        <w:contextualSpacing/>
        <w:rPr>
          <w:rFonts w:ascii="宋体" w:hAnsi="宋体"/>
          <w:color w:val="0C0C0C"/>
          <w:sz w:val="24"/>
          <w:szCs w:val="20"/>
          <w:lang w:eastAsia="zh-CN"/>
        </w:rPr>
      </w:pPr>
      <w:r>
        <w:rPr>
          <w:rFonts w:hint="eastAsia" w:ascii="宋体" w:hAnsi="宋体"/>
          <w:color w:val="0C0C0C"/>
          <w:sz w:val="24"/>
          <w:szCs w:val="20"/>
          <w:lang w:eastAsia="zh-CN"/>
        </w:rPr>
        <w:t>单位名称（盖章）：</w:t>
      </w:r>
      <w:r>
        <w:rPr>
          <w:rFonts w:hint="eastAsia" w:ascii="宋体" w:hAnsi="宋体"/>
          <w:color w:val="0C0C0C"/>
          <w:sz w:val="24"/>
          <w:szCs w:val="20"/>
          <w:lang w:eastAsia="zh-CN"/>
        </w:rPr>
        <w:tab/>
      </w:r>
      <w:r>
        <w:rPr>
          <w:rFonts w:hint="eastAsia" w:ascii="宋体" w:hAnsi="宋体"/>
          <w:color w:val="0C0C0C"/>
          <w:sz w:val="24"/>
          <w:szCs w:val="20"/>
          <w:lang w:eastAsia="zh-CN"/>
        </w:rPr>
        <w:t xml:space="preserve">                  单位名称（盖章）：</w:t>
      </w:r>
    </w:p>
    <w:p w14:paraId="0ECCA499">
      <w:pPr>
        <w:spacing w:before="60" w:beforeLines="25" w:line="480" w:lineRule="auto"/>
        <w:ind w:firstLine="489" w:firstLineChars="204"/>
        <w:contextualSpacing/>
        <w:rPr>
          <w:rFonts w:ascii="宋体" w:hAnsi="宋体"/>
          <w:color w:val="0C0C0C"/>
          <w:sz w:val="24"/>
          <w:szCs w:val="20"/>
          <w:lang w:eastAsia="zh-CN"/>
        </w:rPr>
      </w:pPr>
      <w:r>
        <w:rPr>
          <w:rFonts w:hint="eastAsia" w:ascii="宋体" w:hAnsi="宋体"/>
          <w:color w:val="0C0C0C"/>
          <w:sz w:val="24"/>
          <w:szCs w:val="20"/>
          <w:lang w:eastAsia="zh-CN"/>
        </w:rPr>
        <w:t xml:space="preserve">法人代表授权人(签字)：             </w:t>
      </w:r>
      <w:r>
        <w:rPr>
          <w:rFonts w:hint="eastAsia" w:ascii="宋体" w:hAnsi="宋体"/>
          <w:color w:val="0C0C0C"/>
          <w:sz w:val="24"/>
          <w:szCs w:val="20"/>
          <w:lang w:eastAsia="zh-CN"/>
        </w:rPr>
        <w:tab/>
      </w:r>
      <w:r>
        <w:rPr>
          <w:rFonts w:hint="eastAsia" w:ascii="宋体" w:hAnsi="宋体"/>
          <w:color w:val="0C0C0C"/>
          <w:sz w:val="24"/>
          <w:szCs w:val="20"/>
          <w:lang w:eastAsia="zh-CN"/>
        </w:rPr>
        <w:t>法人代表授权人(签字)：</w:t>
      </w:r>
    </w:p>
    <w:p w14:paraId="3707C37C">
      <w:pPr>
        <w:spacing w:before="60" w:beforeLines="25" w:line="480" w:lineRule="auto"/>
        <w:ind w:firstLine="489" w:firstLineChars="204"/>
        <w:contextualSpacing/>
        <w:rPr>
          <w:rFonts w:ascii="宋体" w:hAnsi="宋体"/>
          <w:color w:val="0C0C0C"/>
          <w:sz w:val="24"/>
          <w:szCs w:val="20"/>
          <w:lang w:eastAsia="zh-CN"/>
        </w:rPr>
      </w:pPr>
      <w:r>
        <w:rPr>
          <w:rFonts w:hint="eastAsia" w:ascii="宋体" w:hAnsi="宋体"/>
          <w:color w:val="0C0C0C"/>
          <w:sz w:val="24"/>
          <w:szCs w:val="20"/>
          <w:lang w:eastAsia="zh-CN"/>
        </w:rPr>
        <w:t>联 系 人：</w:t>
      </w:r>
      <w:r>
        <w:rPr>
          <w:rFonts w:hint="eastAsia" w:ascii="宋体" w:hAnsi="宋体"/>
          <w:color w:val="0C0C0C"/>
          <w:sz w:val="24"/>
          <w:szCs w:val="20"/>
          <w:lang w:eastAsia="zh-CN"/>
        </w:rPr>
        <w:tab/>
      </w:r>
      <w:r>
        <w:rPr>
          <w:rFonts w:hint="eastAsia" w:ascii="宋体" w:hAnsi="宋体"/>
          <w:color w:val="0C0C0C"/>
          <w:sz w:val="24"/>
          <w:szCs w:val="20"/>
          <w:lang w:eastAsia="zh-CN"/>
        </w:rPr>
        <w:t xml:space="preserve">                         联 系 人：</w:t>
      </w:r>
    </w:p>
    <w:p w14:paraId="7E9A426C">
      <w:pPr>
        <w:spacing w:before="60" w:beforeLines="25" w:line="480" w:lineRule="auto"/>
        <w:ind w:firstLine="489" w:firstLineChars="204"/>
        <w:contextualSpacing/>
        <w:rPr>
          <w:rFonts w:ascii="宋体" w:hAnsi="宋体"/>
          <w:color w:val="0C0C0C"/>
          <w:sz w:val="24"/>
          <w:szCs w:val="20"/>
          <w:lang w:eastAsia="zh-CN"/>
        </w:rPr>
      </w:pPr>
      <w:r>
        <w:rPr>
          <w:rFonts w:hint="eastAsia" w:ascii="宋体" w:hAnsi="宋体"/>
          <w:color w:val="0C0C0C"/>
          <w:sz w:val="24"/>
          <w:szCs w:val="20"/>
          <w:lang w:eastAsia="zh-CN"/>
        </w:rPr>
        <w:t xml:space="preserve">电　　话：                         </w:t>
      </w:r>
      <w:r>
        <w:rPr>
          <w:rFonts w:hint="eastAsia" w:ascii="宋体" w:hAnsi="宋体"/>
          <w:color w:val="0C0C0C"/>
          <w:sz w:val="24"/>
          <w:szCs w:val="20"/>
          <w:lang w:eastAsia="zh-CN"/>
        </w:rPr>
        <w:tab/>
      </w:r>
      <w:r>
        <w:rPr>
          <w:rFonts w:hint="eastAsia" w:ascii="宋体" w:hAnsi="宋体"/>
          <w:color w:val="0C0C0C"/>
          <w:sz w:val="24"/>
          <w:szCs w:val="20"/>
          <w:lang w:eastAsia="zh-CN"/>
        </w:rPr>
        <w:t>电　　话：</w:t>
      </w:r>
    </w:p>
    <w:p w14:paraId="2D8749B7">
      <w:pPr>
        <w:adjustRightInd w:val="0"/>
        <w:snapToGrid w:val="0"/>
        <w:spacing w:line="360" w:lineRule="auto"/>
        <w:ind w:firstLine="566" w:firstLineChars="236"/>
        <w:rPr>
          <w:rFonts w:hint="eastAsia" w:ascii="宋体" w:hAnsi="宋体"/>
          <w:sz w:val="24"/>
        </w:rPr>
      </w:pPr>
    </w:p>
    <w:p w14:paraId="2485CB41">
      <w:pPr>
        <w:pStyle w:val="772"/>
        <w:spacing w:line="360" w:lineRule="auto"/>
        <w:jc w:val="center"/>
        <w:rPr>
          <w:rFonts w:ascii="华文中宋" w:hAnsi="华文中宋" w:eastAsia="华文中宋"/>
          <w:b/>
          <w:bCs/>
          <w:color w:val="auto"/>
          <w:sz w:val="48"/>
          <w:szCs w:val="48"/>
          <w:highlight w:val="none"/>
        </w:rPr>
      </w:pPr>
      <w:bookmarkStart w:id="554" w:name="_Toc109899998"/>
      <w:bookmarkStart w:id="555" w:name="_Toc109900417"/>
      <w:bookmarkStart w:id="556" w:name="_Toc109897480"/>
    </w:p>
    <w:p w14:paraId="727486F6">
      <w:pPr>
        <w:rPr>
          <w:rFonts w:ascii="微软雅黑" w:hAnsi="微软雅黑" w:eastAsia="微软雅黑"/>
          <w:szCs w:val="32"/>
        </w:rPr>
      </w:pPr>
      <w:r>
        <w:rPr>
          <w:rFonts w:ascii="微软雅黑" w:hAnsi="微软雅黑" w:eastAsia="微软雅黑"/>
          <w:szCs w:val="32"/>
        </w:rPr>
        <w:br w:type="page"/>
      </w:r>
    </w:p>
    <w:p w14:paraId="2F324A92">
      <w:pPr>
        <w:pStyle w:val="3"/>
        <w:spacing w:before="0" w:after="0" w:line="360" w:lineRule="auto"/>
        <w:ind w:firstLine="880" w:firstLineChars="200"/>
        <w:jc w:val="both"/>
        <w:rPr>
          <w:rFonts w:hint="default" w:ascii="微软雅黑" w:hAnsi="微软雅黑" w:eastAsia="微软雅黑"/>
          <w:szCs w:val="32"/>
        </w:rPr>
      </w:pPr>
      <w:bookmarkStart w:id="557" w:name="_Toc18182"/>
      <w:r>
        <w:rPr>
          <w:rFonts w:ascii="微软雅黑" w:hAnsi="微软雅黑" w:eastAsia="微软雅黑"/>
          <w:szCs w:val="32"/>
        </w:rPr>
        <w:t xml:space="preserve">第五章 </w:t>
      </w:r>
      <w:bookmarkEnd w:id="544"/>
      <w:r>
        <w:rPr>
          <w:rFonts w:ascii="微软雅黑" w:hAnsi="微软雅黑" w:eastAsia="微软雅黑"/>
          <w:szCs w:val="32"/>
        </w:rPr>
        <w:t>评审程序、方法及标准</w:t>
      </w:r>
      <w:bookmarkEnd w:id="554"/>
      <w:bookmarkEnd w:id="555"/>
      <w:bookmarkEnd w:id="556"/>
      <w:bookmarkEnd w:id="557"/>
    </w:p>
    <w:p w14:paraId="6D4265EB">
      <w:pPr>
        <w:pStyle w:val="4"/>
        <w:snapToGrid w:val="0"/>
        <w:spacing w:before="0" w:after="0" w:line="360" w:lineRule="auto"/>
        <w:ind w:firstLine="482" w:firstLineChars="200"/>
        <w:jc w:val="left"/>
        <w:rPr>
          <w:rFonts w:ascii="宋体" w:hAnsi="宋体" w:eastAsia="宋体" w:cs="仿宋_GB2312"/>
          <w:b w:val="0"/>
          <w:bCs w:val="0"/>
          <w:sz w:val="24"/>
          <w:szCs w:val="24"/>
        </w:rPr>
      </w:pPr>
      <w:bookmarkStart w:id="558" w:name="_Toc109897481"/>
      <w:bookmarkStart w:id="559" w:name="_Toc109900418"/>
      <w:bookmarkStart w:id="560" w:name="_Toc109899999"/>
      <w:bookmarkStart w:id="561" w:name="_Toc6438"/>
      <w:bookmarkStart w:id="562" w:name="_Toc470172701"/>
      <w:r>
        <w:rPr>
          <w:rFonts w:hint="eastAsia" w:ascii="宋体" w:hAnsi="宋体" w:eastAsia="宋体" w:cs="仿宋_GB2312"/>
          <w:bCs w:val="0"/>
          <w:sz w:val="24"/>
          <w:szCs w:val="24"/>
        </w:rPr>
        <w:t>一、评审方法</w:t>
      </w:r>
      <w:bookmarkEnd w:id="558"/>
      <w:bookmarkEnd w:id="559"/>
      <w:bookmarkEnd w:id="560"/>
      <w:bookmarkEnd w:id="561"/>
    </w:p>
    <w:p w14:paraId="75455D71">
      <w:pPr>
        <w:pStyle w:val="22"/>
        <w:snapToGrid w:val="0"/>
        <w:spacing w:line="360" w:lineRule="auto"/>
        <w:ind w:firstLine="480" w:firstLineChars="200"/>
        <w:rPr>
          <w:rFonts w:ascii="宋体" w:hAnsi="宋体" w:cs="仿宋_GB2312"/>
          <w:bCs/>
          <w:sz w:val="24"/>
          <w:szCs w:val="24"/>
        </w:rPr>
      </w:pPr>
      <w:r>
        <w:rPr>
          <w:rFonts w:hint="eastAsia" w:ascii="宋体" w:hAnsi="宋体" w:cs="仿宋_GB2312"/>
          <w:bCs/>
          <w:sz w:val="24"/>
          <w:szCs w:val="24"/>
        </w:rPr>
        <w:t>本次评审采用综合评分法（百分制），即响应文件满足磋商文件全部实质性要求且按评审因素的量化指标评审得分最高的供应商为成交候选供应商的评审方法。</w:t>
      </w:r>
    </w:p>
    <w:p w14:paraId="081814B0">
      <w:pPr>
        <w:pStyle w:val="22"/>
        <w:snapToGrid w:val="0"/>
        <w:spacing w:line="360" w:lineRule="auto"/>
        <w:ind w:firstLine="480" w:firstLineChars="200"/>
        <w:rPr>
          <w:rFonts w:ascii="宋体" w:hAnsi="宋体" w:cs="仿宋_GB2312"/>
          <w:bCs/>
          <w:sz w:val="24"/>
          <w:szCs w:val="24"/>
        </w:rPr>
      </w:pPr>
      <w:r>
        <w:rPr>
          <w:rFonts w:hint="eastAsia" w:ascii="宋体" w:hAnsi="宋体" w:cs="仿宋_GB2312"/>
          <w:bCs/>
          <w:sz w:val="24"/>
          <w:szCs w:val="24"/>
        </w:rPr>
        <w:t>综合评分法中的价格分统一采用低价优先法计算，即满足磋商文件要求且最后报价最低的供应商的价格为磋商基准价，其价格分为满分。其他供应商的价格分统一按照下列公式计算：</w:t>
      </w:r>
    </w:p>
    <w:p w14:paraId="0BFBA864">
      <w:pPr>
        <w:pStyle w:val="22"/>
        <w:snapToGrid w:val="0"/>
        <w:spacing w:line="360" w:lineRule="auto"/>
        <w:ind w:firstLine="480" w:firstLineChars="200"/>
        <w:rPr>
          <w:rFonts w:ascii="宋体" w:hAnsi="宋体" w:cs="仿宋_GB2312"/>
          <w:bCs/>
          <w:sz w:val="24"/>
          <w:szCs w:val="24"/>
        </w:rPr>
      </w:pPr>
      <w:r>
        <w:rPr>
          <w:rFonts w:hint="eastAsia" w:ascii="宋体" w:hAnsi="宋体" w:cs="仿宋_GB2312"/>
          <w:bCs/>
          <w:sz w:val="24"/>
          <w:szCs w:val="24"/>
        </w:rPr>
        <w:t>磋商报价得分=（磋商基准价/最后磋商报价）×价格权值×100</w:t>
      </w:r>
    </w:p>
    <w:p w14:paraId="6B443EDF">
      <w:pPr>
        <w:pStyle w:val="22"/>
        <w:snapToGrid w:val="0"/>
        <w:spacing w:line="360" w:lineRule="auto"/>
        <w:ind w:firstLine="480" w:firstLineChars="200"/>
        <w:rPr>
          <w:rFonts w:ascii="宋体" w:hAnsi="宋体" w:cs="仿宋_GB2312"/>
          <w:bCs/>
          <w:sz w:val="24"/>
          <w:szCs w:val="24"/>
        </w:rPr>
      </w:pPr>
      <w:r>
        <w:rPr>
          <w:rFonts w:hint="eastAsia" w:ascii="宋体" w:hAnsi="宋体" w:cs="仿宋_GB2312"/>
          <w:bCs/>
          <w:sz w:val="24"/>
          <w:szCs w:val="24"/>
        </w:rPr>
        <w:t>项目评审过程中，不得去掉最后报价中的最高报价和最低报价。</w:t>
      </w:r>
    </w:p>
    <w:p w14:paraId="31792FE9">
      <w:pPr>
        <w:pStyle w:val="22"/>
        <w:snapToGrid w:val="0"/>
        <w:spacing w:line="360" w:lineRule="auto"/>
        <w:ind w:firstLine="480" w:firstLineChars="200"/>
        <w:rPr>
          <w:rFonts w:ascii="宋体" w:hAnsi="宋体" w:cs="仿宋_GB2312"/>
          <w:bCs/>
          <w:sz w:val="24"/>
          <w:szCs w:val="24"/>
        </w:rPr>
      </w:pPr>
      <w:r>
        <w:rPr>
          <w:rFonts w:hint="eastAsia" w:ascii="宋体" w:hAnsi="宋体" w:cs="仿宋_GB2312"/>
          <w:bCs/>
          <w:sz w:val="24"/>
          <w:szCs w:val="24"/>
        </w:rPr>
        <w:t>推荐成交候选供应商的方法：磋商小组按评审后得分由高到低顺序进行推荐。得分相同的，按最后报价由低到高顺序排列；得分且最后报价相同的，按技术指标优劣顺序排列。</w:t>
      </w:r>
    </w:p>
    <w:tbl>
      <w:tblPr>
        <w:tblStyle w:val="88"/>
        <w:tblpPr w:leftFromText="180" w:rightFromText="180" w:vertAnchor="text" w:horzAnchor="page" w:tblpX="636" w:tblpY="643"/>
        <w:tblOverlap w:val="never"/>
        <w:tblW w:w="10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98"/>
        <w:gridCol w:w="2891"/>
        <w:gridCol w:w="25"/>
        <w:gridCol w:w="6412"/>
      </w:tblGrid>
      <w:tr w14:paraId="560A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66" w:hRule="atLeast"/>
        </w:trPr>
        <w:tc>
          <w:tcPr>
            <w:tcW w:w="898" w:type="dxa"/>
            <w:vAlign w:val="center"/>
          </w:tcPr>
          <w:p w14:paraId="482B7F33">
            <w:pPr>
              <w:widowControl/>
              <w:adjustRightInd w:val="0"/>
              <w:snapToGrid w:val="0"/>
              <w:jc w:val="center"/>
              <w:rPr>
                <w:rFonts w:ascii="宋体" w:hAnsi="宋体" w:cs="宋体"/>
                <w:szCs w:val="21"/>
              </w:rPr>
            </w:pPr>
            <w:bookmarkStart w:id="563" w:name="_Toc109900000"/>
            <w:bookmarkStart w:id="564" w:name="_Toc44425308"/>
            <w:bookmarkStart w:id="565" w:name="_Toc2251986"/>
            <w:bookmarkStart w:id="566" w:name="_Toc109900419"/>
            <w:bookmarkStart w:id="567" w:name="_Toc109897482"/>
            <w:r>
              <w:rPr>
                <w:rFonts w:hint="eastAsia" w:ascii="宋体" w:hAnsi="宋体" w:cs="宋体"/>
                <w:szCs w:val="21"/>
              </w:rPr>
              <w:t>序号</w:t>
            </w:r>
          </w:p>
        </w:tc>
        <w:tc>
          <w:tcPr>
            <w:tcW w:w="2891" w:type="dxa"/>
            <w:vAlign w:val="center"/>
          </w:tcPr>
          <w:p w14:paraId="467204EE">
            <w:pPr>
              <w:adjustRightInd w:val="0"/>
              <w:snapToGrid w:val="0"/>
              <w:jc w:val="center"/>
              <w:rPr>
                <w:rFonts w:hint="eastAsia" w:ascii="宋体" w:hAnsi="宋体" w:cs="宋体"/>
                <w:szCs w:val="21"/>
              </w:rPr>
            </w:pPr>
            <w:r>
              <w:rPr>
                <w:rFonts w:hint="eastAsia" w:ascii="宋体" w:hAnsi="宋体" w:cs="宋体"/>
                <w:szCs w:val="21"/>
              </w:rPr>
              <w:t>资格要求</w:t>
            </w:r>
          </w:p>
        </w:tc>
        <w:tc>
          <w:tcPr>
            <w:tcW w:w="6437" w:type="dxa"/>
            <w:gridSpan w:val="2"/>
            <w:vAlign w:val="center"/>
          </w:tcPr>
          <w:p w14:paraId="51EF9F1A">
            <w:pPr>
              <w:widowControl/>
              <w:adjustRightInd w:val="0"/>
              <w:snapToGrid w:val="0"/>
              <w:jc w:val="center"/>
              <w:rPr>
                <w:rFonts w:ascii="宋体" w:hAnsi="宋体" w:cs="宋体"/>
                <w:szCs w:val="21"/>
              </w:rPr>
            </w:pPr>
            <w:r>
              <w:rPr>
                <w:rFonts w:hint="eastAsia" w:ascii="宋体" w:hAnsi="宋体" w:cs="宋体"/>
                <w:szCs w:val="21"/>
              </w:rPr>
              <w:t>须提供的资料</w:t>
            </w:r>
          </w:p>
        </w:tc>
      </w:tr>
      <w:tr w14:paraId="4710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2" w:hRule="atLeast"/>
        </w:trPr>
        <w:tc>
          <w:tcPr>
            <w:tcW w:w="898" w:type="dxa"/>
            <w:vMerge w:val="restart"/>
            <w:vAlign w:val="center"/>
          </w:tcPr>
          <w:p w14:paraId="2B4934E8">
            <w:pPr>
              <w:widowControl/>
              <w:numPr>
                <w:ilvl w:val="0"/>
                <w:numId w:val="11"/>
              </w:numPr>
              <w:adjustRightInd w:val="0"/>
              <w:snapToGrid w:val="0"/>
              <w:rPr>
                <w:rFonts w:ascii="宋体" w:hAnsi="宋体" w:cs="宋体"/>
                <w:szCs w:val="21"/>
              </w:rPr>
            </w:pPr>
          </w:p>
        </w:tc>
        <w:tc>
          <w:tcPr>
            <w:tcW w:w="2891" w:type="dxa"/>
            <w:vAlign w:val="center"/>
          </w:tcPr>
          <w:p w14:paraId="5477A50A">
            <w:pPr>
              <w:snapToGrid w:val="0"/>
              <w:rPr>
                <w:rFonts w:hint="eastAsia" w:ascii="宋体" w:hAnsi="宋体"/>
                <w:szCs w:val="21"/>
                <w:lang w:val="hr-HR"/>
              </w:rPr>
            </w:pPr>
            <w:r>
              <w:rPr>
                <w:rFonts w:hint="eastAsia" w:ascii="宋体" w:hAnsi="宋体"/>
                <w:szCs w:val="21"/>
                <w:lang w:val="hr-HR"/>
              </w:rPr>
              <w:t>具有独立承担民事责任的能力</w:t>
            </w:r>
            <w:r>
              <w:rPr>
                <w:rFonts w:hint="eastAsia" w:ascii="宋体" w:hAnsi="宋体"/>
                <w:szCs w:val="21"/>
                <w:lang w:val="en-US" w:eastAsia="zh-CN"/>
              </w:rPr>
              <w:t xml:space="preserve"> </w:t>
            </w:r>
            <w:r>
              <w:rPr>
                <w:rFonts w:hint="eastAsia" w:ascii="宋体" w:hAnsi="宋体"/>
                <w:szCs w:val="21"/>
                <w:lang w:val="hr-HR"/>
              </w:rPr>
              <w:t xml:space="preserve"> </w:t>
            </w:r>
          </w:p>
        </w:tc>
        <w:tc>
          <w:tcPr>
            <w:tcW w:w="6437" w:type="dxa"/>
            <w:gridSpan w:val="2"/>
            <w:vAlign w:val="center"/>
          </w:tcPr>
          <w:p w14:paraId="5932BBC0">
            <w:pPr>
              <w:snapToGrid w:val="0"/>
              <w:rPr>
                <w:rFonts w:hint="eastAsia" w:ascii="宋体" w:hAnsi="宋体"/>
                <w:bCs/>
                <w:szCs w:val="21"/>
              </w:rPr>
            </w:pPr>
            <w:r>
              <w:rPr>
                <w:rFonts w:hint="eastAsia" w:ascii="宋体" w:hAnsi="宋体"/>
                <w:bCs/>
                <w:szCs w:val="21"/>
              </w:rPr>
              <w:t>法人或者其他组织的营业执照等证明文件，自然人的身份证明。</w:t>
            </w:r>
          </w:p>
          <w:p w14:paraId="3582C0D4">
            <w:pPr>
              <w:snapToGrid w:val="0"/>
              <w:rPr>
                <w:rFonts w:hint="eastAsia" w:ascii="宋体" w:hAnsi="宋体"/>
                <w:bCs/>
                <w:szCs w:val="21"/>
              </w:rPr>
            </w:pPr>
            <w:r>
              <w:rPr>
                <w:rFonts w:hint="eastAsia" w:ascii="宋体" w:hAnsi="宋体"/>
                <w:bCs/>
                <w:szCs w:val="21"/>
              </w:rPr>
              <w:t>（1）企业应提供“营业执照”；</w:t>
            </w:r>
          </w:p>
          <w:p w14:paraId="30EAF345">
            <w:pPr>
              <w:snapToGrid w:val="0"/>
              <w:rPr>
                <w:rFonts w:hint="eastAsia" w:ascii="宋体" w:hAnsi="宋体"/>
                <w:bCs/>
                <w:szCs w:val="21"/>
              </w:rPr>
            </w:pPr>
            <w:r>
              <w:rPr>
                <w:rFonts w:hint="eastAsia" w:ascii="宋体" w:hAnsi="宋体"/>
                <w:bCs/>
                <w:szCs w:val="21"/>
              </w:rPr>
              <w:t>（2）事业单位应提供“事业单位法人证书”；</w:t>
            </w:r>
          </w:p>
          <w:p w14:paraId="5BEC8535">
            <w:pPr>
              <w:snapToGrid w:val="0"/>
              <w:rPr>
                <w:rFonts w:hint="eastAsia" w:ascii="宋体" w:hAnsi="宋体"/>
                <w:bCs/>
                <w:szCs w:val="21"/>
              </w:rPr>
            </w:pPr>
            <w:r>
              <w:rPr>
                <w:rFonts w:hint="eastAsia" w:ascii="宋体" w:hAnsi="宋体"/>
                <w:bCs/>
                <w:szCs w:val="21"/>
              </w:rPr>
              <w:t>（3）非企业专业服务机构应提供执业许可证等证明文件；</w:t>
            </w:r>
          </w:p>
          <w:p w14:paraId="0B2C3ADE">
            <w:pPr>
              <w:snapToGrid w:val="0"/>
              <w:rPr>
                <w:rFonts w:hint="eastAsia" w:ascii="宋体" w:hAnsi="宋体"/>
                <w:bCs/>
                <w:szCs w:val="21"/>
              </w:rPr>
            </w:pPr>
            <w:r>
              <w:rPr>
                <w:rFonts w:hint="eastAsia" w:ascii="宋体" w:hAnsi="宋体"/>
                <w:bCs/>
                <w:szCs w:val="21"/>
              </w:rPr>
              <w:t>（4）个体工商户应提供“个体工商户营业执照”；</w:t>
            </w:r>
          </w:p>
          <w:p w14:paraId="09FCA05A">
            <w:pPr>
              <w:snapToGrid w:val="0"/>
              <w:rPr>
                <w:rFonts w:hint="eastAsia" w:ascii="宋体" w:hAnsi="宋体"/>
                <w:bCs/>
                <w:szCs w:val="21"/>
              </w:rPr>
            </w:pPr>
            <w:r>
              <w:rPr>
                <w:rFonts w:hint="eastAsia" w:ascii="宋体" w:hAnsi="宋体"/>
                <w:bCs/>
                <w:szCs w:val="21"/>
              </w:rPr>
              <w:t>（5）自然人应提供自然人身份证明。</w:t>
            </w:r>
          </w:p>
          <w:p w14:paraId="55880C2D">
            <w:pPr>
              <w:snapToGrid w:val="0"/>
              <w:rPr>
                <w:rFonts w:ascii="宋体" w:hAnsi="宋体"/>
                <w:bCs/>
                <w:szCs w:val="21"/>
              </w:rPr>
            </w:pPr>
            <w:r>
              <w:rPr>
                <w:rFonts w:hint="eastAsia" w:ascii="宋体" w:hAnsi="宋体"/>
                <w:bCs/>
                <w:szCs w:val="21"/>
              </w:rPr>
              <w:t>(本项目属于保险行业，总公司的分支机构视为具备独立承担民事责任的能力，无需提供总公司授权书)</w:t>
            </w:r>
          </w:p>
        </w:tc>
      </w:tr>
      <w:tr w14:paraId="3467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44" w:hRule="atLeast"/>
        </w:trPr>
        <w:tc>
          <w:tcPr>
            <w:tcW w:w="898" w:type="dxa"/>
            <w:vMerge w:val="continue"/>
            <w:vAlign w:val="center"/>
          </w:tcPr>
          <w:p w14:paraId="2155B746">
            <w:pPr>
              <w:widowControl/>
              <w:numPr>
                <w:ilvl w:val="0"/>
                <w:numId w:val="11"/>
              </w:numPr>
              <w:adjustRightInd w:val="0"/>
              <w:snapToGrid w:val="0"/>
              <w:rPr>
                <w:rFonts w:ascii="宋体" w:hAnsi="宋体" w:cs="宋体"/>
                <w:szCs w:val="21"/>
              </w:rPr>
            </w:pPr>
          </w:p>
        </w:tc>
        <w:tc>
          <w:tcPr>
            <w:tcW w:w="2891" w:type="dxa"/>
            <w:vAlign w:val="center"/>
          </w:tcPr>
          <w:p w14:paraId="2339A240">
            <w:pPr>
              <w:widowControl/>
              <w:adjustRightInd w:val="0"/>
              <w:snapToGrid w:val="0"/>
              <w:rPr>
                <w:rFonts w:hint="eastAsia" w:ascii="宋体" w:hAnsi="宋体"/>
                <w:szCs w:val="21"/>
                <w:lang w:val="hr-HR"/>
              </w:rPr>
            </w:pPr>
            <w:r>
              <w:rPr>
                <w:rFonts w:hint="eastAsia" w:ascii="宋体" w:hAnsi="宋体"/>
                <w:szCs w:val="21"/>
                <w:lang w:val="hr-HR"/>
              </w:rPr>
              <w:t>具有良好的商业信誉和健全的财务会计制度</w:t>
            </w:r>
          </w:p>
        </w:tc>
        <w:tc>
          <w:tcPr>
            <w:tcW w:w="6437" w:type="dxa"/>
            <w:gridSpan w:val="2"/>
            <w:vAlign w:val="center"/>
          </w:tcPr>
          <w:p w14:paraId="65C2B348">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26BE5678">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具有上一年度（202</w:t>
            </w:r>
            <w:r>
              <w:rPr>
                <w:rFonts w:hint="eastAsia" w:ascii="宋体" w:hAnsi="宋体"/>
                <w:bCs/>
                <w:szCs w:val="21"/>
                <w:lang w:val="en-US" w:eastAsia="zh-CN"/>
              </w:rPr>
              <w:t>4</w:t>
            </w:r>
            <w:r>
              <w:rPr>
                <w:rFonts w:hint="eastAsia" w:ascii="宋体" w:hAnsi="宋体"/>
                <w:bCs/>
                <w:szCs w:val="21"/>
              </w:rPr>
              <w:t>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14:paraId="62B0403D">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14:paraId="15BE825B">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r>
      <w:tr w14:paraId="3EA0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27" w:hRule="atLeast"/>
        </w:trPr>
        <w:tc>
          <w:tcPr>
            <w:tcW w:w="898" w:type="dxa"/>
            <w:vMerge w:val="continue"/>
            <w:vAlign w:val="center"/>
          </w:tcPr>
          <w:p w14:paraId="53330EC7">
            <w:pPr>
              <w:widowControl/>
              <w:numPr>
                <w:ilvl w:val="0"/>
                <w:numId w:val="11"/>
              </w:numPr>
              <w:adjustRightInd w:val="0"/>
              <w:snapToGrid w:val="0"/>
              <w:rPr>
                <w:rFonts w:ascii="宋体" w:hAnsi="宋体" w:cs="宋体"/>
                <w:szCs w:val="21"/>
              </w:rPr>
            </w:pPr>
          </w:p>
        </w:tc>
        <w:tc>
          <w:tcPr>
            <w:tcW w:w="2891" w:type="dxa"/>
            <w:vAlign w:val="center"/>
          </w:tcPr>
          <w:p w14:paraId="1D792ED3">
            <w:pPr>
              <w:widowControl/>
              <w:adjustRightInd w:val="0"/>
              <w:snapToGrid w:val="0"/>
              <w:rPr>
                <w:rFonts w:hint="eastAsia" w:ascii="宋体" w:hAnsi="宋体"/>
                <w:szCs w:val="21"/>
                <w:lang w:val="hr-HR"/>
              </w:rPr>
            </w:pPr>
            <w:r>
              <w:rPr>
                <w:rFonts w:hint="eastAsia" w:ascii="宋体" w:hAnsi="宋体"/>
                <w:szCs w:val="21"/>
                <w:lang w:val="hr-HR"/>
              </w:rPr>
              <w:t>具有履行合同所必需的设备和专业技术能力</w:t>
            </w:r>
          </w:p>
        </w:tc>
        <w:tc>
          <w:tcPr>
            <w:tcW w:w="6437" w:type="dxa"/>
            <w:gridSpan w:val="2"/>
            <w:vAlign w:val="center"/>
          </w:tcPr>
          <w:p w14:paraId="31652327">
            <w:pPr>
              <w:snapToGrid w:val="0"/>
              <w:rPr>
                <w:rFonts w:ascii="宋体" w:hAnsi="宋体"/>
                <w:bCs/>
                <w:szCs w:val="21"/>
              </w:rPr>
            </w:pPr>
            <w:r>
              <w:rPr>
                <w:rFonts w:hint="eastAsia" w:ascii="宋体" w:hAnsi="宋体"/>
                <w:bCs/>
                <w:szCs w:val="21"/>
              </w:rPr>
              <w:t>由供应商提供书面承诺及声明</w:t>
            </w:r>
            <w:r>
              <w:t>，或提供相应证明材料。</w:t>
            </w:r>
          </w:p>
        </w:tc>
      </w:tr>
      <w:tr w14:paraId="0634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774" w:hRule="atLeast"/>
        </w:trPr>
        <w:tc>
          <w:tcPr>
            <w:tcW w:w="898" w:type="dxa"/>
            <w:vMerge w:val="continue"/>
            <w:vAlign w:val="center"/>
          </w:tcPr>
          <w:p w14:paraId="5EE81AB0">
            <w:pPr>
              <w:widowControl/>
              <w:numPr>
                <w:ilvl w:val="0"/>
                <w:numId w:val="11"/>
              </w:numPr>
              <w:adjustRightInd w:val="0"/>
              <w:snapToGrid w:val="0"/>
              <w:rPr>
                <w:rFonts w:ascii="宋体" w:hAnsi="宋体" w:cs="宋体"/>
                <w:szCs w:val="21"/>
              </w:rPr>
            </w:pPr>
          </w:p>
        </w:tc>
        <w:tc>
          <w:tcPr>
            <w:tcW w:w="2891" w:type="dxa"/>
            <w:vAlign w:val="center"/>
          </w:tcPr>
          <w:p w14:paraId="4F9EDC8B">
            <w:pPr>
              <w:widowControl/>
              <w:adjustRightInd w:val="0"/>
              <w:snapToGrid w:val="0"/>
              <w:rPr>
                <w:rFonts w:hint="eastAsia" w:ascii="宋体" w:hAnsi="宋体"/>
                <w:szCs w:val="21"/>
                <w:lang w:val="hr-HR"/>
              </w:rPr>
            </w:pPr>
            <w:r>
              <w:rPr>
                <w:rFonts w:hint="eastAsia" w:ascii="宋体" w:hAnsi="宋体"/>
                <w:szCs w:val="21"/>
                <w:lang w:val="hr-HR"/>
              </w:rPr>
              <w:t>有依法缴纳税收和社会保障资金的良好记录</w:t>
            </w:r>
          </w:p>
        </w:tc>
        <w:tc>
          <w:tcPr>
            <w:tcW w:w="6437" w:type="dxa"/>
            <w:gridSpan w:val="2"/>
            <w:vAlign w:val="center"/>
          </w:tcPr>
          <w:p w14:paraId="33172B01">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428E9E25">
            <w:pPr>
              <w:adjustRightInd w:val="0"/>
              <w:snapToGrid w:val="0"/>
              <w:ind w:firstLine="40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5B30EF8B">
            <w:pPr>
              <w:adjustRightInd w:val="0"/>
              <w:snapToGrid w:val="0"/>
              <w:ind w:firstLine="40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00B634F5">
            <w:pPr>
              <w:adjustRightInd w:val="0"/>
              <w:snapToGrid w:val="0"/>
              <w:ind w:firstLine="40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52F9ADE9">
            <w:pPr>
              <w:adjustRightInd w:val="0"/>
              <w:snapToGrid w:val="0"/>
              <w:ind w:firstLine="40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471E7F55">
            <w:pPr>
              <w:adjustRightInd w:val="0"/>
              <w:snapToGrid w:val="0"/>
              <w:ind w:firstLine="40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7D40FF57">
            <w:pPr>
              <w:adjustRightInd w:val="0"/>
              <w:snapToGrid w:val="0"/>
              <w:ind w:firstLine="40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14:paraId="32428062">
            <w:pPr>
              <w:snapToGrid w:val="0"/>
              <w:spacing w:line="300" w:lineRule="auto"/>
              <w:ind w:firstLine="402" w:firstLineChars="200"/>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r>
      <w:tr w14:paraId="4875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27" w:hRule="atLeast"/>
        </w:trPr>
        <w:tc>
          <w:tcPr>
            <w:tcW w:w="898" w:type="dxa"/>
            <w:vMerge w:val="continue"/>
            <w:vAlign w:val="center"/>
          </w:tcPr>
          <w:p w14:paraId="159E395C">
            <w:pPr>
              <w:widowControl/>
              <w:numPr>
                <w:ilvl w:val="0"/>
                <w:numId w:val="11"/>
              </w:numPr>
              <w:adjustRightInd w:val="0"/>
              <w:snapToGrid w:val="0"/>
              <w:rPr>
                <w:rFonts w:ascii="宋体" w:hAnsi="宋体" w:cs="宋体"/>
                <w:szCs w:val="21"/>
              </w:rPr>
            </w:pPr>
          </w:p>
        </w:tc>
        <w:tc>
          <w:tcPr>
            <w:tcW w:w="2891" w:type="dxa"/>
            <w:vAlign w:val="center"/>
          </w:tcPr>
          <w:p w14:paraId="670CEB8B">
            <w:pPr>
              <w:widowControl/>
              <w:adjustRightInd w:val="0"/>
              <w:snapToGrid w:val="0"/>
              <w:rPr>
                <w:rFonts w:hint="eastAsia" w:ascii="宋体" w:hAnsi="宋体"/>
                <w:szCs w:val="21"/>
                <w:lang w:val="hr-HR"/>
              </w:rPr>
            </w:pPr>
            <w:r>
              <w:rPr>
                <w:rFonts w:hint="eastAsia" w:ascii="宋体" w:hAnsi="宋体"/>
                <w:szCs w:val="21"/>
                <w:lang w:val="hr-HR"/>
              </w:rPr>
              <w:t>参加政府采购活动前三年内，在经营活动中没有重大违法记录</w:t>
            </w:r>
          </w:p>
        </w:tc>
        <w:tc>
          <w:tcPr>
            <w:tcW w:w="6437" w:type="dxa"/>
            <w:gridSpan w:val="2"/>
            <w:vAlign w:val="center"/>
          </w:tcPr>
          <w:p w14:paraId="440CBA9D">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r>
      <w:tr w14:paraId="6B58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66" w:hRule="atLeast"/>
        </w:trPr>
        <w:tc>
          <w:tcPr>
            <w:tcW w:w="898" w:type="dxa"/>
            <w:vMerge w:val="continue"/>
            <w:vAlign w:val="center"/>
          </w:tcPr>
          <w:p w14:paraId="1A23458A">
            <w:pPr>
              <w:widowControl/>
              <w:numPr>
                <w:ilvl w:val="0"/>
                <w:numId w:val="11"/>
              </w:numPr>
              <w:adjustRightInd w:val="0"/>
              <w:snapToGrid w:val="0"/>
              <w:rPr>
                <w:rFonts w:ascii="宋体" w:hAnsi="宋体" w:cs="宋体"/>
                <w:szCs w:val="21"/>
              </w:rPr>
            </w:pPr>
          </w:p>
        </w:tc>
        <w:tc>
          <w:tcPr>
            <w:tcW w:w="2891" w:type="dxa"/>
            <w:vAlign w:val="center"/>
          </w:tcPr>
          <w:p w14:paraId="4D491C81">
            <w:pPr>
              <w:widowControl/>
              <w:adjustRightInd w:val="0"/>
              <w:snapToGrid w:val="0"/>
              <w:rPr>
                <w:rFonts w:hint="eastAsia" w:ascii="宋体" w:hAnsi="宋体"/>
                <w:szCs w:val="21"/>
                <w:lang w:val="hr-HR"/>
              </w:rPr>
            </w:pPr>
            <w:r>
              <w:rPr>
                <w:rFonts w:hint="eastAsia" w:ascii="宋体" w:hAnsi="宋体"/>
                <w:szCs w:val="21"/>
                <w:lang w:val="hr-HR"/>
              </w:rPr>
              <w:t>法律、行政法规规定的其他条件</w:t>
            </w:r>
          </w:p>
        </w:tc>
        <w:tc>
          <w:tcPr>
            <w:tcW w:w="6437" w:type="dxa"/>
            <w:gridSpan w:val="2"/>
            <w:vAlign w:val="center"/>
          </w:tcPr>
          <w:p w14:paraId="68993C4A">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r>
      <w:tr w14:paraId="5E24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17" w:hRule="atLeast"/>
        </w:trPr>
        <w:tc>
          <w:tcPr>
            <w:tcW w:w="898" w:type="dxa"/>
            <w:vAlign w:val="center"/>
          </w:tcPr>
          <w:p w14:paraId="29BE11B7">
            <w:pPr>
              <w:widowControl/>
              <w:numPr>
                <w:ilvl w:val="0"/>
                <w:numId w:val="11"/>
              </w:numPr>
              <w:adjustRightInd w:val="0"/>
              <w:snapToGrid w:val="0"/>
              <w:rPr>
                <w:rFonts w:ascii="宋体" w:hAnsi="宋体" w:cs="宋体"/>
                <w:szCs w:val="21"/>
              </w:rPr>
            </w:pPr>
          </w:p>
        </w:tc>
        <w:tc>
          <w:tcPr>
            <w:tcW w:w="2891" w:type="dxa"/>
            <w:vAlign w:val="center"/>
          </w:tcPr>
          <w:p w14:paraId="4B3B5F04">
            <w:pPr>
              <w:widowControl/>
              <w:adjustRightInd w:val="0"/>
              <w:snapToGrid w:val="0"/>
              <w:rPr>
                <w:rFonts w:hint="eastAsia" w:ascii="宋体" w:hAnsi="宋体" w:cs="宋体"/>
                <w:szCs w:val="21"/>
              </w:rPr>
            </w:pPr>
            <w:r>
              <w:rPr>
                <w:rFonts w:hint="eastAsia" w:ascii="宋体" w:hAnsi="宋体" w:cs="宋体"/>
                <w:szCs w:val="21"/>
              </w:rPr>
              <w:t>单位负责人为同一人或者存在直接控股、管理关系的不同的供应商，不得参加本项目同一合同项下的政府采购活动</w:t>
            </w:r>
          </w:p>
        </w:tc>
        <w:tc>
          <w:tcPr>
            <w:tcW w:w="6437" w:type="dxa"/>
            <w:gridSpan w:val="2"/>
            <w:vAlign w:val="center"/>
          </w:tcPr>
          <w:p w14:paraId="5442B767">
            <w:pPr>
              <w:widowControl/>
              <w:adjustRightInd w:val="0"/>
              <w:snapToGrid w:val="0"/>
              <w:rPr>
                <w:rFonts w:ascii="宋体" w:hAnsi="宋体"/>
                <w:szCs w:val="21"/>
                <w:lang w:val="hr-HR"/>
              </w:rPr>
            </w:pPr>
            <w:r>
              <w:rPr>
                <w:rFonts w:hint="eastAsia" w:ascii="宋体" w:hAnsi="宋体"/>
                <w:szCs w:val="21"/>
                <w:lang w:val="hr-HR"/>
              </w:rPr>
              <w:t>由供应商在《响应函》中声明</w:t>
            </w:r>
          </w:p>
        </w:tc>
      </w:tr>
      <w:tr w14:paraId="01D7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17" w:hRule="atLeast"/>
        </w:trPr>
        <w:tc>
          <w:tcPr>
            <w:tcW w:w="898" w:type="dxa"/>
            <w:vAlign w:val="center"/>
          </w:tcPr>
          <w:p w14:paraId="1462BD56">
            <w:pPr>
              <w:widowControl/>
              <w:numPr>
                <w:ilvl w:val="0"/>
                <w:numId w:val="11"/>
              </w:numPr>
              <w:adjustRightInd w:val="0"/>
              <w:snapToGrid w:val="0"/>
              <w:rPr>
                <w:rFonts w:ascii="宋体" w:hAnsi="宋体" w:cs="宋体"/>
                <w:szCs w:val="21"/>
              </w:rPr>
            </w:pPr>
          </w:p>
        </w:tc>
        <w:tc>
          <w:tcPr>
            <w:tcW w:w="2891" w:type="dxa"/>
            <w:vAlign w:val="center"/>
          </w:tcPr>
          <w:p w14:paraId="46F59CB2">
            <w:pPr>
              <w:widowControl/>
              <w:adjustRightInd w:val="0"/>
              <w:snapToGrid w:val="0"/>
              <w:rPr>
                <w:rFonts w:hint="eastAsia" w:ascii="宋体" w:hAnsi="宋体" w:cs="宋体"/>
                <w:szCs w:val="21"/>
              </w:rPr>
            </w:pPr>
            <w:r>
              <w:rPr>
                <w:rFonts w:hint="eastAsia" w:ascii="宋体" w:hAnsi="宋体" w:cs="宋体"/>
                <w:szCs w:val="21"/>
              </w:rPr>
              <w:t>未被列入失信被执行人、重大税收违法</w:t>
            </w:r>
            <w:r>
              <w:rPr>
                <w:rFonts w:hint="eastAsia" w:ascii="宋体" w:hAnsi="宋体" w:cs="宋体"/>
                <w:szCs w:val="21"/>
                <w:lang w:eastAsia="zh-CN"/>
              </w:rPr>
              <w:t>失信主体</w:t>
            </w:r>
            <w:r>
              <w:rPr>
                <w:rFonts w:hint="eastAsia" w:ascii="宋体" w:hAnsi="宋体" w:cs="宋体"/>
                <w:szCs w:val="21"/>
              </w:rPr>
              <w:t>，未被列入政府采购严重违法失信行为记录名单。</w:t>
            </w:r>
          </w:p>
        </w:tc>
        <w:tc>
          <w:tcPr>
            <w:tcW w:w="6437" w:type="dxa"/>
            <w:gridSpan w:val="2"/>
            <w:vAlign w:val="center"/>
          </w:tcPr>
          <w:p w14:paraId="3461806C">
            <w:pPr>
              <w:widowControl/>
              <w:adjustRightInd w:val="0"/>
              <w:snapToGrid w:val="0"/>
              <w:rPr>
                <w:lang w:val="hr-HR"/>
              </w:rPr>
            </w:pPr>
            <w:r>
              <w:rPr>
                <w:rFonts w:ascii="宋体" w:hAnsi="宋体"/>
                <w:szCs w:val="21"/>
                <w:lang w:val="hr-HR"/>
              </w:rPr>
              <w:t>以采购人</w:t>
            </w:r>
            <w:r>
              <w:rPr>
                <w:rFonts w:hint="eastAsia" w:ascii="宋体" w:hAnsi="宋体"/>
                <w:szCs w:val="21"/>
                <w:lang w:val="hr-HR" w:eastAsia="zh-CN"/>
              </w:rPr>
              <w:t>或</w:t>
            </w:r>
            <w:r>
              <w:rPr>
                <w:rFonts w:ascii="宋体" w:hAnsi="宋体"/>
                <w:szCs w:val="21"/>
                <w:lang w:val="hr-HR"/>
              </w:rPr>
              <w:t>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结果为准（采购人</w:t>
            </w:r>
            <w:r>
              <w:rPr>
                <w:rFonts w:hint="eastAsia" w:ascii="宋体" w:hAnsi="宋体"/>
                <w:szCs w:val="21"/>
                <w:lang w:val="hr-HR" w:eastAsia="zh-CN"/>
              </w:rPr>
              <w:t>或</w:t>
            </w:r>
            <w:r>
              <w:rPr>
                <w:rFonts w:ascii="宋体" w:hAnsi="宋体"/>
                <w:szCs w:val="21"/>
                <w:lang w:val="hr-HR"/>
              </w:rPr>
              <w:t>采购代理机构对信用信息查询记录和证据截图或下载存档）</w:t>
            </w:r>
            <w:r>
              <w:rPr>
                <w:rFonts w:hint="eastAsia" w:ascii="宋体" w:hAnsi="宋体"/>
                <w:szCs w:val="21"/>
                <w:lang w:val="hr-HR"/>
              </w:rPr>
              <w:t>。</w:t>
            </w:r>
          </w:p>
        </w:tc>
      </w:tr>
      <w:tr w14:paraId="30C3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64" w:hRule="atLeast"/>
        </w:trPr>
        <w:tc>
          <w:tcPr>
            <w:tcW w:w="898" w:type="dxa"/>
            <w:vAlign w:val="center"/>
          </w:tcPr>
          <w:p w14:paraId="088ADF50">
            <w:pPr>
              <w:widowControl/>
              <w:numPr>
                <w:ilvl w:val="0"/>
                <w:numId w:val="11"/>
              </w:numPr>
              <w:adjustRightInd w:val="0"/>
              <w:snapToGrid w:val="0"/>
              <w:rPr>
                <w:rFonts w:ascii="宋体" w:hAnsi="宋体" w:cs="宋体"/>
                <w:szCs w:val="21"/>
              </w:rPr>
            </w:pPr>
          </w:p>
        </w:tc>
        <w:tc>
          <w:tcPr>
            <w:tcW w:w="2916" w:type="dxa"/>
            <w:gridSpan w:val="2"/>
            <w:vAlign w:val="center"/>
          </w:tcPr>
          <w:p w14:paraId="3C5ADCBA">
            <w:pPr>
              <w:widowControl/>
              <w:adjustRightInd w:val="0"/>
              <w:snapToGrid w:val="0"/>
              <w:jc w:val="left"/>
              <w:rPr>
                <w:rFonts w:hint="eastAsia" w:ascii="宋体" w:hAnsi="宋体"/>
                <w:szCs w:val="21"/>
                <w:lang w:val="hr-HR"/>
              </w:rPr>
            </w:pPr>
            <w:r>
              <w:rPr>
                <w:rFonts w:hint="eastAsia" w:ascii="宋体" w:hAnsi="宋体"/>
                <w:szCs w:val="21"/>
                <w:lang w:val="hr-HR"/>
              </w:rPr>
              <w:t>本项目的特定资格要求</w:t>
            </w:r>
          </w:p>
        </w:tc>
        <w:tc>
          <w:tcPr>
            <w:tcW w:w="6412" w:type="dxa"/>
            <w:vAlign w:val="center"/>
          </w:tcPr>
          <w:p w14:paraId="1DCE1B4D">
            <w:pPr>
              <w:rPr>
                <w:rFonts w:hint="eastAsia" w:eastAsia="宋体"/>
                <w:lang w:eastAsia="zh-CN"/>
              </w:rPr>
            </w:pPr>
            <w:r>
              <w:rPr>
                <w:rFonts w:hint="eastAsia" w:eastAsia="宋体"/>
                <w:lang w:eastAsia="zh-CN"/>
              </w:rPr>
              <w:t>供应商须具备中国银行保险监督管理委员会颁发的《中华人民共和国经营保险业务许可证》，具备经营相关险种保险业务的资格</w:t>
            </w:r>
          </w:p>
        </w:tc>
      </w:tr>
    </w:tbl>
    <w:p w14:paraId="69351A94">
      <w:pPr>
        <w:widowControl/>
        <w:adjustRightInd w:val="0"/>
        <w:snapToGrid w:val="0"/>
        <w:jc w:val="left"/>
        <w:rPr>
          <w:rFonts w:ascii="宋体" w:hAnsi="宋体" w:cs="仿宋_GB2312"/>
          <w:b/>
          <w:sz w:val="24"/>
        </w:rPr>
      </w:pPr>
      <w:r>
        <w:rPr>
          <w:rFonts w:hint="eastAsia" w:ascii="宋体" w:hAnsi="宋体" w:eastAsia="宋体" w:cs="Times New Roman"/>
          <w:szCs w:val="21"/>
          <w:lang w:val="hr-HR"/>
        </w:rPr>
        <w:t>二、评审程序</w:t>
      </w:r>
      <w:bookmarkEnd w:id="563"/>
      <w:bookmarkEnd w:id="564"/>
      <w:bookmarkEnd w:id="565"/>
      <w:bookmarkEnd w:id="566"/>
      <w:bookmarkEnd w:id="567"/>
    </w:p>
    <w:p w14:paraId="139D7964">
      <w:pPr>
        <w:spacing w:line="360" w:lineRule="auto"/>
        <w:ind w:firstLine="480" w:firstLineChars="200"/>
        <w:rPr>
          <w:rFonts w:hint="eastAsia" w:ascii="宋体" w:hAnsi="宋体" w:cs="仿宋_GB2312"/>
          <w:sz w:val="24"/>
        </w:rPr>
      </w:pPr>
      <w:bookmarkStart w:id="568" w:name="_Toc46772286"/>
      <w:bookmarkStart w:id="569" w:name="_Toc51674267"/>
      <w:bookmarkStart w:id="570" w:name="_Toc109900420"/>
      <w:bookmarkStart w:id="571" w:name="_Toc52960609"/>
      <w:bookmarkStart w:id="572" w:name="_Toc48846165"/>
      <w:bookmarkStart w:id="573" w:name="_Toc492403840"/>
      <w:bookmarkStart w:id="574" w:name="_Toc109897483"/>
      <w:bookmarkStart w:id="575" w:name="_Toc109900001"/>
      <w:bookmarkStart w:id="576" w:name="_Toc52962783"/>
      <w:bookmarkStart w:id="577" w:name="_Toc48688848"/>
      <w:r>
        <w:rPr>
          <w:rFonts w:hint="eastAsia" w:ascii="宋体" w:hAnsi="宋体" w:cs="仿宋_GB2312"/>
          <w:sz w:val="24"/>
        </w:rPr>
        <w:t>（一）资格审查表</w:t>
      </w:r>
      <w:bookmarkEnd w:id="568"/>
      <w:bookmarkEnd w:id="569"/>
      <w:bookmarkEnd w:id="570"/>
      <w:bookmarkEnd w:id="571"/>
      <w:bookmarkEnd w:id="572"/>
      <w:bookmarkEnd w:id="573"/>
      <w:bookmarkEnd w:id="574"/>
      <w:bookmarkEnd w:id="575"/>
      <w:bookmarkEnd w:id="576"/>
      <w:bookmarkEnd w:id="577"/>
    </w:p>
    <w:p w14:paraId="178D9A29">
      <w:pPr>
        <w:spacing w:line="360" w:lineRule="auto"/>
        <w:ind w:firstLine="480" w:firstLineChars="200"/>
        <w:rPr>
          <w:rFonts w:hint="eastAsia" w:ascii="宋体" w:hAnsi="宋体" w:cs="仿宋_GB2312"/>
          <w:sz w:val="24"/>
        </w:rPr>
      </w:pPr>
      <w:r>
        <w:rPr>
          <w:rFonts w:hint="eastAsia" w:ascii="宋体" w:hAnsi="宋体" w:cs="仿宋_GB2312"/>
          <w:sz w:val="24"/>
        </w:rPr>
        <w:t>备注：</w:t>
      </w:r>
    </w:p>
    <w:p w14:paraId="176BBD98">
      <w:pPr>
        <w:spacing w:line="360" w:lineRule="auto"/>
        <w:ind w:firstLine="480" w:firstLineChars="200"/>
        <w:rPr>
          <w:rFonts w:hint="eastAsia" w:ascii="宋体" w:hAnsi="宋体" w:cs="仿宋_GB2312"/>
          <w:sz w:val="24"/>
        </w:rPr>
      </w:pPr>
      <w:r>
        <w:rPr>
          <w:rFonts w:hint="eastAsia" w:ascii="宋体" w:hAnsi="宋体" w:cs="仿宋_GB2312"/>
          <w:sz w:val="24"/>
        </w:rPr>
        <w:t>1.所有证书、证明文件包括按要求提供的官网截图必须是真实、有效、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p>
    <w:p w14:paraId="63BC5896">
      <w:pPr>
        <w:spacing w:line="360" w:lineRule="auto"/>
        <w:ind w:firstLine="480" w:firstLineChars="200"/>
        <w:rPr>
          <w:rFonts w:hint="eastAsia" w:ascii="宋体" w:hAnsi="宋体" w:cs="仿宋_GB2312"/>
          <w:sz w:val="24"/>
        </w:rPr>
      </w:pPr>
      <w:r>
        <w:rPr>
          <w:rFonts w:hint="eastAsia" w:ascii="宋体" w:hAnsi="宋体" w:cs="仿宋_GB2312"/>
          <w:sz w:val="24"/>
        </w:rPr>
        <w:t>证明材料仅限于供应商单位本身，参股或控股单位及独立法人子公司的材料不能作为证明材料，但供应商单位兼并的企业的材料可作为证明材料。</w:t>
      </w:r>
    </w:p>
    <w:p w14:paraId="09EA8B83">
      <w:pPr>
        <w:spacing w:line="360" w:lineRule="auto"/>
        <w:ind w:firstLine="480" w:firstLineChars="200"/>
        <w:rPr>
          <w:rFonts w:hint="eastAsia" w:ascii="宋体" w:hAnsi="宋体" w:cs="仿宋_GB2312"/>
          <w:sz w:val="24"/>
        </w:rPr>
      </w:pPr>
      <w:r>
        <w:rPr>
          <w:rFonts w:hint="eastAsia" w:ascii="宋体" w:hAnsi="宋体" w:cs="仿宋_GB2312"/>
          <w:sz w:val="24"/>
        </w:rPr>
        <w:t>2.对于响应文件中有任意一条不满足上表要求的将导致其投标无效，不进入下一项评审。</w:t>
      </w:r>
    </w:p>
    <w:p w14:paraId="1C7FE493">
      <w:pPr>
        <w:snapToGrid w:val="0"/>
        <w:spacing w:line="360" w:lineRule="auto"/>
        <w:ind w:firstLine="480" w:firstLineChars="200"/>
        <w:rPr>
          <w:rFonts w:ascii="宋体" w:hAnsi="宋体" w:cs="仿宋_GB2312"/>
          <w:sz w:val="24"/>
        </w:rPr>
      </w:pPr>
    </w:p>
    <w:p w14:paraId="7E7B1AB4">
      <w:pPr>
        <w:spacing w:line="360" w:lineRule="auto"/>
        <w:ind w:firstLine="480" w:firstLineChars="200"/>
        <w:rPr>
          <w:rFonts w:hint="eastAsia" w:ascii="宋体" w:hAnsi="宋体" w:cs="仿宋_GB2312"/>
          <w:sz w:val="24"/>
        </w:rPr>
      </w:pPr>
      <w:bookmarkStart w:id="578" w:name="_Toc48846166"/>
      <w:bookmarkStart w:id="579" w:name="_Toc109900421"/>
      <w:bookmarkStart w:id="580" w:name="_Toc48688849"/>
      <w:bookmarkStart w:id="581" w:name="_Toc46772287"/>
      <w:bookmarkStart w:id="582" w:name="_Toc109900002"/>
      <w:bookmarkStart w:id="583" w:name="_Toc109897484"/>
      <w:bookmarkStart w:id="584" w:name="_Toc52962784"/>
      <w:bookmarkStart w:id="585" w:name="_Toc52960610"/>
      <w:bookmarkStart w:id="586" w:name="_Toc51674268"/>
      <w:r>
        <w:rPr>
          <w:rFonts w:hint="eastAsia" w:ascii="宋体" w:hAnsi="宋体" w:cs="仿宋_GB2312"/>
          <w:sz w:val="24"/>
        </w:rPr>
        <w:t>（二）符合性检查表</w:t>
      </w:r>
      <w:bookmarkEnd w:id="578"/>
      <w:bookmarkEnd w:id="579"/>
      <w:bookmarkEnd w:id="580"/>
      <w:bookmarkEnd w:id="581"/>
      <w:bookmarkEnd w:id="582"/>
      <w:bookmarkEnd w:id="583"/>
      <w:bookmarkEnd w:id="584"/>
      <w:bookmarkEnd w:id="585"/>
      <w:bookmarkEnd w:id="586"/>
    </w:p>
    <w:tbl>
      <w:tblPr>
        <w:tblStyle w:val="88"/>
        <w:tblW w:w="8303" w:type="dxa"/>
        <w:jc w:val="center"/>
        <w:tblLayout w:type="fixed"/>
        <w:tblCellMar>
          <w:top w:w="0" w:type="dxa"/>
          <w:left w:w="108" w:type="dxa"/>
          <w:bottom w:w="0" w:type="dxa"/>
          <w:right w:w="108" w:type="dxa"/>
        </w:tblCellMar>
      </w:tblPr>
      <w:tblGrid>
        <w:gridCol w:w="1013"/>
        <w:gridCol w:w="7290"/>
      </w:tblGrid>
      <w:tr w14:paraId="3A4C3803">
        <w:tblPrEx>
          <w:tblCellMar>
            <w:top w:w="0" w:type="dxa"/>
            <w:left w:w="108" w:type="dxa"/>
            <w:bottom w:w="0" w:type="dxa"/>
            <w:right w:w="108" w:type="dxa"/>
          </w:tblCellMar>
        </w:tblPrEx>
        <w:trPr>
          <w:trHeight w:val="567" w:hRule="atLeast"/>
          <w:jc w:val="center"/>
        </w:trPr>
        <w:tc>
          <w:tcPr>
            <w:tcW w:w="10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4110DF">
            <w:pPr>
              <w:spacing w:line="360" w:lineRule="auto"/>
              <w:jc w:val="center"/>
              <w:rPr>
                <w:rFonts w:ascii="宋体" w:hAnsi="宋体" w:cs="仿宋_GB2312"/>
                <w:b/>
                <w:bCs/>
                <w:szCs w:val="21"/>
                <w:lang w:val="hr-HR"/>
              </w:rPr>
            </w:pPr>
            <w:bookmarkStart w:id="587" w:name="_Hlk56711845"/>
            <w:r>
              <w:rPr>
                <w:rFonts w:hint="eastAsia" w:ascii="宋体" w:hAnsi="宋体" w:cs="仿宋_GB2312"/>
                <w:b/>
                <w:bCs/>
                <w:szCs w:val="21"/>
                <w:lang w:val="hr-HR"/>
              </w:rPr>
              <w:t>序号</w:t>
            </w:r>
          </w:p>
        </w:tc>
        <w:tc>
          <w:tcPr>
            <w:tcW w:w="72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6D1E0C">
            <w:pPr>
              <w:spacing w:line="360" w:lineRule="auto"/>
              <w:jc w:val="center"/>
              <w:rPr>
                <w:rFonts w:ascii="宋体" w:hAnsi="宋体" w:cs="仿宋_GB2312"/>
                <w:b/>
                <w:bCs/>
                <w:szCs w:val="21"/>
                <w:lang w:val="hr-HR"/>
              </w:rPr>
            </w:pPr>
            <w:r>
              <w:rPr>
                <w:rFonts w:hint="eastAsia" w:ascii="宋体" w:hAnsi="宋体" w:cs="仿宋_GB2312"/>
                <w:b/>
                <w:bCs/>
                <w:szCs w:val="21"/>
                <w:lang w:val="hr-HR"/>
              </w:rPr>
              <w:t>审核内容</w:t>
            </w:r>
          </w:p>
        </w:tc>
      </w:tr>
      <w:tr w14:paraId="19FEF13D">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14:paraId="21093FE5">
            <w:pPr>
              <w:spacing w:line="360" w:lineRule="auto"/>
              <w:jc w:val="center"/>
              <w:rPr>
                <w:rFonts w:ascii="宋体" w:hAnsi="宋体" w:cs="仿宋_GB2312"/>
                <w:szCs w:val="21"/>
                <w:lang w:val="hr-HR"/>
              </w:rPr>
            </w:pPr>
            <w:r>
              <w:rPr>
                <w:rFonts w:hint="eastAsia" w:ascii="宋体" w:hAnsi="宋体" w:cs="仿宋_GB2312"/>
                <w:szCs w:val="21"/>
                <w:lang w:val="hr-HR"/>
              </w:rPr>
              <w:t>1</w:t>
            </w:r>
          </w:p>
        </w:tc>
        <w:tc>
          <w:tcPr>
            <w:tcW w:w="7290" w:type="dxa"/>
            <w:tcBorders>
              <w:top w:val="single" w:color="auto" w:sz="4" w:space="0"/>
              <w:left w:val="nil"/>
              <w:bottom w:val="single" w:color="auto" w:sz="4" w:space="0"/>
              <w:right w:val="single" w:color="auto" w:sz="4" w:space="0"/>
            </w:tcBorders>
            <w:vAlign w:val="center"/>
          </w:tcPr>
          <w:p w14:paraId="3436A244">
            <w:pPr>
              <w:spacing w:line="360" w:lineRule="auto"/>
              <w:rPr>
                <w:rFonts w:ascii="宋体" w:hAnsi="宋体" w:cs="仿宋_GB2312"/>
                <w:szCs w:val="21"/>
                <w:lang w:val="hr-HR"/>
              </w:rPr>
            </w:pPr>
            <w:r>
              <w:rPr>
                <w:rFonts w:hint="eastAsia" w:ascii="宋体" w:hAnsi="宋体" w:cs="仿宋_GB2312"/>
                <w:szCs w:val="21"/>
                <w:lang w:val="hr-HR"/>
              </w:rPr>
              <w:t>按照磋商文件规定要求签署、盖章；</w:t>
            </w:r>
          </w:p>
        </w:tc>
      </w:tr>
      <w:tr w14:paraId="015D58FB">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14:paraId="478DC0CD">
            <w:pPr>
              <w:spacing w:line="360" w:lineRule="auto"/>
              <w:jc w:val="center"/>
              <w:rPr>
                <w:rFonts w:ascii="宋体" w:hAnsi="宋体" w:cs="仿宋_GB2312"/>
                <w:szCs w:val="21"/>
                <w:lang w:val="hr-HR"/>
              </w:rPr>
            </w:pPr>
            <w:r>
              <w:rPr>
                <w:rFonts w:hint="eastAsia" w:ascii="宋体" w:hAnsi="宋体" w:cs="仿宋_GB2312"/>
                <w:szCs w:val="21"/>
                <w:lang w:val="hr-HR"/>
              </w:rPr>
              <w:t>2</w:t>
            </w:r>
          </w:p>
        </w:tc>
        <w:tc>
          <w:tcPr>
            <w:tcW w:w="7290" w:type="dxa"/>
            <w:tcBorders>
              <w:top w:val="single" w:color="auto" w:sz="4" w:space="0"/>
              <w:left w:val="nil"/>
              <w:bottom w:val="single" w:color="auto" w:sz="4" w:space="0"/>
              <w:right w:val="single" w:color="auto" w:sz="4" w:space="0"/>
            </w:tcBorders>
            <w:vAlign w:val="center"/>
          </w:tcPr>
          <w:p w14:paraId="09F720AB">
            <w:pPr>
              <w:spacing w:line="360" w:lineRule="auto"/>
              <w:rPr>
                <w:rFonts w:ascii="宋体" w:hAnsi="宋体" w:cs="仿宋_GB2312"/>
                <w:szCs w:val="21"/>
                <w:lang w:val="hr-HR"/>
              </w:rPr>
            </w:pPr>
            <w:r>
              <w:rPr>
                <w:rFonts w:hint="eastAsia" w:ascii="宋体" w:hAnsi="宋体" w:cs="仿宋_GB2312"/>
                <w:szCs w:val="21"/>
                <w:lang w:val="hr-HR"/>
              </w:rPr>
              <w:t>按磋商文件要求进行报价；</w:t>
            </w:r>
          </w:p>
        </w:tc>
      </w:tr>
      <w:tr w14:paraId="764A6B1A">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14:paraId="5057F1D8">
            <w:pPr>
              <w:spacing w:line="360" w:lineRule="auto"/>
              <w:jc w:val="center"/>
              <w:rPr>
                <w:rFonts w:ascii="宋体" w:hAnsi="宋体" w:cs="仿宋_GB2312"/>
                <w:szCs w:val="21"/>
                <w:lang w:val="hr-HR"/>
              </w:rPr>
            </w:pPr>
            <w:r>
              <w:rPr>
                <w:rFonts w:hint="eastAsia" w:ascii="宋体" w:hAnsi="宋体" w:cs="仿宋_GB2312"/>
                <w:szCs w:val="21"/>
                <w:lang w:val="hr-HR"/>
              </w:rPr>
              <w:t>3</w:t>
            </w:r>
          </w:p>
        </w:tc>
        <w:tc>
          <w:tcPr>
            <w:tcW w:w="7290" w:type="dxa"/>
            <w:tcBorders>
              <w:top w:val="single" w:color="auto" w:sz="4" w:space="0"/>
              <w:left w:val="nil"/>
              <w:bottom w:val="single" w:color="auto" w:sz="4" w:space="0"/>
              <w:right w:val="single" w:color="auto" w:sz="4" w:space="0"/>
            </w:tcBorders>
            <w:vAlign w:val="center"/>
          </w:tcPr>
          <w:p w14:paraId="7F7A5C67">
            <w:pPr>
              <w:spacing w:line="360" w:lineRule="auto"/>
              <w:rPr>
                <w:rFonts w:ascii="宋体" w:hAnsi="宋体" w:cs="仿宋_GB2312"/>
                <w:szCs w:val="21"/>
                <w:lang w:val="hr-HR"/>
              </w:rPr>
            </w:pPr>
            <w:r>
              <w:rPr>
                <w:rFonts w:hint="eastAsia" w:ascii="宋体" w:hAnsi="宋体" w:cs="仿宋_GB2312"/>
                <w:szCs w:val="21"/>
                <w:lang w:val="hr-HR"/>
              </w:rPr>
              <w:t>磋商有效期满足磋商文件规定；</w:t>
            </w:r>
          </w:p>
        </w:tc>
      </w:tr>
      <w:tr w14:paraId="0ACA9DC2">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14:paraId="592B665E">
            <w:pPr>
              <w:spacing w:line="360" w:lineRule="auto"/>
              <w:jc w:val="center"/>
              <w:rPr>
                <w:rFonts w:ascii="宋体" w:hAnsi="宋体" w:cs="仿宋_GB2312"/>
                <w:szCs w:val="21"/>
                <w:lang w:val="hr-HR"/>
              </w:rPr>
            </w:pPr>
            <w:r>
              <w:rPr>
                <w:rFonts w:hint="eastAsia" w:ascii="宋体" w:hAnsi="宋体" w:cs="仿宋_GB2312"/>
                <w:szCs w:val="21"/>
                <w:lang w:val="hr-HR"/>
              </w:rPr>
              <w:t>4</w:t>
            </w:r>
          </w:p>
        </w:tc>
        <w:tc>
          <w:tcPr>
            <w:tcW w:w="7290" w:type="dxa"/>
            <w:tcBorders>
              <w:top w:val="single" w:color="auto" w:sz="4" w:space="0"/>
              <w:left w:val="nil"/>
              <w:bottom w:val="single" w:color="auto" w:sz="4" w:space="0"/>
              <w:right w:val="single" w:color="auto" w:sz="4" w:space="0"/>
            </w:tcBorders>
            <w:vAlign w:val="center"/>
          </w:tcPr>
          <w:p w14:paraId="34913DA4">
            <w:pPr>
              <w:spacing w:line="360" w:lineRule="auto"/>
              <w:rPr>
                <w:rFonts w:ascii="宋体" w:hAnsi="宋体" w:cs="仿宋_GB2312"/>
                <w:szCs w:val="21"/>
                <w:lang w:val="hr-HR"/>
              </w:rPr>
            </w:pPr>
            <w:r>
              <w:rPr>
                <w:rFonts w:hint="eastAsia" w:ascii="宋体" w:hAnsi="宋体" w:cs="仿宋_GB2312"/>
                <w:szCs w:val="21"/>
                <w:lang w:val="hr-HR"/>
              </w:rPr>
              <w:t>响应文件中未附有采购人不能接受条件；</w:t>
            </w:r>
          </w:p>
        </w:tc>
      </w:tr>
      <w:tr w14:paraId="3F409448">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14:paraId="15351CA4">
            <w:pPr>
              <w:spacing w:line="360" w:lineRule="auto"/>
              <w:jc w:val="center"/>
              <w:rPr>
                <w:rFonts w:ascii="宋体" w:hAnsi="宋体" w:cs="仿宋_GB2312"/>
                <w:szCs w:val="21"/>
                <w:lang w:val="hr-HR"/>
              </w:rPr>
            </w:pPr>
            <w:r>
              <w:rPr>
                <w:rFonts w:hint="eastAsia" w:ascii="宋体" w:hAnsi="宋体" w:cs="仿宋_GB2312"/>
                <w:szCs w:val="21"/>
                <w:lang w:val="hr-HR"/>
              </w:rPr>
              <w:t>5</w:t>
            </w:r>
          </w:p>
        </w:tc>
        <w:tc>
          <w:tcPr>
            <w:tcW w:w="7290" w:type="dxa"/>
            <w:tcBorders>
              <w:top w:val="single" w:color="auto" w:sz="4" w:space="0"/>
              <w:left w:val="nil"/>
              <w:bottom w:val="single" w:color="auto" w:sz="4" w:space="0"/>
              <w:right w:val="single" w:color="auto" w:sz="4" w:space="0"/>
            </w:tcBorders>
            <w:vAlign w:val="center"/>
          </w:tcPr>
          <w:p w14:paraId="30D74718">
            <w:pPr>
              <w:spacing w:line="360" w:lineRule="auto"/>
              <w:rPr>
                <w:rFonts w:ascii="宋体" w:hAnsi="宋体" w:cs="仿宋_GB2312"/>
                <w:szCs w:val="21"/>
                <w:lang w:val="hr-HR"/>
              </w:rPr>
            </w:pPr>
            <w:r>
              <w:rPr>
                <w:rFonts w:hint="eastAsia" w:ascii="宋体" w:hAnsi="宋体" w:cs="仿宋_GB2312"/>
                <w:szCs w:val="21"/>
                <w:lang w:val="hr-HR"/>
              </w:rPr>
              <w:t>响应文件满足磋商文件商务、技术等实质性要求；</w:t>
            </w:r>
          </w:p>
        </w:tc>
      </w:tr>
      <w:tr w14:paraId="12815047">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14:paraId="33E353D9">
            <w:pPr>
              <w:spacing w:line="360" w:lineRule="auto"/>
              <w:jc w:val="center"/>
              <w:rPr>
                <w:rFonts w:ascii="宋体" w:hAnsi="宋体" w:cs="仿宋_GB2312"/>
                <w:szCs w:val="21"/>
                <w:lang w:val="hr-HR"/>
              </w:rPr>
            </w:pPr>
            <w:r>
              <w:rPr>
                <w:rFonts w:hint="eastAsia" w:ascii="宋体" w:hAnsi="宋体" w:cs="仿宋_GB2312"/>
                <w:szCs w:val="21"/>
                <w:lang w:val="hr-HR"/>
              </w:rPr>
              <w:t>6</w:t>
            </w:r>
          </w:p>
        </w:tc>
        <w:tc>
          <w:tcPr>
            <w:tcW w:w="7290" w:type="dxa"/>
            <w:tcBorders>
              <w:top w:val="single" w:color="auto" w:sz="4" w:space="0"/>
              <w:left w:val="nil"/>
              <w:bottom w:val="single" w:color="auto" w:sz="4" w:space="0"/>
              <w:right w:val="single" w:color="auto" w:sz="4" w:space="0"/>
            </w:tcBorders>
            <w:vAlign w:val="center"/>
          </w:tcPr>
          <w:p w14:paraId="4CACDA88">
            <w:pPr>
              <w:spacing w:line="360" w:lineRule="auto"/>
              <w:rPr>
                <w:rFonts w:ascii="宋体" w:hAnsi="宋体" w:cs="仿宋_GB2312"/>
                <w:szCs w:val="21"/>
                <w:lang w:val="hr-HR"/>
              </w:rPr>
            </w:pPr>
            <w:r>
              <w:rPr>
                <w:rFonts w:hint="eastAsia" w:ascii="宋体" w:hAnsi="宋体" w:cs="仿宋_GB2312"/>
                <w:szCs w:val="21"/>
                <w:lang w:val="hr-HR"/>
              </w:rPr>
              <w:t>供应商未出现磋商文件中规定无效投标的其它条款；</w:t>
            </w:r>
          </w:p>
        </w:tc>
      </w:tr>
      <w:tr w14:paraId="4AEFC6BD">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14:paraId="7CE80F25">
            <w:pPr>
              <w:spacing w:line="360" w:lineRule="auto"/>
              <w:jc w:val="center"/>
              <w:rPr>
                <w:rFonts w:ascii="宋体" w:hAnsi="宋体" w:cs="仿宋_GB2312"/>
                <w:szCs w:val="21"/>
                <w:lang w:val="hr-HR"/>
              </w:rPr>
            </w:pPr>
            <w:r>
              <w:rPr>
                <w:rFonts w:hint="eastAsia" w:ascii="宋体" w:hAnsi="宋体" w:cs="仿宋_GB2312"/>
                <w:szCs w:val="21"/>
                <w:lang w:val="hr-HR"/>
              </w:rPr>
              <w:t>7</w:t>
            </w:r>
          </w:p>
        </w:tc>
        <w:tc>
          <w:tcPr>
            <w:tcW w:w="7290" w:type="dxa"/>
            <w:tcBorders>
              <w:top w:val="nil"/>
              <w:left w:val="nil"/>
              <w:bottom w:val="single" w:color="auto" w:sz="4" w:space="0"/>
              <w:right w:val="single" w:color="auto" w:sz="4" w:space="0"/>
            </w:tcBorders>
            <w:vAlign w:val="center"/>
          </w:tcPr>
          <w:p w14:paraId="6C5421DC">
            <w:pPr>
              <w:spacing w:line="360" w:lineRule="auto"/>
              <w:rPr>
                <w:rFonts w:ascii="宋体" w:hAnsi="宋体" w:cs="仿宋_GB2312"/>
                <w:szCs w:val="21"/>
                <w:lang w:val="hr-HR"/>
              </w:rPr>
            </w:pPr>
            <w:r>
              <w:rPr>
                <w:rFonts w:hint="eastAsia" w:ascii="宋体" w:hAnsi="宋体" w:cs="仿宋_GB2312"/>
                <w:szCs w:val="21"/>
                <w:lang w:val="hr-HR"/>
              </w:rPr>
              <w:t>供应商未有下列任一情形：</w:t>
            </w:r>
          </w:p>
          <w:p w14:paraId="3D6DC044">
            <w:pPr>
              <w:spacing w:line="360" w:lineRule="auto"/>
              <w:rPr>
                <w:rFonts w:ascii="宋体" w:hAnsi="宋体" w:cs="仿宋_GB2312"/>
                <w:szCs w:val="21"/>
                <w:lang w:val="hr-HR"/>
              </w:rPr>
            </w:pPr>
            <w:r>
              <w:rPr>
                <w:rFonts w:hint="eastAsia" w:ascii="宋体" w:hAnsi="宋体" w:cs="仿宋_GB2312"/>
                <w:szCs w:val="21"/>
                <w:lang w:val="hr-HR"/>
              </w:rPr>
              <w:t>（1）不同供应商的响应文件由同一单位或者个人编制；</w:t>
            </w:r>
          </w:p>
          <w:p w14:paraId="1F6E90A5">
            <w:pPr>
              <w:spacing w:line="360" w:lineRule="auto"/>
              <w:rPr>
                <w:rFonts w:ascii="宋体" w:hAnsi="宋体" w:cs="仿宋_GB2312"/>
                <w:szCs w:val="21"/>
                <w:lang w:val="hr-HR"/>
              </w:rPr>
            </w:pPr>
            <w:r>
              <w:rPr>
                <w:rFonts w:hint="eastAsia" w:ascii="宋体" w:hAnsi="宋体" w:cs="仿宋_GB2312"/>
                <w:szCs w:val="21"/>
                <w:lang w:val="hr-HR"/>
              </w:rPr>
              <w:t>（2）不同供应商委托同一单位或者个人办理投标事宜；</w:t>
            </w:r>
          </w:p>
          <w:p w14:paraId="712AB539">
            <w:pPr>
              <w:spacing w:line="360" w:lineRule="auto"/>
              <w:rPr>
                <w:rFonts w:ascii="宋体" w:hAnsi="宋体" w:cs="仿宋_GB2312"/>
                <w:szCs w:val="21"/>
                <w:lang w:val="hr-HR"/>
              </w:rPr>
            </w:pPr>
            <w:r>
              <w:rPr>
                <w:rFonts w:hint="eastAsia" w:ascii="宋体" w:hAnsi="宋体" w:cs="仿宋_GB2312"/>
                <w:szCs w:val="21"/>
                <w:lang w:val="hr-HR"/>
              </w:rPr>
              <w:t>（3）不同供应商的响应文件载明的项目管理成员或者联系人员为同一人；</w:t>
            </w:r>
          </w:p>
          <w:p w14:paraId="3F071DFE">
            <w:pPr>
              <w:spacing w:line="360" w:lineRule="auto"/>
              <w:rPr>
                <w:rFonts w:ascii="宋体" w:hAnsi="宋体" w:cs="仿宋_GB2312"/>
                <w:szCs w:val="21"/>
                <w:lang w:val="hr-HR"/>
              </w:rPr>
            </w:pPr>
            <w:r>
              <w:rPr>
                <w:rFonts w:hint="eastAsia" w:ascii="宋体" w:hAnsi="宋体" w:cs="仿宋_GB2312"/>
                <w:szCs w:val="21"/>
                <w:lang w:val="hr-HR"/>
              </w:rPr>
              <w:t>（4）不同供应商的响应文件异常一致或者投标报价呈规律性差异；</w:t>
            </w:r>
          </w:p>
          <w:p w14:paraId="1539254B">
            <w:pPr>
              <w:spacing w:line="360" w:lineRule="auto"/>
              <w:rPr>
                <w:rFonts w:ascii="宋体" w:hAnsi="宋体" w:cs="仿宋_GB2312"/>
                <w:szCs w:val="21"/>
                <w:lang w:val="hr-HR"/>
              </w:rPr>
            </w:pPr>
            <w:r>
              <w:rPr>
                <w:rFonts w:hint="eastAsia" w:ascii="宋体" w:hAnsi="宋体" w:cs="仿宋_GB2312"/>
                <w:szCs w:val="21"/>
                <w:lang w:val="hr-HR"/>
              </w:rPr>
              <w:t>（5）不同供应商的响应文件相互混装。</w:t>
            </w:r>
          </w:p>
        </w:tc>
      </w:tr>
      <w:bookmarkEnd w:id="587"/>
    </w:tbl>
    <w:p w14:paraId="1DF49D55">
      <w:pPr>
        <w:spacing w:line="360" w:lineRule="auto"/>
        <w:rPr>
          <w:rFonts w:ascii="宋体" w:hAnsi="宋体" w:cs="仿宋_GB2312"/>
          <w:sz w:val="24"/>
        </w:rPr>
      </w:pPr>
      <w:r>
        <w:rPr>
          <w:rFonts w:hint="eastAsia" w:ascii="宋体" w:hAnsi="宋体" w:cs="仿宋_GB2312"/>
          <w:sz w:val="24"/>
        </w:rPr>
        <w:t>备注：</w:t>
      </w:r>
    </w:p>
    <w:p w14:paraId="5C466773">
      <w:pPr>
        <w:spacing w:line="360" w:lineRule="auto"/>
        <w:ind w:firstLine="480" w:firstLineChars="200"/>
        <w:rPr>
          <w:rFonts w:hint="eastAsia" w:ascii="宋体" w:hAnsi="宋体" w:cs="仿宋_GB2312"/>
          <w:sz w:val="24"/>
        </w:rPr>
      </w:pPr>
      <w:r>
        <w:rPr>
          <w:rFonts w:hint="eastAsia" w:ascii="宋体" w:hAnsi="宋体" w:cs="仿宋_GB2312"/>
          <w:sz w:val="24"/>
        </w:rPr>
        <w:t>1.评标委员会分别对每一响应文件依据上表进行检查。</w:t>
      </w:r>
    </w:p>
    <w:p w14:paraId="79F9B90A">
      <w:pPr>
        <w:spacing w:line="360" w:lineRule="auto"/>
        <w:ind w:firstLine="480" w:firstLineChars="200"/>
        <w:rPr>
          <w:rFonts w:hint="eastAsia" w:ascii="宋体" w:hAnsi="宋体" w:cs="仿宋_GB2312"/>
          <w:sz w:val="24"/>
        </w:rPr>
      </w:pPr>
      <w:r>
        <w:rPr>
          <w:rFonts w:hint="eastAsia" w:ascii="宋体" w:hAnsi="宋体" w:cs="仿宋_GB2312"/>
          <w:sz w:val="24"/>
        </w:rPr>
        <w:t>2.评标委员会决定投标的响应性只根据响应文件本身的真实无误的内容，而不依据外部的证据，但响应文件有不真实不正确的内容时除外。</w:t>
      </w:r>
    </w:p>
    <w:p w14:paraId="5373F10C">
      <w:pPr>
        <w:spacing w:line="360" w:lineRule="auto"/>
        <w:ind w:firstLine="480" w:firstLineChars="200"/>
        <w:rPr>
          <w:rFonts w:hint="eastAsia" w:ascii="宋体" w:hAnsi="宋体" w:cs="仿宋_GB2312"/>
          <w:sz w:val="24"/>
        </w:rPr>
      </w:pPr>
      <w:r>
        <w:rPr>
          <w:rFonts w:hint="eastAsia" w:ascii="宋体" w:hAnsi="宋体" w:cs="仿宋_GB2312"/>
          <w:sz w:val="24"/>
        </w:rPr>
        <w:t>3.满足要求的条款打“√”，否则为“×”。</w:t>
      </w:r>
    </w:p>
    <w:p w14:paraId="4DE3CF28">
      <w:pPr>
        <w:spacing w:line="360" w:lineRule="auto"/>
        <w:ind w:firstLine="480" w:firstLineChars="200"/>
        <w:rPr>
          <w:rFonts w:hint="eastAsia" w:ascii="宋体" w:hAnsi="宋体" w:cs="仿宋_GB2312"/>
          <w:sz w:val="24"/>
        </w:rPr>
      </w:pPr>
      <w:r>
        <w:rPr>
          <w:rFonts w:hint="eastAsia" w:ascii="宋体" w:hAnsi="宋体" w:cs="仿宋_GB2312"/>
          <w:sz w:val="24"/>
        </w:rPr>
        <w:t>4.对于响应文件中有任意一条不满足要求将导致其投标无效，不进入下一项评审。</w:t>
      </w:r>
    </w:p>
    <w:p w14:paraId="0918715A">
      <w:pPr>
        <w:spacing w:line="360" w:lineRule="auto"/>
        <w:ind w:firstLine="480" w:firstLineChars="200"/>
        <w:rPr>
          <w:rFonts w:hint="eastAsia"/>
          <w:lang w:eastAsia="zh-CN"/>
        </w:rPr>
      </w:pPr>
      <w:bookmarkStart w:id="588" w:name="_Toc46772288"/>
      <w:bookmarkStart w:id="589" w:name="_Toc109897485"/>
      <w:bookmarkStart w:id="590" w:name="_Toc52960611"/>
      <w:bookmarkStart w:id="591" w:name="_Toc51674269"/>
      <w:bookmarkStart w:id="592" w:name="_Toc109900003"/>
      <w:bookmarkStart w:id="593" w:name="_Toc48688850"/>
      <w:bookmarkStart w:id="594" w:name="_Toc109900422"/>
      <w:bookmarkStart w:id="595" w:name="_Toc48846167"/>
      <w:bookmarkStart w:id="596" w:name="_Toc52962785"/>
      <w:r>
        <w:rPr>
          <w:rFonts w:hint="eastAsia" w:ascii="宋体" w:hAnsi="宋体" w:cs="仿宋_GB2312"/>
          <w:sz w:val="24"/>
        </w:rPr>
        <w:t>（三）详细评审</w:t>
      </w:r>
      <w:bookmarkEnd w:id="588"/>
      <w:bookmarkEnd w:id="589"/>
      <w:bookmarkEnd w:id="590"/>
      <w:bookmarkEnd w:id="591"/>
      <w:bookmarkEnd w:id="592"/>
      <w:bookmarkEnd w:id="593"/>
      <w:bookmarkEnd w:id="594"/>
      <w:bookmarkEnd w:id="595"/>
      <w:bookmarkEnd w:id="596"/>
      <w:r>
        <w:rPr>
          <w:rFonts w:hint="eastAsia" w:ascii="宋体" w:hAnsi="宋体" w:cs="仿宋_GB2312"/>
          <w:sz w:val="24"/>
          <w:lang w:eastAsia="zh-CN"/>
        </w:rPr>
        <w:t>：</w:t>
      </w:r>
    </w:p>
    <w:tbl>
      <w:tblPr>
        <w:tblStyle w:val="8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703"/>
        <w:gridCol w:w="840"/>
        <w:gridCol w:w="5253"/>
      </w:tblGrid>
      <w:tr w14:paraId="72E6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71" w:type="dxa"/>
            <w:vAlign w:val="center"/>
          </w:tcPr>
          <w:p w14:paraId="71181104">
            <w:pPr>
              <w:adjustRightInd w:val="0"/>
              <w:snapToGrid w:val="0"/>
              <w:jc w:val="center"/>
              <w:rPr>
                <w:rFonts w:ascii="宋体" w:hAnsi="宋体"/>
                <w:b/>
                <w:spacing w:val="-6"/>
                <w:szCs w:val="21"/>
              </w:rPr>
            </w:pPr>
            <w:bookmarkStart w:id="597" w:name="_Toc44425309"/>
            <w:bookmarkStart w:id="598" w:name="_Toc490552765"/>
            <w:r>
              <w:rPr>
                <w:rFonts w:hint="eastAsia" w:ascii="宋体" w:hAnsi="宋体"/>
                <w:b/>
                <w:spacing w:val="-6"/>
                <w:szCs w:val="21"/>
              </w:rPr>
              <w:t>评标项目</w:t>
            </w:r>
          </w:p>
        </w:tc>
        <w:tc>
          <w:tcPr>
            <w:tcW w:w="1703" w:type="dxa"/>
            <w:vAlign w:val="center"/>
          </w:tcPr>
          <w:p w14:paraId="6A686761">
            <w:pPr>
              <w:adjustRightInd w:val="0"/>
              <w:snapToGrid w:val="0"/>
              <w:jc w:val="center"/>
              <w:rPr>
                <w:rFonts w:ascii="宋体" w:hAnsi="宋体"/>
                <w:b/>
                <w:szCs w:val="21"/>
              </w:rPr>
            </w:pPr>
            <w:r>
              <w:rPr>
                <w:rFonts w:hint="eastAsia" w:ascii="宋体" w:hAnsi="宋体"/>
                <w:b/>
                <w:szCs w:val="21"/>
              </w:rPr>
              <w:t>评标分项</w:t>
            </w:r>
          </w:p>
        </w:tc>
        <w:tc>
          <w:tcPr>
            <w:tcW w:w="840" w:type="dxa"/>
            <w:vAlign w:val="center"/>
          </w:tcPr>
          <w:p w14:paraId="48E079F3">
            <w:pPr>
              <w:snapToGrid w:val="0"/>
              <w:jc w:val="center"/>
              <w:rPr>
                <w:rFonts w:ascii="宋体" w:hAnsi="宋体"/>
                <w:b/>
                <w:szCs w:val="21"/>
              </w:rPr>
            </w:pPr>
            <w:r>
              <w:rPr>
                <w:rFonts w:hint="eastAsia" w:ascii="宋体" w:hAnsi="宋体"/>
                <w:b/>
                <w:szCs w:val="21"/>
              </w:rPr>
              <w:t>分值</w:t>
            </w:r>
          </w:p>
        </w:tc>
        <w:tc>
          <w:tcPr>
            <w:tcW w:w="5253" w:type="dxa"/>
            <w:vAlign w:val="center"/>
          </w:tcPr>
          <w:p w14:paraId="1A688ECD">
            <w:pPr>
              <w:snapToGrid w:val="0"/>
              <w:jc w:val="center"/>
              <w:rPr>
                <w:rFonts w:ascii="宋体" w:hAnsi="宋体"/>
                <w:b/>
                <w:szCs w:val="21"/>
              </w:rPr>
            </w:pPr>
            <w:r>
              <w:rPr>
                <w:rFonts w:hint="eastAsia" w:ascii="宋体" w:hAnsi="宋体"/>
                <w:b/>
                <w:szCs w:val="21"/>
              </w:rPr>
              <w:t>子项目及分值</w:t>
            </w:r>
          </w:p>
        </w:tc>
      </w:tr>
      <w:tr w14:paraId="3AFC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14:paraId="316594D4">
            <w:pPr>
              <w:adjustRightInd w:val="0"/>
              <w:snapToGrid w:val="0"/>
              <w:jc w:val="center"/>
              <w:rPr>
                <w:rFonts w:ascii="宋体" w:hAnsi="宋体"/>
                <w:spacing w:val="-6"/>
                <w:szCs w:val="21"/>
              </w:rPr>
            </w:pPr>
            <w:r>
              <w:rPr>
                <w:rFonts w:hint="eastAsia" w:ascii="宋体" w:hAnsi="宋体"/>
                <w:spacing w:val="-6"/>
                <w:szCs w:val="21"/>
              </w:rPr>
              <w:t>价格部分</w:t>
            </w:r>
          </w:p>
          <w:p w14:paraId="022F585B">
            <w:pPr>
              <w:adjustRightInd w:val="0"/>
              <w:snapToGrid w:val="0"/>
              <w:jc w:val="center"/>
              <w:rPr>
                <w:rFonts w:ascii="宋体" w:hAnsi="宋体"/>
                <w:spacing w:val="-6"/>
                <w:szCs w:val="21"/>
              </w:rPr>
            </w:pPr>
            <w:r>
              <w:rPr>
                <w:rFonts w:hint="eastAsia" w:ascii="宋体" w:hAnsi="宋体"/>
                <w:spacing w:val="-6"/>
                <w:szCs w:val="21"/>
              </w:rPr>
              <w:t>（</w:t>
            </w:r>
            <w:r>
              <w:rPr>
                <w:rFonts w:hint="eastAsia" w:ascii="宋体" w:hAnsi="宋体"/>
                <w:spacing w:val="-6"/>
                <w:szCs w:val="21"/>
                <w:lang w:val="en-US" w:eastAsia="zh-CN"/>
              </w:rPr>
              <w:t>15</w:t>
            </w:r>
            <w:r>
              <w:rPr>
                <w:rFonts w:hint="eastAsia" w:ascii="宋体" w:hAnsi="宋体"/>
                <w:spacing w:val="-6"/>
                <w:szCs w:val="21"/>
              </w:rPr>
              <w:t>分）</w:t>
            </w:r>
          </w:p>
        </w:tc>
        <w:tc>
          <w:tcPr>
            <w:tcW w:w="1703" w:type="dxa"/>
            <w:tcBorders>
              <w:bottom w:val="single" w:color="auto" w:sz="4" w:space="0"/>
            </w:tcBorders>
            <w:vAlign w:val="center"/>
          </w:tcPr>
          <w:p w14:paraId="47BCC991">
            <w:pPr>
              <w:adjustRightInd w:val="0"/>
              <w:snapToGrid w:val="0"/>
              <w:jc w:val="center"/>
              <w:rPr>
                <w:rFonts w:ascii="宋体" w:hAnsi="宋体"/>
                <w:szCs w:val="21"/>
              </w:rPr>
            </w:pPr>
          </w:p>
        </w:tc>
        <w:tc>
          <w:tcPr>
            <w:tcW w:w="840" w:type="dxa"/>
            <w:vAlign w:val="center"/>
          </w:tcPr>
          <w:p w14:paraId="30B52FA1">
            <w:pPr>
              <w:snapToGrid w:val="0"/>
              <w:jc w:val="center"/>
              <w:rPr>
                <w:rFonts w:ascii="宋体" w:hAnsi="宋体"/>
                <w:szCs w:val="21"/>
              </w:rPr>
            </w:pPr>
            <w:r>
              <w:rPr>
                <w:rFonts w:hint="eastAsia" w:ascii="宋体" w:hAnsi="宋体"/>
                <w:szCs w:val="21"/>
                <w:lang w:val="en-US" w:eastAsia="zh-CN"/>
              </w:rPr>
              <w:t>15</w:t>
            </w:r>
            <w:r>
              <w:rPr>
                <w:rFonts w:hint="eastAsia" w:ascii="宋体" w:hAnsi="宋体"/>
                <w:szCs w:val="21"/>
              </w:rPr>
              <w:t>分</w:t>
            </w:r>
          </w:p>
        </w:tc>
        <w:tc>
          <w:tcPr>
            <w:tcW w:w="5253" w:type="dxa"/>
            <w:vAlign w:val="center"/>
          </w:tcPr>
          <w:p w14:paraId="33B1DF1D">
            <w:pPr>
              <w:adjustRightInd w:val="0"/>
              <w:spacing w:line="300" w:lineRule="exact"/>
              <w:contextualSpacing/>
              <w:jc w:val="left"/>
              <w:rPr>
                <w:rFonts w:ascii="宋体" w:hAnsi="宋体"/>
                <w:szCs w:val="21"/>
              </w:rPr>
            </w:pPr>
            <w:r>
              <w:rPr>
                <w:rFonts w:hint="eastAsia" w:ascii="宋体" w:hAnsi="宋体"/>
                <w:szCs w:val="21"/>
              </w:rPr>
              <w:t>价格评分的计算方法如下：</w:t>
            </w:r>
          </w:p>
          <w:p w14:paraId="7091EF77">
            <w:pPr>
              <w:adjustRightInd w:val="0"/>
              <w:spacing w:line="300" w:lineRule="exact"/>
              <w:contextualSpacing/>
              <w:jc w:val="left"/>
              <w:rPr>
                <w:rFonts w:ascii="宋体" w:hAnsi="宋体"/>
                <w:szCs w:val="21"/>
              </w:rPr>
            </w:pPr>
            <w:r>
              <w:rPr>
                <w:rFonts w:hint="eastAsia" w:ascii="宋体" w:hAnsi="宋体"/>
                <w:szCs w:val="21"/>
              </w:rPr>
              <w:t>1、满足磋商文件要求且最后磋商报价最低的报价为磋商基准价（D），其价格分为满分；</w:t>
            </w:r>
          </w:p>
          <w:p w14:paraId="6C6C4A44">
            <w:pPr>
              <w:adjustRightInd w:val="0"/>
              <w:spacing w:line="300" w:lineRule="exact"/>
              <w:contextualSpacing/>
              <w:jc w:val="left"/>
              <w:rPr>
                <w:rFonts w:ascii="宋体" w:hAnsi="宋体"/>
                <w:szCs w:val="21"/>
              </w:rPr>
            </w:pPr>
            <w:r>
              <w:rPr>
                <w:rFonts w:hint="eastAsia" w:ascii="宋体" w:hAnsi="宋体"/>
                <w:szCs w:val="21"/>
              </w:rPr>
              <w:t>2、其他合格供应商的磋商报价得分按如下公式计算：磋商报价得分=（磋商基准价D/最后磋商报价V）×价格权值×100</w:t>
            </w:r>
          </w:p>
          <w:p w14:paraId="76EC7032">
            <w:pPr>
              <w:adjustRightInd w:val="0"/>
              <w:snapToGrid w:val="0"/>
              <w:jc w:val="left"/>
              <w:rPr>
                <w:rFonts w:ascii="宋体" w:hAnsi="宋体"/>
                <w:b/>
                <w:bCs/>
                <w:szCs w:val="21"/>
              </w:rPr>
            </w:pPr>
            <w:r>
              <w:rPr>
                <w:rFonts w:hint="eastAsia" w:ascii="宋体" w:hAnsi="宋体"/>
                <w:szCs w:val="21"/>
              </w:rPr>
              <w:t xml:space="preserve">价格权值= </w:t>
            </w:r>
            <w:r>
              <w:rPr>
                <w:rFonts w:hint="eastAsia" w:ascii="宋体" w:hAnsi="宋体"/>
                <w:szCs w:val="21"/>
                <w:u w:val="single"/>
                <w:lang w:val="en-US" w:eastAsia="zh-CN"/>
              </w:rPr>
              <w:t>15</w:t>
            </w:r>
            <w:r>
              <w:rPr>
                <w:rFonts w:hint="eastAsia" w:ascii="宋体" w:hAnsi="宋体"/>
                <w:szCs w:val="21"/>
                <w:u w:val="single"/>
              </w:rPr>
              <w:t>%</w:t>
            </w:r>
          </w:p>
        </w:tc>
      </w:tr>
      <w:tr w14:paraId="0CCB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14:paraId="105DBDAC">
            <w:pPr>
              <w:adjustRightInd w:val="0"/>
              <w:snapToGrid w:val="0"/>
              <w:jc w:val="center"/>
              <w:rPr>
                <w:rFonts w:ascii="宋体" w:hAnsi="宋体"/>
                <w:spacing w:val="-6"/>
                <w:szCs w:val="21"/>
              </w:rPr>
            </w:pPr>
            <w:r>
              <w:rPr>
                <w:rFonts w:hint="eastAsia" w:ascii="宋体" w:hAnsi="宋体"/>
                <w:spacing w:val="-6"/>
                <w:szCs w:val="21"/>
              </w:rPr>
              <w:t>商务部分</w:t>
            </w:r>
          </w:p>
          <w:p w14:paraId="3FD7BE1D">
            <w:pPr>
              <w:adjustRightInd w:val="0"/>
              <w:snapToGrid w:val="0"/>
              <w:jc w:val="center"/>
              <w:rPr>
                <w:rFonts w:hint="eastAsia" w:ascii="宋体" w:hAnsi="宋体"/>
                <w:spacing w:val="-6"/>
                <w:szCs w:val="21"/>
              </w:rPr>
            </w:pPr>
            <w:r>
              <w:rPr>
                <w:rFonts w:hint="eastAsia" w:ascii="宋体" w:hAnsi="宋体"/>
                <w:spacing w:val="-6"/>
                <w:szCs w:val="21"/>
              </w:rPr>
              <w:t>（</w:t>
            </w:r>
            <w:r>
              <w:rPr>
                <w:rFonts w:hint="eastAsia" w:ascii="宋体" w:hAnsi="宋体"/>
                <w:spacing w:val="-6"/>
                <w:szCs w:val="21"/>
                <w:lang w:val="en-US" w:eastAsia="zh-CN"/>
              </w:rPr>
              <w:t>25</w:t>
            </w:r>
            <w:r>
              <w:rPr>
                <w:rFonts w:hint="eastAsia" w:ascii="宋体" w:hAnsi="宋体"/>
                <w:spacing w:val="-6"/>
                <w:szCs w:val="21"/>
              </w:rPr>
              <w:t>分）</w:t>
            </w:r>
          </w:p>
        </w:tc>
        <w:tc>
          <w:tcPr>
            <w:tcW w:w="1703" w:type="dxa"/>
            <w:tcBorders>
              <w:top w:val="single" w:color="auto" w:sz="4" w:space="0"/>
            </w:tcBorders>
            <w:vAlign w:val="center"/>
          </w:tcPr>
          <w:p w14:paraId="30F23A6D">
            <w:pPr>
              <w:adjustRightInd w:val="0"/>
              <w:snapToGrid w:val="0"/>
              <w:jc w:val="center"/>
              <w:rPr>
                <w:rFonts w:ascii="宋体" w:hAnsi="宋体"/>
                <w:szCs w:val="21"/>
              </w:rPr>
            </w:pPr>
            <w:r>
              <w:rPr>
                <w:rFonts w:hint="eastAsia" w:ascii="宋体" w:hAnsi="宋体"/>
                <w:szCs w:val="21"/>
              </w:rPr>
              <w:t>类似项目业绩</w:t>
            </w:r>
          </w:p>
        </w:tc>
        <w:tc>
          <w:tcPr>
            <w:tcW w:w="840" w:type="dxa"/>
            <w:vAlign w:val="center"/>
          </w:tcPr>
          <w:p w14:paraId="4E844D50">
            <w:pPr>
              <w:snapToGrid w:val="0"/>
              <w:jc w:val="center"/>
              <w:rPr>
                <w:rFonts w:ascii="宋体" w:hAnsi="宋体"/>
                <w:szCs w:val="21"/>
              </w:rPr>
            </w:pPr>
            <w:r>
              <w:rPr>
                <w:rFonts w:hint="eastAsia" w:ascii="宋体" w:hAnsi="宋体"/>
                <w:szCs w:val="21"/>
                <w:lang w:val="en-US" w:eastAsia="zh-CN"/>
              </w:rPr>
              <w:t>10</w:t>
            </w:r>
            <w:r>
              <w:rPr>
                <w:rFonts w:hint="eastAsia" w:ascii="宋体" w:hAnsi="宋体"/>
                <w:szCs w:val="21"/>
              </w:rPr>
              <w:t>分</w:t>
            </w:r>
          </w:p>
        </w:tc>
        <w:tc>
          <w:tcPr>
            <w:tcW w:w="5253" w:type="dxa"/>
            <w:vAlign w:val="center"/>
          </w:tcPr>
          <w:p w14:paraId="0290FF5F">
            <w:pPr>
              <w:adjustRightInd w:val="0"/>
              <w:snapToGrid w:val="0"/>
              <w:rPr>
                <w:rFonts w:ascii="宋体" w:hAnsi="宋体"/>
                <w:szCs w:val="21"/>
              </w:rPr>
            </w:pPr>
            <w:r>
              <w:rPr>
                <w:rFonts w:hint="eastAsia" w:ascii="宋体" w:hAnsi="宋体"/>
                <w:szCs w:val="21"/>
              </w:rPr>
              <w:t>根据磋商供应商近3年（2022-2024年）机动车、非机动车类似业绩情况评分。3个以上得10分；2个及以上得6分；1个得3分；没有提供 0分。（需提供项目合同及保单的复印件等证明材料）</w:t>
            </w:r>
          </w:p>
        </w:tc>
      </w:tr>
      <w:tr w14:paraId="293C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271" w:type="dxa"/>
            <w:vMerge w:val="continue"/>
            <w:vAlign w:val="center"/>
          </w:tcPr>
          <w:p w14:paraId="4C16A39E">
            <w:pPr>
              <w:adjustRightInd w:val="0"/>
              <w:snapToGrid w:val="0"/>
              <w:jc w:val="center"/>
              <w:rPr>
                <w:rFonts w:ascii="宋体" w:hAnsi="宋体"/>
                <w:spacing w:val="-6"/>
                <w:szCs w:val="21"/>
              </w:rPr>
            </w:pPr>
          </w:p>
        </w:tc>
        <w:tc>
          <w:tcPr>
            <w:tcW w:w="1703" w:type="dxa"/>
            <w:tcBorders>
              <w:top w:val="single" w:color="auto" w:sz="4" w:space="0"/>
            </w:tcBorders>
            <w:vAlign w:val="center"/>
          </w:tcPr>
          <w:p w14:paraId="1180821D">
            <w:pPr>
              <w:adjustRightInd w:val="0"/>
              <w:snapToGrid w:val="0"/>
              <w:jc w:val="both"/>
              <w:rPr>
                <w:rFonts w:ascii="宋体" w:hAnsi="宋体"/>
                <w:szCs w:val="21"/>
              </w:rPr>
            </w:pPr>
            <w:r>
              <w:rPr>
                <w:rFonts w:hint="eastAsia" w:ascii="宋体" w:hAnsi="宋体"/>
                <w:szCs w:val="21"/>
              </w:rPr>
              <w:t>总公司偿付能 力</w:t>
            </w:r>
          </w:p>
        </w:tc>
        <w:tc>
          <w:tcPr>
            <w:tcW w:w="840" w:type="dxa"/>
            <w:vAlign w:val="center"/>
          </w:tcPr>
          <w:p w14:paraId="18068F0E">
            <w:pPr>
              <w:snapToGrid w:val="0"/>
              <w:jc w:val="center"/>
              <w:rPr>
                <w:rFonts w:ascii="宋体" w:hAnsi="宋体"/>
                <w:szCs w:val="21"/>
              </w:rPr>
            </w:pPr>
            <w:r>
              <w:rPr>
                <w:rFonts w:hint="eastAsia" w:ascii="宋体" w:hAnsi="宋体"/>
                <w:szCs w:val="21"/>
                <w:lang w:val="en-US" w:eastAsia="zh-CN"/>
              </w:rPr>
              <w:t>15</w:t>
            </w:r>
            <w:r>
              <w:rPr>
                <w:rFonts w:hint="eastAsia" w:ascii="宋体" w:hAnsi="宋体"/>
                <w:szCs w:val="21"/>
              </w:rPr>
              <w:t>分</w:t>
            </w:r>
          </w:p>
        </w:tc>
        <w:tc>
          <w:tcPr>
            <w:tcW w:w="5253" w:type="dxa"/>
            <w:vAlign w:val="center"/>
          </w:tcPr>
          <w:p w14:paraId="5F20DBB5">
            <w:pPr>
              <w:adjustRightInd w:val="0"/>
              <w:snapToGrid w:val="0"/>
              <w:rPr>
                <w:rFonts w:hint="eastAsia" w:ascii="宋体" w:hAnsi="宋体" w:eastAsia="宋体"/>
                <w:szCs w:val="21"/>
                <w:lang w:val="en-US" w:eastAsia="zh-CN"/>
              </w:rPr>
            </w:pPr>
            <w:r>
              <w:rPr>
                <w:rFonts w:hint="eastAsia" w:ascii="宋体" w:hAnsi="宋体" w:eastAsia="宋体"/>
                <w:szCs w:val="21"/>
                <w:lang w:val="en-US" w:eastAsia="zh-CN"/>
              </w:rPr>
              <w:t>投</w:t>
            </w:r>
            <w:r>
              <w:rPr>
                <w:rFonts w:hint="eastAsia" w:ascii="宋体" w:hAnsi="宋体" w:eastAsia="宋体" w:cs="Times New Roman"/>
                <w:szCs w:val="21"/>
                <w:lang w:val="en-US" w:eastAsia="zh-CN"/>
              </w:rPr>
              <w:t>标人提供总公司2024年偿付能力报告，按照综合偿付能力的充足率得分，高于180%（含）的得15分；160%-180%（不含）之间的得10分；</w:t>
            </w:r>
            <w:r>
              <w:rPr>
                <w:rFonts w:hint="eastAsia" w:ascii="宋体" w:hAnsi="宋体" w:eastAsia="宋体" w:cs="Times New Roman"/>
                <w:szCs w:val="21"/>
              </w:rPr>
              <w:t>140%-160%（不含）之间的得5分；低于140%（不含）的得3分；未提供得0分。需提供投标人总公司202</w:t>
            </w:r>
            <w:r>
              <w:rPr>
                <w:rFonts w:hint="eastAsia" w:ascii="宋体" w:hAnsi="宋体" w:eastAsia="宋体" w:cs="Times New Roman"/>
                <w:szCs w:val="21"/>
                <w:lang w:val="en-US" w:eastAsia="zh-CN"/>
              </w:rPr>
              <w:t>4</w:t>
            </w:r>
            <w:r>
              <w:rPr>
                <w:rFonts w:hint="eastAsia" w:ascii="宋体" w:hAnsi="宋体" w:eastAsia="宋体" w:cs="Times New Roman"/>
                <w:szCs w:val="21"/>
              </w:rPr>
              <w:t>年度综合偿付能力报告书。）</w:t>
            </w:r>
          </w:p>
        </w:tc>
      </w:tr>
      <w:tr w14:paraId="5186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14:paraId="5EE1BA17">
            <w:pPr>
              <w:adjustRightInd w:val="0"/>
              <w:snapToGrid w:val="0"/>
              <w:jc w:val="center"/>
              <w:rPr>
                <w:rFonts w:hint="eastAsia" w:ascii="宋体" w:hAnsi="宋体" w:eastAsia="宋体"/>
                <w:spacing w:val="-6"/>
                <w:szCs w:val="21"/>
                <w:lang w:eastAsia="zh-CN"/>
              </w:rPr>
            </w:pPr>
            <w:r>
              <w:rPr>
                <w:rFonts w:hint="eastAsia" w:ascii="宋体" w:hAnsi="宋体"/>
                <w:spacing w:val="-6"/>
                <w:szCs w:val="21"/>
              </w:rPr>
              <w:t>技术</w:t>
            </w:r>
            <w:r>
              <w:rPr>
                <w:rFonts w:hint="eastAsia" w:ascii="宋体" w:hAnsi="宋体"/>
                <w:spacing w:val="-6"/>
                <w:szCs w:val="21"/>
                <w:lang w:eastAsia="zh-CN"/>
              </w:rPr>
              <w:t>部分</w:t>
            </w:r>
            <w:r>
              <w:rPr>
                <w:rFonts w:hint="eastAsia" w:ascii="宋体" w:hAnsi="宋体"/>
                <w:spacing w:val="-6"/>
                <w:szCs w:val="21"/>
                <w:lang w:val="en-US" w:eastAsia="zh-CN"/>
              </w:rPr>
              <w:t>（60</w:t>
            </w:r>
            <w:r>
              <w:rPr>
                <w:rFonts w:hint="eastAsia" w:ascii="宋体" w:hAnsi="宋体"/>
                <w:spacing w:val="-6"/>
                <w:szCs w:val="21"/>
              </w:rPr>
              <w:t xml:space="preserve"> 分</w:t>
            </w:r>
            <w:r>
              <w:rPr>
                <w:rFonts w:hint="eastAsia" w:ascii="宋体" w:hAnsi="宋体"/>
                <w:spacing w:val="-6"/>
                <w:szCs w:val="21"/>
                <w:lang w:eastAsia="zh-CN"/>
              </w:rPr>
              <w:t>）</w:t>
            </w:r>
          </w:p>
        </w:tc>
        <w:tc>
          <w:tcPr>
            <w:tcW w:w="1703" w:type="dxa"/>
            <w:tcBorders>
              <w:top w:val="single" w:color="auto" w:sz="4" w:space="0"/>
            </w:tcBorders>
            <w:vAlign w:val="center"/>
          </w:tcPr>
          <w:p w14:paraId="1C81FA10">
            <w:pPr>
              <w:jc w:val="both"/>
              <w:rPr>
                <w:rFonts w:hint="eastAsia" w:ascii="宋体" w:hAnsi="宋体" w:cs="宋体"/>
                <w:szCs w:val="21"/>
              </w:rPr>
            </w:pPr>
          </w:p>
          <w:p w14:paraId="6515A726">
            <w:pPr>
              <w:jc w:val="both"/>
              <w:rPr>
                <w:rFonts w:hint="eastAsia" w:ascii="宋体" w:hAnsi="宋体" w:eastAsia="宋体" w:cs="宋体"/>
                <w:szCs w:val="21"/>
                <w:lang w:eastAsia="zh-CN"/>
              </w:rPr>
            </w:pPr>
            <w:r>
              <w:rPr>
                <w:rFonts w:hint="eastAsia" w:ascii="宋体" w:hAnsi="宋体" w:eastAsia="宋体" w:cs="宋体"/>
                <w:szCs w:val="21"/>
                <w:lang w:eastAsia="zh-CN"/>
              </w:rPr>
              <w:t>服务网点及理赔车辆</w:t>
            </w:r>
          </w:p>
        </w:tc>
        <w:tc>
          <w:tcPr>
            <w:tcW w:w="840" w:type="dxa"/>
            <w:tcBorders>
              <w:bottom w:val="single" w:color="auto" w:sz="4" w:space="0"/>
            </w:tcBorders>
            <w:vAlign w:val="center"/>
          </w:tcPr>
          <w:p w14:paraId="3735C526">
            <w:pPr>
              <w:widowControl/>
              <w:jc w:val="both"/>
              <w:rPr>
                <w:rFonts w:hint="eastAsia" w:ascii="宋体" w:hAnsi="宋体" w:eastAsia="宋体" w:cs="宋体"/>
                <w:szCs w:val="21"/>
                <w:lang w:val="en-US" w:eastAsia="zh-CN"/>
              </w:rPr>
            </w:pPr>
            <w:r>
              <w:rPr>
                <w:rFonts w:hint="eastAsia" w:ascii="宋体" w:hAnsi="宋体" w:cs="宋体"/>
                <w:szCs w:val="21"/>
                <w:lang w:val="en-US" w:eastAsia="zh-CN"/>
              </w:rPr>
              <w:t>15分</w:t>
            </w:r>
          </w:p>
        </w:tc>
        <w:tc>
          <w:tcPr>
            <w:tcW w:w="5253" w:type="dxa"/>
            <w:tcBorders>
              <w:bottom w:val="single" w:color="auto" w:sz="4" w:space="0"/>
            </w:tcBorders>
            <w:vAlign w:val="center"/>
          </w:tcPr>
          <w:p w14:paraId="1ACCC20D">
            <w:pPr>
              <w:widowControl/>
              <w:spacing w:line="300" w:lineRule="exact"/>
              <w:contextualSpacing/>
              <w:jc w:val="left"/>
              <w:rPr>
                <w:rFonts w:hint="eastAsia" w:ascii="宋体" w:hAnsi="宋体" w:cs="宋体"/>
                <w:szCs w:val="21"/>
              </w:rPr>
            </w:pPr>
            <w:r>
              <w:rPr>
                <w:rFonts w:hint="eastAsia" w:ascii="宋体" w:hAnsi="宋体" w:cs="宋体"/>
                <w:szCs w:val="21"/>
              </w:rPr>
              <w:t>磋商供应商需提供服务网点及理赔车辆情况。根据磋 商供应商在本项目实施地服务网点以及理赔车辆情况评分。</w:t>
            </w:r>
          </w:p>
          <w:p w14:paraId="50C5ACEF">
            <w:pPr>
              <w:widowControl/>
              <w:spacing w:line="300" w:lineRule="exact"/>
              <w:contextualSpacing/>
              <w:jc w:val="left"/>
              <w:rPr>
                <w:rFonts w:hint="eastAsia" w:ascii="宋体" w:hAnsi="宋体" w:cs="宋体"/>
                <w:szCs w:val="21"/>
              </w:rPr>
            </w:pPr>
            <w:r>
              <w:rPr>
                <w:rFonts w:hint="eastAsia" w:ascii="宋体" w:hAnsi="宋体" w:cs="宋体"/>
                <w:szCs w:val="21"/>
              </w:rPr>
              <w:t>1.在本项目实施地内设立有国家金融监管部门批准正式服务网点，服务网点2个及以上10分；1个及以上5分；没有得0分。</w:t>
            </w:r>
          </w:p>
          <w:p w14:paraId="0AC4258D">
            <w:pPr>
              <w:widowControl/>
              <w:spacing w:line="300" w:lineRule="exact"/>
              <w:contextualSpacing/>
              <w:jc w:val="left"/>
              <w:rPr>
                <w:rFonts w:ascii="宋体" w:hAnsi="宋体" w:cs="宋体"/>
                <w:szCs w:val="21"/>
              </w:rPr>
            </w:pPr>
            <w:r>
              <w:rPr>
                <w:rFonts w:hint="eastAsia" w:ascii="宋体" w:hAnsi="宋体" w:cs="宋体"/>
                <w:szCs w:val="21"/>
              </w:rPr>
              <w:t>2.理赔车辆，3台及以上得5分；1台及以上得3分； 没有的得0分。（以提供服务网点营业执照与经营许可证对应房屋租赁合同或产权证书、服务网点现场图片和</w:t>
            </w:r>
            <w:r>
              <w:rPr>
                <w:rFonts w:hint="eastAsia" w:ascii="宋体" w:hAnsi="宋体" w:cs="宋体"/>
                <w:szCs w:val="21"/>
                <w:lang w:eastAsia="zh-CN"/>
              </w:rPr>
              <w:t>恩施</w:t>
            </w:r>
            <w:r>
              <w:rPr>
                <w:rFonts w:hint="eastAsia" w:ascii="宋体" w:hAnsi="宋体" w:cs="宋体"/>
                <w:szCs w:val="21"/>
              </w:rPr>
              <w:t>本地牌照车辆行驶证、照片为准，提供资料不全的不予计分，未提供证明文件的得 0 分）</w:t>
            </w:r>
          </w:p>
        </w:tc>
      </w:tr>
      <w:tr w14:paraId="638D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67B1624F">
            <w:pPr>
              <w:adjustRightInd w:val="0"/>
              <w:snapToGrid w:val="0"/>
              <w:jc w:val="center"/>
              <w:rPr>
                <w:rFonts w:hint="eastAsia" w:ascii="宋体" w:hAnsi="宋体"/>
                <w:spacing w:val="-6"/>
                <w:szCs w:val="21"/>
              </w:rPr>
            </w:pPr>
          </w:p>
        </w:tc>
        <w:tc>
          <w:tcPr>
            <w:tcW w:w="1703" w:type="dxa"/>
            <w:tcBorders>
              <w:top w:val="single" w:color="auto" w:sz="4" w:space="0"/>
            </w:tcBorders>
            <w:vAlign w:val="center"/>
          </w:tcPr>
          <w:p w14:paraId="23008E62">
            <w:pPr>
              <w:jc w:val="both"/>
              <w:rPr>
                <w:rFonts w:hint="eastAsia" w:ascii="宋体" w:hAnsi="宋体" w:eastAsia="宋体" w:cs="宋体"/>
                <w:szCs w:val="21"/>
                <w:lang w:eastAsia="zh-CN"/>
              </w:rPr>
            </w:pPr>
            <w:r>
              <w:rPr>
                <w:rFonts w:hint="eastAsia" w:ascii="宋体" w:hAnsi="宋体" w:eastAsia="宋体" w:cs="宋体"/>
                <w:szCs w:val="21"/>
                <w:lang w:eastAsia="zh-CN"/>
              </w:rPr>
              <w:t>承保服务承诺</w:t>
            </w:r>
          </w:p>
        </w:tc>
        <w:tc>
          <w:tcPr>
            <w:tcW w:w="840" w:type="dxa"/>
            <w:tcBorders>
              <w:bottom w:val="single" w:color="auto" w:sz="4" w:space="0"/>
            </w:tcBorders>
            <w:vAlign w:val="center"/>
          </w:tcPr>
          <w:p w14:paraId="79EBD01D">
            <w:pPr>
              <w:widowControl/>
              <w:jc w:val="both"/>
              <w:rPr>
                <w:rFonts w:hint="eastAsia" w:ascii="宋体" w:hAnsi="宋体" w:cs="宋体"/>
                <w:szCs w:val="21"/>
                <w:lang w:val="en-US" w:eastAsia="zh-CN"/>
              </w:rPr>
            </w:pPr>
            <w:r>
              <w:rPr>
                <w:rFonts w:hint="eastAsia" w:ascii="宋体" w:hAnsi="宋体" w:cs="宋体"/>
                <w:szCs w:val="21"/>
                <w:lang w:val="en-US" w:eastAsia="zh-CN"/>
              </w:rPr>
              <w:t>20分</w:t>
            </w:r>
          </w:p>
        </w:tc>
        <w:tc>
          <w:tcPr>
            <w:tcW w:w="5253" w:type="dxa"/>
            <w:tcBorders>
              <w:bottom w:val="single" w:color="auto" w:sz="4" w:space="0"/>
            </w:tcBorders>
            <w:vAlign w:val="center"/>
          </w:tcPr>
          <w:p w14:paraId="517CC071">
            <w:pPr>
              <w:widowControl/>
              <w:spacing w:line="300" w:lineRule="exact"/>
              <w:contextualSpacing/>
              <w:jc w:val="left"/>
              <w:rPr>
                <w:rFonts w:hint="eastAsia" w:ascii="宋体" w:hAnsi="宋体" w:cs="宋体"/>
                <w:szCs w:val="21"/>
              </w:rPr>
            </w:pPr>
            <w:r>
              <w:rPr>
                <w:rFonts w:hint="eastAsia" w:ascii="宋体" w:hAnsi="宋体" w:cs="宋体"/>
                <w:szCs w:val="21"/>
              </w:rPr>
              <w:t>磋商供应商服务实施方案项目是否丰富、内容是否详实、能否提供企业服务需求。</w:t>
            </w:r>
          </w:p>
          <w:p w14:paraId="6307FF8F">
            <w:pPr>
              <w:widowControl/>
              <w:spacing w:line="300" w:lineRule="exact"/>
              <w:contextualSpacing/>
              <w:jc w:val="left"/>
              <w:rPr>
                <w:rFonts w:hint="eastAsia" w:ascii="宋体" w:hAnsi="宋体" w:cs="宋体"/>
                <w:szCs w:val="21"/>
              </w:rPr>
            </w:pPr>
            <w:r>
              <w:rPr>
                <w:rFonts w:hint="eastAsia" w:ascii="宋体" w:hAnsi="宋体" w:cs="宋体"/>
                <w:szCs w:val="21"/>
              </w:rPr>
              <w:t>1.提供专人提示承保服务；</w:t>
            </w:r>
          </w:p>
          <w:p w14:paraId="08C921A0">
            <w:pPr>
              <w:widowControl/>
              <w:spacing w:line="300" w:lineRule="exact"/>
              <w:contextualSpacing/>
              <w:jc w:val="left"/>
              <w:rPr>
                <w:rFonts w:hint="eastAsia" w:ascii="宋体" w:hAnsi="宋体" w:cs="宋体"/>
                <w:szCs w:val="21"/>
              </w:rPr>
            </w:pPr>
            <w:r>
              <w:rPr>
                <w:rFonts w:hint="eastAsia" w:ascii="宋体" w:hAnsi="宋体" w:cs="宋体"/>
                <w:szCs w:val="21"/>
              </w:rPr>
              <w:t>2.保险到期前20日出单服务；</w:t>
            </w:r>
          </w:p>
          <w:p w14:paraId="0BFC4F08">
            <w:pPr>
              <w:widowControl/>
              <w:spacing w:line="300" w:lineRule="exact"/>
              <w:contextualSpacing/>
              <w:jc w:val="left"/>
              <w:rPr>
                <w:rFonts w:hint="eastAsia" w:ascii="宋体" w:hAnsi="宋体" w:cs="宋体"/>
                <w:szCs w:val="21"/>
              </w:rPr>
            </w:pPr>
            <w:r>
              <w:rPr>
                <w:rFonts w:hint="eastAsia" w:ascii="宋体" w:hAnsi="宋体" w:cs="宋体"/>
                <w:szCs w:val="21"/>
              </w:rPr>
              <w:t>3.专人送达保单服务；</w:t>
            </w:r>
          </w:p>
          <w:p w14:paraId="6AE3DC01">
            <w:pPr>
              <w:widowControl/>
              <w:spacing w:line="300" w:lineRule="exact"/>
              <w:contextualSpacing/>
              <w:jc w:val="left"/>
              <w:rPr>
                <w:rFonts w:hint="eastAsia" w:ascii="宋体" w:hAnsi="宋体" w:cs="宋体"/>
                <w:szCs w:val="21"/>
              </w:rPr>
            </w:pPr>
            <w:r>
              <w:rPr>
                <w:rFonts w:hint="eastAsia" w:ascii="宋体" w:hAnsi="宋体" w:cs="宋体"/>
                <w:szCs w:val="21"/>
              </w:rPr>
              <w:t>4.每月送达已出单发票服务；</w:t>
            </w:r>
          </w:p>
          <w:p w14:paraId="301C3036">
            <w:pPr>
              <w:widowControl/>
              <w:spacing w:line="300" w:lineRule="exact"/>
              <w:contextualSpacing/>
              <w:jc w:val="left"/>
              <w:rPr>
                <w:rFonts w:hint="eastAsia" w:ascii="宋体" w:hAnsi="宋体" w:cs="宋体"/>
                <w:szCs w:val="21"/>
              </w:rPr>
            </w:pPr>
            <w:r>
              <w:rPr>
                <w:rFonts w:hint="eastAsia" w:ascii="宋体" w:hAnsi="宋体" w:cs="宋体"/>
                <w:szCs w:val="21"/>
              </w:rPr>
              <w:t>5.核对车辆信息服务；</w:t>
            </w:r>
          </w:p>
          <w:p w14:paraId="7225D85B">
            <w:pPr>
              <w:widowControl/>
              <w:spacing w:line="300" w:lineRule="exact"/>
              <w:contextualSpacing/>
              <w:jc w:val="left"/>
              <w:rPr>
                <w:rFonts w:hint="eastAsia" w:ascii="宋体" w:hAnsi="宋体" w:cs="宋体"/>
                <w:szCs w:val="21"/>
              </w:rPr>
            </w:pPr>
            <w:r>
              <w:rPr>
                <w:rFonts w:hint="eastAsia" w:ascii="宋体" w:hAnsi="宋体" w:cs="宋体"/>
                <w:szCs w:val="21"/>
              </w:rPr>
              <w:t>6.投保车辆台账登记服务；</w:t>
            </w:r>
          </w:p>
          <w:p w14:paraId="3405CD83">
            <w:pPr>
              <w:widowControl/>
              <w:spacing w:line="300" w:lineRule="exact"/>
              <w:contextualSpacing/>
              <w:jc w:val="left"/>
              <w:rPr>
                <w:rFonts w:hint="eastAsia" w:ascii="宋体" w:hAnsi="宋体" w:cs="宋体"/>
                <w:szCs w:val="21"/>
              </w:rPr>
            </w:pPr>
            <w:r>
              <w:rPr>
                <w:rFonts w:hint="eastAsia" w:ascii="宋体" w:hAnsi="宋体" w:cs="宋体"/>
                <w:szCs w:val="21"/>
              </w:rPr>
              <w:t>7.提供为采购人定制的其他增值服务；</w:t>
            </w:r>
          </w:p>
          <w:p w14:paraId="69B6DB6E">
            <w:pPr>
              <w:widowControl/>
              <w:spacing w:line="300" w:lineRule="exact"/>
              <w:contextualSpacing/>
              <w:jc w:val="left"/>
              <w:rPr>
                <w:rFonts w:hint="eastAsia" w:ascii="宋体" w:hAnsi="宋体" w:cs="宋体"/>
                <w:szCs w:val="21"/>
              </w:rPr>
            </w:pPr>
            <w:r>
              <w:rPr>
                <w:rFonts w:hint="eastAsia" w:ascii="宋体" w:hAnsi="宋体" w:cs="宋体"/>
                <w:szCs w:val="21"/>
              </w:rPr>
              <w:t>8.承保方案能充足满足客户车辆保险需求服务；</w:t>
            </w:r>
          </w:p>
          <w:p w14:paraId="3BA61445">
            <w:pPr>
              <w:widowControl/>
              <w:spacing w:line="300" w:lineRule="exact"/>
              <w:contextualSpacing/>
              <w:jc w:val="left"/>
              <w:rPr>
                <w:rFonts w:hint="eastAsia" w:ascii="宋体" w:hAnsi="宋体" w:cs="宋体"/>
                <w:szCs w:val="21"/>
              </w:rPr>
            </w:pPr>
            <w:r>
              <w:rPr>
                <w:rFonts w:hint="eastAsia" w:ascii="宋体" w:hAnsi="宋体" w:cs="宋体"/>
                <w:szCs w:val="21"/>
              </w:rPr>
              <w:t>第1-6项描述完整、分析准确、满足需求的，每项得2分；</w:t>
            </w:r>
          </w:p>
          <w:p w14:paraId="2450B43E">
            <w:pPr>
              <w:widowControl/>
              <w:spacing w:line="300" w:lineRule="exact"/>
              <w:contextualSpacing/>
              <w:jc w:val="left"/>
              <w:rPr>
                <w:rFonts w:hint="eastAsia" w:ascii="宋体" w:hAnsi="宋体" w:cs="宋体"/>
                <w:szCs w:val="21"/>
              </w:rPr>
            </w:pPr>
            <w:r>
              <w:rPr>
                <w:rFonts w:hint="eastAsia" w:ascii="宋体" w:hAnsi="宋体" w:cs="宋体"/>
                <w:szCs w:val="21"/>
              </w:rPr>
              <w:t>第7-8项描述完整、分析准确、满足需求的，每项得4分；</w:t>
            </w:r>
          </w:p>
          <w:p w14:paraId="6B19B5F1">
            <w:pPr>
              <w:widowControl/>
              <w:spacing w:line="300" w:lineRule="exact"/>
              <w:contextualSpacing/>
              <w:jc w:val="left"/>
              <w:rPr>
                <w:rFonts w:hint="eastAsia" w:ascii="宋体" w:hAnsi="宋体" w:cs="宋体"/>
                <w:szCs w:val="21"/>
              </w:rPr>
            </w:pPr>
            <w:r>
              <w:rPr>
                <w:rFonts w:hint="eastAsia" w:ascii="宋体" w:hAnsi="宋体" w:cs="宋体"/>
                <w:szCs w:val="21"/>
              </w:rPr>
              <w:t>每小项漏项或未提供的、不能满足需求的，按照对应分值减分。</w:t>
            </w:r>
          </w:p>
        </w:tc>
      </w:tr>
      <w:tr w14:paraId="46A9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760F81F2">
            <w:pPr>
              <w:adjustRightInd w:val="0"/>
              <w:snapToGrid w:val="0"/>
              <w:jc w:val="center"/>
              <w:rPr>
                <w:rFonts w:ascii="宋体" w:hAnsi="宋体"/>
                <w:spacing w:val="-6"/>
                <w:szCs w:val="21"/>
              </w:rPr>
            </w:pPr>
          </w:p>
        </w:tc>
        <w:tc>
          <w:tcPr>
            <w:tcW w:w="1703" w:type="dxa"/>
            <w:tcBorders>
              <w:top w:val="single" w:color="auto" w:sz="4" w:space="0"/>
            </w:tcBorders>
            <w:vAlign w:val="center"/>
          </w:tcPr>
          <w:p w14:paraId="40237B32">
            <w:pPr>
              <w:jc w:val="both"/>
              <w:rPr>
                <w:rFonts w:hint="eastAsia" w:ascii="宋体" w:hAnsi="宋体" w:cs="宋体"/>
                <w:szCs w:val="21"/>
              </w:rPr>
            </w:pPr>
            <w:r>
              <w:rPr>
                <w:rFonts w:hint="eastAsia" w:ascii="宋体" w:hAnsi="宋体" w:cs="宋体"/>
                <w:szCs w:val="21"/>
              </w:rPr>
              <w:t>理赔服务承诺</w:t>
            </w:r>
          </w:p>
        </w:tc>
        <w:tc>
          <w:tcPr>
            <w:tcW w:w="840" w:type="dxa"/>
            <w:tcBorders>
              <w:bottom w:val="single" w:color="auto" w:sz="4" w:space="0"/>
            </w:tcBorders>
            <w:vAlign w:val="center"/>
          </w:tcPr>
          <w:p w14:paraId="7EB5C941">
            <w:pPr>
              <w:widowControl/>
              <w:jc w:val="both"/>
              <w:rPr>
                <w:rFonts w:hint="default" w:ascii="宋体" w:hAnsi="宋体" w:eastAsia="宋体" w:cs="宋体"/>
                <w:szCs w:val="21"/>
                <w:lang w:val="en-US" w:eastAsia="zh-CN"/>
              </w:rPr>
            </w:pPr>
            <w:r>
              <w:rPr>
                <w:rFonts w:hint="eastAsia" w:ascii="宋体" w:hAnsi="宋体" w:cs="宋体"/>
                <w:szCs w:val="21"/>
                <w:lang w:val="en-US" w:eastAsia="zh-CN"/>
              </w:rPr>
              <w:t>15分</w:t>
            </w:r>
          </w:p>
        </w:tc>
        <w:tc>
          <w:tcPr>
            <w:tcW w:w="5253" w:type="dxa"/>
            <w:tcBorders>
              <w:bottom w:val="single" w:color="auto" w:sz="4" w:space="0"/>
            </w:tcBorders>
            <w:vAlign w:val="center"/>
          </w:tcPr>
          <w:p w14:paraId="5C427F0D">
            <w:pPr>
              <w:widowControl/>
              <w:spacing w:line="300" w:lineRule="exact"/>
              <w:contextualSpacing/>
              <w:jc w:val="left"/>
              <w:rPr>
                <w:rFonts w:hint="eastAsia" w:ascii="宋体" w:hAnsi="宋体" w:cs="宋体"/>
                <w:szCs w:val="21"/>
              </w:rPr>
            </w:pPr>
            <w:r>
              <w:rPr>
                <w:rFonts w:hint="eastAsia" w:ascii="宋体" w:hAnsi="宋体" w:cs="宋体"/>
                <w:szCs w:val="21"/>
              </w:rPr>
              <w:t>供应商承诺以下内容</w:t>
            </w:r>
          </w:p>
          <w:p w14:paraId="74DCEB97">
            <w:pPr>
              <w:widowControl/>
              <w:spacing w:line="300" w:lineRule="exact"/>
              <w:contextualSpacing/>
              <w:jc w:val="left"/>
              <w:rPr>
                <w:rFonts w:hint="eastAsia" w:ascii="宋体" w:hAnsi="宋体" w:cs="宋体"/>
                <w:szCs w:val="21"/>
              </w:rPr>
            </w:pPr>
            <w:r>
              <w:rPr>
                <w:rFonts w:hint="eastAsia" w:ascii="宋体" w:hAnsi="宋体" w:cs="宋体"/>
                <w:szCs w:val="21"/>
              </w:rPr>
              <w:t>1.为投保车辆提供专人对接服务；</w:t>
            </w:r>
          </w:p>
          <w:p w14:paraId="166BEA70">
            <w:pPr>
              <w:widowControl/>
              <w:spacing w:line="300" w:lineRule="exact"/>
              <w:contextualSpacing/>
              <w:jc w:val="left"/>
              <w:rPr>
                <w:rFonts w:hint="eastAsia" w:ascii="宋体" w:hAnsi="宋体" w:cs="宋体"/>
                <w:szCs w:val="21"/>
              </w:rPr>
            </w:pPr>
            <w:r>
              <w:rPr>
                <w:rFonts w:hint="eastAsia" w:ascii="宋体" w:hAnsi="宋体" w:cs="宋体"/>
                <w:szCs w:val="21"/>
              </w:rPr>
              <w:t>2.实行 365*24 小时报案及咨询服务</w:t>
            </w:r>
          </w:p>
          <w:p w14:paraId="13AA09CE">
            <w:pPr>
              <w:widowControl/>
              <w:spacing w:line="300" w:lineRule="exact"/>
              <w:contextualSpacing/>
              <w:jc w:val="left"/>
              <w:rPr>
                <w:rFonts w:hint="eastAsia" w:ascii="宋体" w:hAnsi="宋体" w:cs="宋体"/>
                <w:szCs w:val="21"/>
              </w:rPr>
            </w:pPr>
            <w:r>
              <w:rPr>
                <w:rFonts w:hint="eastAsia" w:ascii="宋体" w:hAnsi="宋体" w:cs="宋体"/>
                <w:szCs w:val="21"/>
              </w:rPr>
              <w:t>3.到达现场时间（承诺时间与采购需求负偏离视为有 缺陷）</w:t>
            </w:r>
          </w:p>
          <w:p w14:paraId="4B1E2F2D">
            <w:pPr>
              <w:widowControl/>
              <w:spacing w:line="300" w:lineRule="exact"/>
              <w:contextualSpacing/>
              <w:jc w:val="left"/>
              <w:rPr>
                <w:rFonts w:hint="eastAsia" w:ascii="宋体" w:hAnsi="宋体" w:cs="宋体"/>
                <w:szCs w:val="21"/>
              </w:rPr>
            </w:pPr>
            <w:r>
              <w:rPr>
                <w:rFonts w:hint="eastAsia" w:ascii="宋体" w:hAnsi="宋体" w:cs="宋体"/>
                <w:szCs w:val="21"/>
              </w:rPr>
              <w:t>4.事故定损时间（承诺时间与采购需求负偏离视为有 缺陷）；</w:t>
            </w:r>
          </w:p>
          <w:p w14:paraId="0213A51F">
            <w:pPr>
              <w:widowControl/>
              <w:spacing w:line="300" w:lineRule="exact"/>
              <w:contextualSpacing/>
              <w:jc w:val="left"/>
              <w:rPr>
                <w:rFonts w:hint="eastAsia" w:ascii="宋体" w:hAnsi="宋体" w:cs="宋体"/>
                <w:szCs w:val="21"/>
              </w:rPr>
            </w:pPr>
            <w:r>
              <w:rPr>
                <w:rFonts w:hint="eastAsia" w:ascii="宋体" w:hAnsi="宋体" w:cs="宋体"/>
                <w:szCs w:val="21"/>
              </w:rPr>
              <w:t>5.赔付时间（承诺时间与采购需求负偏离视为有缺 陷）；</w:t>
            </w:r>
          </w:p>
          <w:p w14:paraId="6E90746F">
            <w:pPr>
              <w:widowControl/>
              <w:spacing w:line="300" w:lineRule="exact"/>
              <w:contextualSpacing/>
              <w:jc w:val="left"/>
              <w:rPr>
                <w:rFonts w:hint="eastAsia" w:ascii="宋体" w:hAnsi="宋体" w:cs="宋体"/>
                <w:szCs w:val="21"/>
              </w:rPr>
            </w:pPr>
            <w:r>
              <w:rPr>
                <w:rFonts w:hint="eastAsia" w:ascii="宋体" w:hAnsi="宋体" w:cs="宋体"/>
                <w:szCs w:val="21"/>
              </w:rPr>
              <w:t>6.理赔程序承诺；</w:t>
            </w:r>
          </w:p>
          <w:p w14:paraId="7C978D98">
            <w:pPr>
              <w:widowControl/>
              <w:spacing w:line="300" w:lineRule="exact"/>
              <w:contextualSpacing/>
              <w:jc w:val="left"/>
              <w:rPr>
                <w:rFonts w:hint="eastAsia" w:ascii="宋体" w:hAnsi="宋体" w:cs="宋体"/>
                <w:szCs w:val="21"/>
              </w:rPr>
            </w:pPr>
            <w:r>
              <w:rPr>
                <w:rFonts w:hint="eastAsia" w:ascii="宋体" w:hAnsi="宋体" w:cs="宋体"/>
                <w:szCs w:val="21"/>
              </w:rPr>
              <w:t>7.各种规章制度；</w:t>
            </w:r>
          </w:p>
          <w:p w14:paraId="62D381CA">
            <w:pPr>
              <w:widowControl/>
              <w:spacing w:line="300" w:lineRule="exact"/>
              <w:contextualSpacing/>
              <w:jc w:val="left"/>
              <w:rPr>
                <w:rFonts w:hint="eastAsia" w:ascii="宋体" w:hAnsi="宋体" w:cs="宋体"/>
                <w:szCs w:val="21"/>
              </w:rPr>
            </w:pPr>
            <w:r>
              <w:rPr>
                <w:rFonts w:hint="eastAsia" w:ascii="宋体" w:hAnsi="宋体" w:cs="宋体"/>
                <w:szCs w:val="21"/>
              </w:rPr>
              <w:t>8.机动车救援服务承诺；</w:t>
            </w:r>
          </w:p>
          <w:p w14:paraId="79A47446">
            <w:pPr>
              <w:widowControl/>
              <w:spacing w:line="300" w:lineRule="exact"/>
              <w:contextualSpacing/>
              <w:jc w:val="left"/>
              <w:rPr>
                <w:rFonts w:hint="eastAsia" w:ascii="宋体" w:hAnsi="宋体" w:cs="宋体"/>
                <w:szCs w:val="21"/>
              </w:rPr>
            </w:pPr>
            <w:r>
              <w:rPr>
                <w:rFonts w:hint="eastAsia" w:ascii="宋体" w:hAnsi="宋体" w:cs="宋体"/>
                <w:szCs w:val="21"/>
              </w:rPr>
              <w:t>9.公司专职查勘理赔服务车；</w:t>
            </w:r>
          </w:p>
          <w:p w14:paraId="6FCC1A2D">
            <w:pPr>
              <w:widowControl/>
              <w:spacing w:line="300" w:lineRule="exact"/>
              <w:contextualSpacing/>
              <w:jc w:val="left"/>
              <w:rPr>
                <w:rFonts w:hint="eastAsia" w:ascii="宋体" w:hAnsi="宋体" w:cs="宋体"/>
                <w:szCs w:val="21"/>
              </w:rPr>
            </w:pPr>
            <w:r>
              <w:rPr>
                <w:rFonts w:hint="eastAsia" w:ascii="宋体" w:hAnsi="宋体" w:cs="宋体"/>
                <w:szCs w:val="21"/>
              </w:rPr>
              <w:t>10.其他业务咨询服务承诺；</w:t>
            </w:r>
          </w:p>
          <w:p w14:paraId="78B6738B">
            <w:pPr>
              <w:widowControl/>
              <w:spacing w:line="300" w:lineRule="exact"/>
              <w:contextualSpacing/>
              <w:jc w:val="left"/>
              <w:rPr>
                <w:rFonts w:hint="eastAsia" w:ascii="宋体" w:hAnsi="宋体" w:cs="宋体"/>
                <w:szCs w:val="21"/>
              </w:rPr>
            </w:pPr>
            <w:r>
              <w:rPr>
                <w:rFonts w:hint="eastAsia" w:ascii="宋体" w:hAnsi="宋体" w:cs="宋体"/>
                <w:szCs w:val="21"/>
              </w:rPr>
              <w:t>每项描述完整、分析准确、满足需求的，得 1.5分；每小项漏项或未提供的、不能满足需求，按照对应分值减分。</w:t>
            </w:r>
          </w:p>
        </w:tc>
      </w:tr>
      <w:tr w14:paraId="042B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34EED4B0">
            <w:pPr>
              <w:adjustRightInd w:val="0"/>
              <w:snapToGrid w:val="0"/>
              <w:jc w:val="center"/>
              <w:rPr>
                <w:rFonts w:ascii="宋体" w:hAnsi="宋体"/>
                <w:spacing w:val="-6"/>
                <w:szCs w:val="21"/>
              </w:rPr>
            </w:pPr>
          </w:p>
        </w:tc>
        <w:tc>
          <w:tcPr>
            <w:tcW w:w="1703" w:type="dxa"/>
            <w:tcBorders>
              <w:top w:val="single" w:color="auto" w:sz="4" w:space="0"/>
            </w:tcBorders>
            <w:vAlign w:val="center"/>
          </w:tcPr>
          <w:p w14:paraId="378D544C">
            <w:pPr>
              <w:jc w:val="both"/>
              <w:rPr>
                <w:rFonts w:hint="eastAsia" w:ascii="宋体" w:hAnsi="宋体" w:cs="宋体"/>
                <w:szCs w:val="21"/>
              </w:rPr>
            </w:pPr>
            <w:r>
              <w:rPr>
                <w:rFonts w:hint="eastAsia" w:ascii="宋体" w:hAnsi="宋体" w:cs="宋体"/>
                <w:szCs w:val="21"/>
              </w:rPr>
              <w:t>社会满意度</w:t>
            </w:r>
          </w:p>
        </w:tc>
        <w:tc>
          <w:tcPr>
            <w:tcW w:w="840" w:type="dxa"/>
            <w:tcBorders>
              <w:bottom w:val="single" w:color="auto" w:sz="4" w:space="0"/>
            </w:tcBorders>
            <w:vAlign w:val="center"/>
          </w:tcPr>
          <w:p w14:paraId="5A1605F7">
            <w:pPr>
              <w:widowControl/>
              <w:jc w:val="both"/>
              <w:rPr>
                <w:rFonts w:hint="eastAsia" w:ascii="宋体" w:hAnsi="宋体" w:eastAsia="宋体" w:cs="宋体"/>
                <w:szCs w:val="21"/>
                <w:lang w:val="en-US" w:eastAsia="zh-CN"/>
              </w:rPr>
            </w:pPr>
            <w:r>
              <w:rPr>
                <w:rFonts w:hint="eastAsia" w:ascii="宋体" w:hAnsi="宋体" w:cs="宋体"/>
                <w:szCs w:val="21"/>
                <w:lang w:val="en-US" w:eastAsia="zh-CN"/>
              </w:rPr>
              <w:t>10分</w:t>
            </w:r>
          </w:p>
        </w:tc>
        <w:tc>
          <w:tcPr>
            <w:tcW w:w="5253" w:type="dxa"/>
            <w:tcBorders>
              <w:bottom w:val="single" w:color="auto" w:sz="4" w:space="0"/>
            </w:tcBorders>
            <w:vAlign w:val="center"/>
          </w:tcPr>
          <w:p w14:paraId="1D288BA6">
            <w:pPr>
              <w:widowControl/>
              <w:spacing w:line="300" w:lineRule="exact"/>
              <w:contextualSpacing/>
              <w:jc w:val="left"/>
              <w:rPr>
                <w:rFonts w:hint="eastAsia" w:ascii="宋体" w:hAnsi="宋体" w:cs="宋体"/>
                <w:szCs w:val="21"/>
              </w:rPr>
            </w:pPr>
            <w:r>
              <w:rPr>
                <w:rFonts w:hint="eastAsia" w:ascii="宋体" w:hAnsi="宋体" w:cs="宋体"/>
                <w:szCs w:val="21"/>
              </w:rPr>
              <w:t>近三年（2022年-2024年）投保人提供各保险服务业绩获得行政部门认可的相关材料，提供3份及以上的保险社会满意度证明材料的，得10分；提供2份社会 满意度的证明材料的，得5分；提供1份社会比较满意度的证明材料的，得2分；不提供得0分。（提供的证明材料需加盖投保人公章）</w:t>
            </w:r>
          </w:p>
        </w:tc>
      </w:tr>
      <w:tr w14:paraId="37E4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74" w:type="dxa"/>
            <w:gridSpan w:val="2"/>
            <w:vAlign w:val="center"/>
          </w:tcPr>
          <w:p w14:paraId="2175EC0B">
            <w:pPr>
              <w:adjustRightInd w:val="0"/>
              <w:snapToGrid w:val="0"/>
              <w:jc w:val="center"/>
              <w:rPr>
                <w:rFonts w:ascii="宋体" w:hAnsi="宋体"/>
                <w:szCs w:val="21"/>
              </w:rPr>
            </w:pPr>
            <w:r>
              <w:rPr>
                <w:rFonts w:hint="eastAsia" w:ascii="宋体" w:hAnsi="宋体"/>
                <w:szCs w:val="21"/>
              </w:rPr>
              <w:t>合计</w:t>
            </w:r>
          </w:p>
        </w:tc>
        <w:tc>
          <w:tcPr>
            <w:tcW w:w="840" w:type="dxa"/>
            <w:tcBorders>
              <w:bottom w:val="single" w:color="auto" w:sz="4" w:space="0"/>
            </w:tcBorders>
            <w:vAlign w:val="center"/>
          </w:tcPr>
          <w:p w14:paraId="1F0780E6">
            <w:pPr>
              <w:snapToGrid w:val="0"/>
              <w:jc w:val="center"/>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=SUM(ABOVE) </w:instrText>
            </w:r>
            <w:r>
              <w:rPr>
                <w:rFonts w:hint="eastAsia" w:ascii="宋体" w:hAnsi="宋体" w:cs="宋体"/>
                <w:szCs w:val="21"/>
              </w:rPr>
              <w:fldChar w:fldCharType="separate"/>
            </w:r>
            <w:r>
              <w:rPr>
                <w:rFonts w:hint="eastAsia" w:ascii="宋体" w:hAnsi="宋体" w:cs="宋体"/>
                <w:szCs w:val="21"/>
              </w:rPr>
              <w:t>100</w:t>
            </w:r>
            <w:r>
              <w:rPr>
                <w:rFonts w:hint="eastAsia" w:ascii="宋体" w:hAnsi="宋体" w:cs="宋体"/>
                <w:szCs w:val="21"/>
              </w:rPr>
              <w:fldChar w:fldCharType="end"/>
            </w:r>
          </w:p>
        </w:tc>
        <w:tc>
          <w:tcPr>
            <w:tcW w:w="5253" w:type="dxa"/>
            <w:tcBorders>
              <w:bottom w:val="single" w:color="auto" w:sz="4" w:space="0"/>
            </w:tcBorders>
            <w:vAlign w:val="center"/>
          </w:tcPr>
          <w:p w14:paraId="112D1BD2">
            <w:pPr>
              <w:adjustRightInd w:val="0"/>
              <w:snapToGrid w:val="0"/>
              <w:rPr>
                <w:rFonts w:ascii="宋体" w:hAnsi="宋体" w:cs="宋体"/>
                <w:szCs w:val="21"/>
              </w:rPr>
            </w:pPr>
          </w:p>
        </w:tc>
      </w:tr>
    </w:tbl>
    <w:p w14:paraId="140256B5">
      <w:pPr>
        <w:keepNext/>
        <w:keepLines/>
        <w:snapToGrid w:val="0"/>
        <w:spacing w:before="120" w:beforeLines="50" w:line="360" w:lineRule="auto"/>
        <w:jc w:val="left"/>
        <w:outlineLvl w:val="1"/>
        <w:rPr>
          <w:rFonts w:ascii="宋体" w:hAnsi="宋体" w:cs="仿宋_GB2312"/>
          <w:b/>
          <w:sz w:val="24"/>
        </w:rPr>
      </w:pPr>
      <w:bookmarkStart w:id="599" w:name="_Toc109897486"/>
      <w:bookmarkStart w:id="600" w:name="_Toc109900004"/>
      <w:bookmarkStart w:id="601" w:name="_Toc109900423"/>
      <w:bookmarkStart w:id="602" w:name="_Toc13404"/>
      <w:r>
        <w:rPr>
          <w:rFonts w:hint="eastAsia" w:ascii="宋体" w:hAnsi="宋体" w:cs="仿宋_GB2312"/>
          <w:b/>
          <w:sz w:val="24"/>
        </w:rPr>
        <w:t>三、编写评审报告</w:t>
      </w:r>
      <w:bookmarkEnd w:id="597"/>
      <w:bookmarkEnd w:id="598"/>
      <w:bookmarkEnd w:id="599"/>
      <w:bookmarkEnd w:id="600"/>
      <w:bookmarkEnd w:id="601"/>
      <w:bookmarkEnd w:id="602"/>
    </w:p>
    <w:p w14:paraId="47AEF77F">
      <w:pPr>
        <w:adjustRightInd w:val="0"/>
        <w:snapToGrid w:val="0"/>
        <w:spacing w:line="360" w:lineRule="auto"/>
        <w:ind w:firstLine="482" w:firstLineChars="200"/>
        <w:textAlignment w:val="baseline"/>
        <w:rPr>
          <w:rFonts w:hint="eastAsia" w:ascii="宋体" w:hAnsi="宋体" w:cs="仿宋_GB2312"/>
          <w:bCs/>
          <w:sz w:val="24"/>
        </w:rPr>
      </w:pPr>
      <w:bookmarkStart w:id="603" w:name="_Toc52960613"/>
      <w:bookmarkStart w:id="604" w:name="_Toc48688852"/>
      <w:bookmarkStart w:id="605" w:name="_Toc46772290"/>
      <w:bookmarkStart w:id="606" w:name="_Toc109900424"/>
      <w:bookmarkStart w:id="607" w:name="_Toc51674271"/>
      <w:bookmarkStart w:id="608" w:name="_Toc48846169"/>
      <w:bookmarkStart w:id="609" w:name="_Toc109897487"/>
      <w:bookmarkStart w:id="610" w:name="_Toc109900005"/>
      <w:bookmarkStart w:id="611" w:name="_Toc52962787"/>
      <w:r>
        <w:rPr>
          <w:rFonts w:hint="eastAsia" w:ascii="宋体" w:hAnsi="宋体" w:cs="仿宋_GB2312"/>
          <w:b/>
          <w:sz w:val="24"/>
        </w:rPr>
        <w:t>（</w:t>
      </w:r>
      <w:r>
        <w:rPr>
          <w:rFonts w:hint="eastAsia" w:ascii="宋体" w:hAnsi="宋体" w:cs="仿宋_GB2312"/>
          <w:bCs/>
          <w:sz w:val="24"/>
        </w:rPr>
        <w:t>一）评审报告的内容</w:t>
      </w:r>
      <w:bookmarkEnd w:id="603"/>
      <w:bookmarkEnd w:id="604"/>
      <w:bookmarkEnd w:id="605"/>
      <w:bookmarkEnd w:id="606"/>
      <w:bookmarkEnd w:id="607"/>
      <w:bookmarkEnd w:id="608"/>
      <w:bookmarkEnd w:id="609"/>
      <w:bookmarkEnd w:id="610"/>
      <w:bookmarkEnd w:id="611"/>
    </w:p>
    <w:p w14:paraId="2649D5AA">
      <w:pPr>
        <w:adjustRightInd w:val="0"/>
        <w:snapToGrid w:val="0"/>
        <w:spacing w:line="360" w:lineRule="auto"/>
        <w:ind w:firstLine="480" w:firstLineChars="200"/>
        <w:textAlignment w:val="baseline"/>
        <w:rPr>
          <w:rFonts w:hint="eastAsia" w:ascii="宋体" w:hAnsi="宋体" w:cs="仿宋_GB2312"/>
          <w:bCs/>
          <w:sz w:val="24"/>
        </w:rPr>
      </w:pPr>
      <w:r>
        <w:rPr>
          <w:rFonts w:hint="eastAsia" w:ascii="宋体" w:hAnsi="宋体" w:cs="仿宋_GB2312"/>
          <w:bCs/>
          <w:sz w:val="24"/>
        </w:rPr>
        <w:t>评审报告应当包括以下主要内容：</w:t>
      </w:r>
    </w:p>
    <w:p w14:paraId="06A092EC">
      <w:pPr>
        <w:adjustRightInd w:val="0"/>
        <w:snapToGrid w:val="0"/>
        <w:spacing w:line="360" w:lineRule="auto"/>
        <w:ind w:firstLine="480" w:firstLineChars="200"/>
        <w:textAlignment w:val="baseline"/>
        <w:rPr>
          <w:rFonts w:hint="eastAsia" w:ascii="宋体" w:hAnsi="宋体" w:cs="仿宋_GB2312"/>
          <w:bCs/>
          <w:sz w:val="24"/>
        </w:rPr>
      </w:pPr>
      <w:r>
        <w:rPr>
          <w:rFonts w:hint="eastAsia" w:ascii="宋体" w:hAnsi="宋体" w:cs="仿宋_GB2312"/>
          <w:bCs/>
          <w:sz w:val="24"/>
        </w:rPr>
        <w:t>（1）邀请供应商参加采购活动的具体方式和相关情况。</w:t>
      </w:r>
    </w:p>
    <w:p w14:paraId="3F2613BF">
      <w:pPr>
        <w:adjustRightInd w:val="0"/>
        <w:snapToGrid w:val="0"/>
        <w:spacing w:line="360" w:lineRule="auto"/>
        <w:ind w:firstLine="480" w:firstLineChars="200"/>
        <w:textAlignment w:val="baseline"/>
        <w:rPr>
          <w:rFonts w:hint="eastAsia" w:ascii="宋体" w:hAnsi="宋体" w:cs="仿宋_GB2312"/>
          <w:bCs/>
          <w:sz w:val="24"/>
        </w:rPr>
      </w:pPr>
      <w:r>
        <w:rPr>
          <w:rFonts w:hint="eastAsia" w:ascii="宋体" w:hAnsi="宋体" w:cs="仿宋_GB2312"/>
          <w:bCs/>
          <w:sz w:val="24"/>
        </w:rPr>
        <w:t>（2）响应文件开启日期和地点。</w:t>
      </w:r>
    </w:p>
    <w:p w14:paraId="2DE49D14">
      <w:pPr>
        <w:adjustRightInd w:val="0"/>
        <w:snapToGrid w:val="0"/>
        <w:spacing w:line="360" w:lineRule="auto"/>
        <w:ind w:firstLine="480" w:firstLineChars="200"/>
        <w:textAlignment w:val="baseline"/>
        <w:rPr>
          <w:rFonts w:hint="eastAsia" w:ascii="宋体" w:hAnsi="宋体" w:cs="仿宋_GB2312"/>
          <w:bCs/>
          <w:sz w:val="24"/>
        </w:rPr>
      </w:pPr>
      <w:r>
        <w:rPr>
          <w:rFonts w:hint="eastAsia" w:ascii="宋体" w:hAnsi="宋体" w:cs="仿宋_GB2312"/>
          <w:bCs/>
          <w:sz w:val="24"/>
        </w:rPr>
        <w:t>（3）获取磋商文件的供应商名单和磋商小组成员名单。</w:t>
      </w:r>
    </w:p>
    <w:p w14:paraId="59EE253F">
      <w:pPr>
        <w:adjustRightInd w:val="0"/>
        <w:snapToGrid w:val="0"/>
        <w:spacing w:line="360" w:lineRule="auto"/>
        <w:ind w:firstLine="480" w:firstLineChars="200"/>
        <w:textAlignment w:val="baseline"/>
        <w:rPr>
          <w:rFonts w:hint="eastAsia" w:ascii="宋体" w:hAnsi="宋体" w:cs="仿宋_GB2312"/>
          <w:bCs/>
          <w:sz w:val="24"/>
        </w:rPr>
      </w:pPr>
      <w:r>
        <w:rPr>
          <w:rFonts w:hint="eastAsia" w:ascii="宋体" w:hAnsi="宋体" w:cs="仿宋_GB2312"/>
          <w:bCs/>
          <w:sz w:val="24"/>
        </w:rPr>
        <w:t>（4）评审情况记录和说明，包括对供应商的资格审查情况、供应商响应文件评审情况、磋商情况、报价情况等。</w:t>
      </w:r>
    </w:p>
    <w:p w14:paraId="516F50A2">
      <w:pPr>
        <w:adjustRightInd w:val="0"/>
        <w:snapToGrid w:val="0"/>
        <w:spacing w:line="360" w:lineRule="auto"/>
        <w:ind w:firstLine="480" w:firstLineChars="200"/>
        <w:textAlignment w:val="baseline"/>
        <w:rPr>
          <w:rFonts w:hint="eastAsia" w:ascii="宋体" w:hAnsi="宋体" w:cs="仿宋_GB2312"/>
          <w:bCs/>
          <w:sz w:val="24"/>
        </w:rPr>
      </w:pPr>
      <w:r>
        <w:rPr>
          <w:rFonts w:hint="eastAsia" w:ascii="宋体" w:hAnsi="宋体" w:cs="仿宋_GB2312"/>
          <w:bCs/>
          <w:sz w:val="24"/>
        </w:rPr>
        <w:t>（5）提出的成交候选供应商的排序名单及理由。</w:t>
      </w:r>
    </w:p>
    <w:p w14:paraId="771FEB5C">
      <w:pPr>
        <w:adjustRightInd w:val="0"/>
        <w:snapToGrid w:val="0"/>
        <w:spacing w:line="360" w:lineRule="auto"/>
        <w:ind w:firstLine="480" w:firstLineChars="200"/>
        <w:textAlignment w:val="baseline"/>
        <w:rPr>
          <w:rFonts w:hint="eastAsia" w:ascii="宋体" w:hAnsi="宋体" w:cs="仿宋_GB2312"/>
          <w:bCs/>
          <w:sz w:val="24"/>
        </w:rPr>
      </w:pPr>
      <w:bookmarkStart w:id="612" w:name="_Toc109900425"/>
      <w:bookmarkStart w:id="613" w:name="_Toc52960614"/>
      <w:bookmarkStart w:id="614" w:name="_Toc51674272"/>
      <w:bookmarkStart w:id="615" w:name="_Toc109897488"/>
      <w:bookmarkStart w:id="616" w:name="_Toc52962788"/>
      <w:bookmarkStart w:id="617" w:name="_Toc46772291"/>
      <w:bookmarkStart w:id="618" w:name="_Toc48846170"/>
      <w:bookmarkStart w:id="619" w:name="_Toc48688853"/>
      <w:bookmarkStart w:id="620" w:name="_Toc109900006"/>
      <w:r>
        <w:rPr>
          <w:rFonts w:hint="eastAsia" w:ascii="宋体" w:hAnsi="宋体" w:cs="仿宋_GB2312"/>
          <w:bCs/>
          <w:sz w:val="24"/>
        </w:rPr>
        <w:t>（二）评审报告的签署</w:t>
      </w:r>
      <w:bookmarkEnd w:id="612"/>
      <w:bookmarkEnd w:id="613"/>
      <w:bookmarkEnd w:id="614"/>
      <w:bookmarkEnd w:id="615"/>
      <w:bookmarkEnd w:id="616"/>
      <w:bookmarkEnd w:id="617"/>
      <w:bookmarkEnd w:id="618"/>
      <w:bookmarkEnd w:id="619"/>
      <w:bookmarkEnd w:id="620"/>
    </w:p>
    <w:p w14:paraId="0359CC2F">
      <w:pPr>
        <w:adjustRightInd w:val="0"/>
        <w:snapToGrid w:val="0"/>
        <w:spacing w:line="360" w:lineRule="auto"/>
        <w:ind w:firstLine="480" w:firstLineChars="200"/>
        <w:textAlignment w:val="baseline"/>
        <w:rPr>
          <w:rFonts w:ascii="宋体" w:hAnsi="宋体" w:cs="仿宋_GB2312"/>
          <w:bCs/>
          <w:sz w:val="24"/>
        </w:rPr>
      </w:pPr>
      <w:r>
        <w:rPr>
          <w:rFonts w:hint="eastAsia" w:ascii="宋体" w:hAnsi="宋体" w:cs="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7567C46">
      <w:pPr>
        <w:adjustRightInd w:val="0"/>
        <w:snapToGrid w:val="0"/>
        <w:spacing w:line="360" w:lineRule="auto"/>
        <w:ind w:firstLine="480" w:firstLineChars="200"/>
        <w:textAlignment w:val="baseline"/>
        <w:rPr>
          <w:rFonts w:ascii="宋体" w:hAnsi="宋体" w:cs="仿宋_GB2312"/>
          <w:bCs/>
          <w:sz w:val="24"/>
        </w:rPr>
        <w:sectPr>
          <w:headerReference r:id="rId11" w:type="first"/>
          <w:headerReference r:id="rId9" w:type="default"/>
          <w:headerReference r:id="rId10" w:type="even"/>
          <w:footerReference r:id="rId12" w:type="even"/>
          <w:type w:val="nextColumn"/>
          <w:pgSz w:w="11907" w:h="16840"/>
          <w:pgMar w:top="1440" w:right="1797" w:bottom="1440" w:left="1797" w:header="907" w:footer="907" w:gutter="0"/>
          <w:pgNumType w:fmt="decimal"/>
          <w:cols w:space="720" w:num="1"/>
          <w:docGrid w:linePitch="312" w:charSpace="0"/>
        </w:sectPr>
      </w:pPr>
    </w:p>
    <w:bookmarkEnd w:id="545"/>
    <w:bookmarkEnd w:id="546"/>
    <w:bookmarkEnd w:id="547"/>
    <w:bookmarkEnd w:id="562"/>
    <w:p w14:paraId="63BD6117">
      <w:pPr>
        <w:pStyle w:val="3"/>
        <w:spacing w:before="0" w:after="0" w:line="360" w:lineRule="auto"/>
        <w:rPr>
          <w:rFonts w:hint="default" w:ascii="微软雅黑" w:hAnsi="微软雅黑" w:eastAsia="微软雅黑"/>
          <w:szCs w:val="32"/>
        </w:rPr>
      </w:pPr>
      <w:bookmarkStart w:id="621" w:name="_Toc109897489"/>
      <w:bookmarkStart w:id="622" w:name="_Toc109900007"/>
      <w:bookmarkStart w:id="623" w:name="_Toc109900426"/>
      <w:bookmarkStart w:id="624" w:name="_Toc10859"/>
      <w:bookmarkStart w:id="625" w:name="_Hlk89853661"/>
      <w:r>
        <w:rPr>
          <w:rFonts w:ascii="微软雅黑" w:hAnsi="微软雅黑" w:eastAsia="微软雅黑"/>
          <w:szCs w:val="32"/>
        </w:rPr>
        <w:t>第六章 响应文件的格式</w:t>
      </w:r>
      <w:bookmarkEnd w:id="621"/>
      <w:bookmarkEnd w:id="622"/>
      <w:bookmarkEnd w:id="623"/>
      <w:bookmarkEnd w:id="624"/>
      <w:bookmarkStart w:id="626" w:name="_Toc68574771"/>
    </w:p>
    <w:p w14:paraId="6481E045">
      <w:pPr>
        <w:spacing w:line="360" w:lineRule="auto"/>
        <w:rPr>
          <w:rFonts w:ascii="宋体" w:hAnsi="宋体" w:cs="仿宋_GB2312"/>
          <w:sz w:val="24"/>
          <w:lang w:val="zh-CN"/>
        </w:rPr>
      </w:pPr>
      <w:bookmarkStart w:id="627" w:name="_Toc23858"/>
      <w:bookmarkStart w:id="628" w:name="_Toc5751"/>
      <w:r>
        <w:rPr>
          <w:rFonts w:hint="eastAsia" w:ascii="宋体" w:hAnsi="宋体" w:cs="仿宋_GB2312"/>
          <w:sz w:val="24"/>
          <w:lang w:val="zh-CN"/>
        </w:rPr>
        <w:t>封面：</w:t>
      </w:r>
    </w:p>
    <w:p w14:paraId="40E8FE4B">
      <w:pPr>
        <w:tabs>
          <w:tab w:val="left" w:pos="1260"/>
        </w:tabs>
        <w:spacing w:line="300" w:lineRule="auto"/>
        <w:jc w:val="center"/>
        <w:rPr>
          <w:rFonts w:ascii="宋体" w:hAnsi="宋体"/>
          <w:b/>
          <w:bCs/>
          <w:spacing w:val="100"/>
          <w:sz w:val="52"/>
          <w:szCs w:val="56"/>
        </w:rPr>
      </w:pPr>
    </w:p>
    <w:p w14:paraId="576C8374">
      <w:pPr>
        <w:autoSpaceDE w:val="0"/>
        <w:autoSpaceDN w:val="0"/>
        <w:adjustRightInd w:val="0"/>
        <w:spacing w:line="360" w:lineRule="auto"/>
        <w:ind w:firstLine="2692" w:firstLineChars="894"/>
        <w:rPr>
          <w:rFonts w:hint="eastAsia" w:ascii="宋体" w:hAnsi="宋体"/>
          <w:b/>
          <w:bCs/>
          <w:sz w:val="30"/>
          <w:szCs w:val="30"/>
        </w:rPr>
      </w:pPr>
      <w:r>
        <w:rPr>
          <w:rFonts w:hint="eastAsia" w:ascii="宋体" w:hAnsi="宋体"/>
          <w:b/>
          <w:bCs/>
          <w:sz w:val="30"/>
          <w:szCs w:val="30"/>
        </w:rPr>
        <w:t>采购人名称项目</w:t>
      </w:r>
    </w:p>
    <w:p w14:paraId="2705349C">
      <w:pPr>
        <w:autoSpaceDE w:val="0"/>
        <w:autoSpaceDN w:val="0"/>
        <w:adjustRightInd w:val="0"/>
        <w:rPr>
          <w:rFonts w:ascii="宋体" w:hAnsi="宋体"/>
        </w:rPr>
      </w:pPr>
    </w:p>
    <w:p w14:paraId="340EAC1A">
      <w:pPr>
        <w:autoSpaceDE w:val="0"/>
        <w:autoSpaceDN w:val="0"/>
        <w:adjustRightInd w:val="0"/>
        <w:rPr>
          <w:rFonts w:ascii="宋体" w:hAnsi="宋体"/>
        </w:rPr>
      </w:pPr>
    </w:p>
    <w:p w14:paraId="6A5790DC">
      <w:pPr>
        <w:autoSpaceDE w:val="0"/>
        <w:autoSpaceDN w:val="0"/>
        <w:adjustRightInd w:val="0"/>
        <w:jc w:val="center"/>
        <w:rPr>
          <w:rFonts w:ascii="宋体" w:hAnsi="宋体"/>
        </w:rPr>
      </w:pPr>
    </w:p>
    <w:p w14:paraId="633AD1B3">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3A2D0DC2">
      <w:pPr>
        <w:autoSpaceDE w:val="0"/>
        <w:autoSpaceDN w:val="0"/>
        <w:adjustRightInd w:val="0"/>
        <w:rPr>
          <w:rFonts w:ascii="宋体" w:hAnsi="宋体"/>
          <w:b/>
          <w:bCs/>
          <w:sz w:val="22"/>
          <w:szCs w:val="22"/>
        </w:rPr>
      </w:pPr>
    </w:p>
    <w:p w14:paraId="6AB1BBA8">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68779229">
      <w:pPr>
        <w:autoSpaceDE w:val="0"/>
        <w:autoSpaceDN w:val="0"/>
        <w:adjustRightInd w:val="0"/>
        <w:rPr>
          <w:rFonts w:ascii="宋体" w:hAnsi="宋体"/>
          <w:szCs w:val="21"/>
        </w:rPr>
      </w:pPr>
    </w:p>
    <w:p w14:paraId="24D4FDC8">
      <w:pPr>
        <w:autoSpaceDE w:val="0"/>
        <w:autoSpaceDN w:val="0"/>
        <w:adjustRightInd w:val="0"/>
        <w:rPr>
          <w:rFonts w:ascii="宋体" w:hAnsi="宋体"/>
          <w:szCs w:val="21"/>
        </w:rPr>
      </w:pPr>
    </w:p>
    <w:p w14:paraId="2EF032B3">
      <w:pPr>
        <w:autoSpaceDE w:val="0"/>
        <w:autoSpaceDN w:val="0"/>
        <w:adjustRightInd w:val="0"/>
        <w:spacing w:line="360" w:lineRule="auto"/>
        <w:rPr>
          <w:rFonts w:ascii="宋体" w:hAnsi="宋体"/>
          <w:szCs w:val="21"/>
        </w:rPr>
      </w:pPr>
    </w:p>
    <w:p w14:paraId="670912FB">
      <w:pPr>
        <w:autoSpaceDE w:val="0"/>
        <w:autoSpaceDN w:val="0"/>
        <w:adjustRightInd w:val="0"/>
        <w:spacing w:line="360" w:lineRule="auto"/>
        <w:rPr>
          <w:rFonts w:ascii="宋体" w:hAnsi="宋体"/>
          <w:szCs w:val="21"/>
        </w:rPr>
      </w:pPr>
    </w:p>
    <w:p w14:paraId="325FE7A3">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283A05C9">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65D425EB">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2FF155FE">
      <w:pPr>
        <w:autoSpaceDE w:val="0"/>
        <w:autoSpaceDN w:val="0"/>
        <w:adjustRightInd w:val="0"/>
        <w:rPr>
          <w:rFonts w:ascii="宋体" w:hAnsi="宋体"/>
          <w:szCs w:val="21"/>
        </w:rPr>
      </w:pPr>
    </w:p>
    <w:p w14:paraId="725D600E">
      <w:pPr>
        <w:autoSpaceDE w:val="0"/>
        <w:autoSpaceDN w:val="0"/>
        <w:adjustRightInd w:val="0"/>
        <w:rPr>
          <w:rFonts w:ascii="宋体" w:hAnsi="宋体"/>
          <w:szCs w:val="21"/>
        </w:rPr>
      </w:pPr>
    </w:p>
    <w:p w14:paraId="363B347E">
      <w:pPr>
        <w:autoSpaceDE w:val="0"/>
        <w:autoSpaceDN w:val="0"/>
        <w:adjustRightInd w:val="0"/>
        <w:rPr>
          <w:rFonts w:ascii="宋体" w:hAnsi="宋体"/>
          <w:szCs w:val="21"/>
        </w:rPr>
      </w:pPr>
    </w:p>
    <w:p w14:paraId="400DF161">
      <w:pPr>
        <w:autoSpaceDE w:val="0"/>
        <w:autoSpaceDN w:val="0"/>
        <w:adjustRightInd w:val="0"/>
        <w:rPr>
          <w:rFonts w:ascii="宋体" w:hAnsi="宋体"/>
          <w:szCs w:val="21"/>
        </w:rPr>
      </w:pPr>
    </w:p>
    <w:p w14:paraId="73486F4C">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269DD7D2">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6F397D6F">
      <w:pPr>
        <w:pStyle w:val="4"/>
        <w:spacing w:before="120" w:beforeLines="50" w:after="120" w:afterLines="50" w:line="300" w:lineRule="auto"/>
        <w:jc w:val="center"/>
        <w:rPr>
          <w:rFonts w:ascii="宋体" w:hAnsi="宋体" w:eastAsia="宋体"/>
          <w:b w:val="0"/>
          <w:kern w:val="0"/>
          <w:sz w:val="36"/>
          <w:szCs w:val="36"/>
        </w:rPr>
      </w:pPr>
      <w:r>
        <w:rPr>
          <w:rFonts w:ascii="宋体" w:hAnsi="宋体" w:eastAsia="宋体"/>
          <w:sz w:val="44"/>
          <w:szCs w:val="44"/>
        </w:rPr>
        <w:br w:type="page"/>
      </w:r>
      <w:bookmarkEnd w:id="625"/>
      <w:bookmarkStart w:id="629" w:name="_Toc109897490"/>
      <w:bookmarkStart w:id="630" w:name="_Toc109900427"/>
      <w:bookmarkStart w:id="631" w:name="_Toc60575575"/>
      <w:bookmarkStart w:id="632" w:name="_Toc109900008"/>
      <w:bookmarkStart w:id="633" w:name="_Toc56714501"/>
      <w:bookmarkStart w:id="634" w:name="_Toc57148501"/>
      <w:bookmarkStart w:id="635" w:name="_Toc15317"/>
      <w:bookmarkStart w:id="636" w:name="_Toc360174584"/>
      <w:bookmarkStart w:id="637" w:name="_Toc264644272"/>
      <w:bookmarkStart w:id="638" w:name="_Toc211783342"/>
      <w:bookmarkStart w:id="639" w:name="_Toc533330957"/>
      <w:bookmarkStart w:id="640" w:name="_Toc11320441"/>
      <w:bookmarkStart w:id="641" w:name="_Toc533331084"/>
      <w:r>
        <w:rPr>
          <w:rFonts w:hint="eastAsia" w:ascii="宋体" w:hAnsi="宋体" w:eastAsia="宋体" w:cs="仿宋_GB2312"/>
          <w:bCs w:val="0"/>
          <w:szCs w:val="21"/>
        </w:rPr>
        <w:t>资格自查表</w:t>
      </w:r>
      <w:bookmarkEnd w:id="629"/>
      <w:bookmarkEnd w:id="630"/>
      <w:bookmarkEnd w:id="631"/>
      <w:bookmarkEnd w:id="632"/>
      <w:bookmarkEnd w:id="633"/>
      <w:bookmarkEnd w:id="634"/>
      <w:bookmarkEnd w:id="635"/>
    </w:p>
    <w:tbl>
      <w:tblPr>
        <w:tblStyle w:val="88"/>
        <w:tblpPr w:leftFromText="180" w:rightFromText="180" w:vertAnchor="text" w:horzAnchor="page" w:tblpX="977" w:tblpY="905"/>
        <w:tblOverlap w:val="never"/>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10"/>
        <w:gridCol w:w="3225"/>
        <w:gridCol w:w="5355"/>
        <w:gridCol w:w="765"/>
      </w:tblGrid>
      <w:tr w14:paraId="60E8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54" w:hRule="atLeast"/>
        </w:trPr>
        <w:tc>
          <w:tcPr>
            <w:tcW w:w="810" w:type="dxa"/>
            <w:vAlign w:val="center"/>
          </w:tcPr>
          <w:p w14:paraId="251B21A9">
            <w:pPr>
              <w:widowControl/>
              <w:adjustRightInd w:val="0"/>
              <w:snapToGrid w:val="0"/>
              <w:jc w:val="center"/>
              <w:rPr>
                <w:rFonts w:ascii="宋体" w:hAnsi="宋体" w:cs="宋体"/>
                <w:szCs w:val="21"/>
              </w:rPr>
            </w:pPr>
            <w:r>
              <w:rPr>
                <w:rFonts w:hint="eastAsia" w:ascii="宋体" w:hAnsi="宋体" w:cs="宋体"/>
                <w:szCs w:val="21"/>
              </w:rPr>
              <w:t>序号</w:t>
            </w:r>
          </w:p>
        </w:tc>
        <w:tc>
          <w:tcPr>
            <w:tcW w:w="3225" w:type="dxa"/>
            <w:vAlign w:val="center"/>
          </w:tcPr>
          <w:p w14:paraId="63B72552">
            <w:pPr>
              <w:adjustRightInd w:val="0"/>
              <w:snapToGrid w:val="0"/>
              <w:jc w:val="center"/>
              <w:rPr>
                <w:rFonts w:hint="eastAsia" w:ascii="宋体" w:hAnsi="宋体" w:cs="宋体"/>
                <w:szCs w:val="21"/>
              </w:rPr>
            </w:pPr>
            <w:r>
              <w:rPr>
                <w:rFonts w:hint="eastAsia" w:ascii="宋体" w:hAnsi="宋体" w:cs="宋体"/>
                <w:szCs w:val="21"/>
              </w:rPr>
              <w:t>资格要求</w:t>
            </w:r>
          </w:p>
        </w:tc>
        <w:tc>
          <w:tcPr>
            <w:tcW w:w="5355" w:type="dxa"/>
            <w:vAlign w:val="center"/>
          </w:tcPr>
          <w:p w14:paraId="29CC36A4">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765" w:type="dxa"/>
          </w:tcPr>
          <w:p w14:paraId="7B86D502">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2352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78" w:hRule="atLeast"/>
        </w:trPr>
        <w:tc>
          <w:tcPr>
            <w:tcW w:w="810" w:type="dxa"/>
            <w:vMerge w:val="restart"/>
            <w:vAlign w:val="center"/>
          </w:tcPr>
          <w:p w14:paraId="3333AD46">
            <w:pPr>
              <w:widowControl/>
              <w:numPr>
                <w:ilvl w:val="0"/>
                <w:numId w:val="12"/>
              </w:numPr>
              <w:adjustRightInd w:val="0"/>
              <w:snapToGrid w:val="0"/>
              <w:rPr>
                <w:rFonts w:ascii="宋体" w:hAnsi="宋体" w:cs="宋体"/>
                <w:szCs w:val="21"/>
              </w:rPr>
            </w:pPr>
          </w:p>
        </w:tc>
        <w:tc>
          <w:tcPr>
            <w:tcW w:w="3225" w:type="dxa"/>
            <w:vAlign w:val="center"/>
          </w:tcPr>
          <w:p w14:paraId="7FAE17D3">
            <w:pPr>
              <w:snapToGrid w:val="0"/>
              <w:rPr>
                <w:rFonts w:hint="eastAsia" w:ascii="宋体" w:hAnsi="宋体"/>
                <w:szCs w:val="21"/>
                <w:lang w:val="hr-HR"/>
              </w:rPr>
            </w:pPr>
            <w:r>
              <w:rPr>
                <w:rFonts w:hint="eastAsia" w:ascii="宋体" w:hAnsi="宋体"/>
                <w:szCs w:val="21"/>
                <w:lang w:val="hr-HR"/>
              </w:rPr>
              <w:t xml:space="preserve">具有独立承担民事责任的能力 </w:t>
            </w:r>
          </w:p>
        </w:tc>
        <w:tc>
          <w:tcPr>
            <w:tcW w:w="5355" w:type="dxa"/>
            <w:vAlign w:val="center"/>
          </w:tcPr>
          <w:p w14:paraId="60C9072D">
            <w:pPr>
              <w:snapToGrid w:val="0"/>
              <w:rPr>
                <w:rFonts w:hint="eastAsia" w:ascii="宋体" w:hAnsi="宋体"/>
                <w:bCs/>
                <w:szCs w:val="21"/>
              </w:rPr>
            </w:pPr>
            <w:r>
              <w:rPr>
                <w:rFonts w:hint="eastAsia" w:ascii="宋体" w:hAnsi="宋体"/>
                <w:bCs/>
                <w:szCs w:val="21"/>
              </w:rPr>
              <w:t>法人或者其他组织的营业执照等证明文件，自然人的身份证明。</w:t>
            </w:r>
          </w:p>
          <w:p w14:paraId="2A490F7F">
            <w:pPr>
              <w:snapToGrid w:val="0"/>
              <w:rPr>
                <w:rFonts w:hint="eastAsia" w:ascii="宋体" w:hAnsi="宋体"/>
                <w:bCs/>
                <w:szCs w:val="21"/>
              </w:rPr>
            </w:pPr>
            <w:r>
              <w:rPr>
                <w:rFonts w:hint="eastAsia" w:ascii="宋体" w:hAnsi="宋体"/>
                <w:bCs/>
                <w:szCs w:val="21"/>
              </w:rPr>
              <w:t>（1）企业应提供“营业执照”；</w:t>
            </w:r>
          </w:p>
          <w:p w14:paraId="40A28377">
            <w:pPr>
              <w:snapToGrid w:val="0"/>
              <w:rPr>
                <w:rFonts w:hint="eastAsia" w:ascii="宋体" w:hAnsi="宋体"/>
                <w:bCs/>
                <w:szCs w:val="21"/>
              </w:rPr>
            </w:pPr>
            <w:r>
              <w:rPr>
                <w:rFonts w:hint="eastAsia" w:ascii="宋体" w:hAnsi="宋体"/>
                <w:bCs/>
                <w:szCs w:val="21"/>
              </w:rPr>
              <w:t>（2）事业单位应提供“事业单位法人证书”；</w:t>
            </w:r>
          </w:p>
          <w:p w14:paraId="36436CBB">
            <w:pPr>
              <w:snapToGrid w:val="0"/>
              <w:rPr>
                <w:rFonts w:hint="eastAsia" w:ascii="宋体" w:hAnsi="宋体"/>
                <w:bCs/>
                <w:szCs w:val="21"/>
              </w:rPr>
            </w:pPr>
            <w:r>
              <w:rPr>
                <w:rFonts w:hint="eastAsia" w:ascii="宋体" w:hAnsi="宋体"/>
                <w:bCs/>
                <w:szCs w:val="21"/>
              </w:rPr>
              <w:t>（3）非企业专业服务机构应提供执业许可证等证明文件；</w:t>
            </w:r>
          </w:p>
          <w:p w14:paraId="779BCCB0">
            <w:pPr>
              <w:snapToGrid w:val="0"/>
              <w:rPr>
                <w:rFonts w:hint="eastAsia" w:ascii="宋体" w:hAnsi="宋体"/>
                <w:bCs/>
                <w:szCs w:val="21"/>
              </w:rPr>
            </w:pPr>
            <w:r>
              <w:rPr>
                <w:rFonts w:hint="eastAsia" w:ascii="宋体" w:hAnsi="宋体"/>
                <w:bCs/>
                <w:szCs w:val="21"/>
              </w:rPr>
              <w:t>（4）个体工商户应提供“个体工商户营业执照”；</w:t>
            </w:r>
          </w:p>
          <w:p w14:paraId="0B040453">
            <w:pPr>
              <w:snapToGrid w:val="0"/>
              <w:rPr>
                <w:rFonts w:hint="eastAsia" w:ascii="宋体" w:hAnsi="宋体"/>
                <w:bCs/>
                <w:szCs w:val="21"/>
              </w:rPr>
            </w:pPr>
            <w:r>
              <w:rPr>
                <w:rFonts w:hint="eastAsia" w:ascii="宋体" w:hAnsi="宋体"/>
                <w:bCs/>
                <w:szCs w:val="21"/>
              </w:rPr>
              <w:t>（5）自然人应提供自然人身份证明。</w:t>
            </w:r>
          </w:p>
          <w:p w14:paraId="7BD01BF1">
            <w:pPr>
              <w:snapToGrid w:val="0"/>
              <w:rPr>
                <w:rFonts w:ascii="宋体" w:hAnsi="宋体"/>
                <w:bCs/>
                <w:szCs w:val="21"/>
              </w:rPr>
            </w:pPr>
            <w:r>
              <w:rPr>
                <w:rFonts w:hint="eastAsia" w:ascii="宋体" w:hAnsi="宋体"/>
                <w:bCs/>
                <w:szCs w:val="21"/>
              </w:rPr>
              <w:t>(本项目属于保险行业，总公司的分支机构视为具备独立承担民事责任的能力，无需提供总公司授权书)</w:t>
            </w:r>
          </w:p>
        </w:tc>
        <w:tc>
          <w:tcPr>
            <w:tcW w:w="765" w:type="dxa"/>
          </w:tcPr>
          <w:p w14:paraId="3DC99BC9">
            <w:pPr>
              <w:snapToGrid w:val="0"/>
              <w:rPr>
                <w:rFonts w:ascii="宋体" w:hAnsi="宋体"/>
                <w:bCs/>
                <w:szCs w:val="21"/>
              </w:rPr>
            </w:pPr>
          </w:p>
        </w:tc>
      </w:tr>
      <w:tr w14:paraId="27C9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61" w:hRule="atLeast"/>
        </w:trPr>
        <w:tc>
          <w:tcPr>
            <w:tcW w:w="810" w:type="dxa"/>
            <w:vMerge w:val="continue"/>
            <w:vAlign w:val="center"/>
          </w:tcPr>
          <w:p w14:paraId="0D9A2FF6">
            <w:pPr>
              <w:widowControl/>
              <w:numPr>
                <w:ilvl w:val="0"/>
                <w:numId w:val="12"/>
              </w:numPr>
              <w:adjustRightInd w:val="0"/>
              <w:snapToGrid w:val="0"/>
              <w:rPr>
                <w:rFonts w:ascii="宋体" w:hAnsi="宋体" w:cs="宋体"/>
                <w:szCs w:val="21"/>
              </w:rPr>
            </w:pPr>
          </w:p>
        </w:tc>
        <w:tc>
          <w:tcPr>
            <w:tcW w:w="3225" w:type="dxa"/>
            <w:vAlign w:val="center"/>
          </w:tcPr>
          <w:p w14:paraId="18CEE975">
            <w:pPr>
              <w:widowControl/>
              <w:adjustRightInd w:val="0"/>
              <w:snapToGrid w:val="0"/>
              <w:rPr>
                <w:rFonts w:hint="eastAsia" w:ascii="宋体" w:hAnsi="宋体"/>
                <w:szCs w:val="21"/>
                <w:lang w:val="hr-HR"/>
              </w:rPr>
            </w:pPr>
            <w:r>
              <w:rPr>
                <w:rFonts w:hint="eastAsia" w:ascii="宋体" w:hAnsi="宋体"/>
                <w:szCs w:val="21"/>
                <w:lang w:val="hr-HR"/>
              </w:rPr>
              <w:t>具有良好的商业信誉和健全的财务会计制度</w:t>
            </w:r>
          </w:p>
        </w:tc>
        <w:tc>
          <w:tcPr>
            <w:tcW w:w="5355" w:type="dxa"/>
            <w:vAlign w:val="center"/>
          </w:tcPr>
          <w:p w14:paraId="5AA021AB">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442509B3">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w:t>
            </w:r>
            <w:r>
              <w:rPr>
                <w:rFonts w:hint="eastAsia" w:ascii="宋体" w:hAnsi="宋体"/>
                <w:bCs/>
                <w:szCs w:val="21"/>
                <w:lang w:val="en-US" w:eastAsia="zh-CN"/>
              </w:rPr>
              <w:t>3</w:t>
            </w:r>
            <w:r>
              <w:rPr>
                <w:rFonts w:hint="eastAsia" w:ascii="宋体" w:hAnsi="宋体"/>
                <w:bCs/>
                <w:szCs w:val="21"/>
              </w:rPr>
              <w:t>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14:paraId="4B84884F">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14:paraId="1F1A217F">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c>
          <w:tcPr>
            <w:tcW w:w="765" w:type="dxa"/>
          </w:tcPr>
          <w:p w14:paraId="6BF2A912">
            <w:pPr>
              <w:snapToGrid w:val="0"/>
              <w:rPr>
                <w:rFonts w:ascii="宋体" w:hAnsi="宋体"/>
                <w:bCs/>
                <w:szCs w:val="21"/>
              </w:rPr>
            </w:pPr>
          </w:p>
        </w:tc>
      </w:tr>
      <w:tr w14:paraId="1802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61" w:hRule="atLeast"/>
        </w:trPr>
        <w:tc>
          <w:tcPr>
            <w:tcW w:w="810" w:type="dxa"/>
            <w:vMerge w:val="continue"/>
            <w:vAlign w:val="center"/>
          </w:tcPr>
          <w:p w14:paraId="23E6F467">
            <w:pPr>
              <w:widowControl/>
              <w:numPr>
                <w:ilvl w:val="0"/>
                <w:numId w:val="12"/>
              </w:numPr>
              <w:adjustRightInd w:val="0"/>
              <w:snapToGrid w:val="0"/>
              <w:rPr>
                <w:rFonts w:ascii="宋体" w:hAnsi="宋体" w:cs="宋体"/>
                <w:szCs w:val="21"/>
              </w:rPr>
            </w:pPr>
          </w:p>
        </w:tc>
        <w:tc>
          <w:tcPr>
            <w:tcW w:w="3225" w:type="dxa"/>
            <w:vAlign w:val="center"/>
          </w:tcPr>
          <w:p w14:paraId="0EBAAB31">
            <w:pPr>
              <w:widowControl/>
              <w:adjustRightInd w:val="0"/>
              <w:snapToGrid w:val="0"/>
              <w:rPr>
                <w:rFonts w:hint="eastAsia" w:ascii="宋体" w:hAnsi="宋体"/>
                <w:szCs w:val="21"/>
                <w:lang w:val="hr-HR"/>
              </w:rPr>
            </w:pPr>
            <w:r>
              <w:rPr>
                <w:rFonts w:hint="eastAsia" w:ascii="宋体" w:hAnsi="宋体"/>
                <w:szCs w:val="21"/>
                <w:lang w:val="hr-HR"/>
              </w:rPr>
              <w:t>具有履行合同所必需的设备和专业技术能力</w:t>
            </w:r>
          </w:p>
        </w:tc>
        <w:tc>
          <w:tcPr>
            <w:tcW w:w="5355" w:type="dxa"/>
            <w:vAlign w:val="center"/>
          </w:tcPr>
          <w:p w14:paraId="18533A91">
            <w:pPr>
              <w:snapToGrid w:val="0"/>
              <w:rPr>
                <w:rFonts w:ascii="宋体" w:hAnsi="宋体"/>
                <w:bCs/>
                <w:szCs w:val="21"/>
              </w:rPr>
            </w:pPr>
            <w:r>
              <w:rPr>
                <w:rFonts w:hint="eastAsia" w:ascii="宋体" w:hAnsi="宋体"/>
                <w:bCs/>
                <w:szCs w:val="21"/>
              </w:rPr>
              <w:t>由供应商提供书面承诺及声明</w:t>
            </w:r>
            <w:r>
              <w:t>，或提供相应证明材料。</w:t>
            </w:r>
          </w:p>
        </w:tc>
        <w:tc>
          <w:tcPr>
            <w:tcW w:w="765" w:type="dxa"/>
          </w:tcPr>
          <w:p w14:paraId="2D5748FE">
            <w:pPr>
              <w:snapToGrid w:val="0"/>
              <w:rPr>
                <w:rFonts w:ascii="宋体" w:hAnsi="宋体"/>
                <w:bCs/>
                <w:szCs w:val="21"/>
              </w:rPr>
            </w:pPr>
          </w:p>
        </w:tc>
      </w:tr>
      <w:tr w14:paraId="36AA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314" w:hRule="atLeast"/>
        </w:trPr>
        <w:tc>
          <w:tcPr>
            <w:tcW w:w="810" w:type="dxa"/>
            <w:vMerge w:val="continue"/>
            <w:vAlign w:val="center"/>
          </w:tcPr>
          <w:p w14:paraId="06DF115E">
            <w:pPr>
              <w:widowControl/>
              <w:numPr>
                <w:ilvl w:val="0"/>
                <w:numId w:val="12"/>
              </w:numPr>
              <w:adjustRightInd w:val="0"/>
              <w:snapToGrid w:val="0"/>
              <w:rPr>
                <w:rFonts w:ascii="宋体" w:hAnsi="宋体" w:cs="宋体"/>
                <w:szCs w:val="21"/>
              </w:rPr>
            </w:pPr>
          </w:p>
        </w:tc>
        <w:tc>
          <w:tcPr>
            <w:tcW w:w="3225" w:type="dxa"/>
            <w:vAlign w:val="center"/>
          </w:tcPr>
          <w:p w14:paraId="00A8AB5C">
            <w:pPr>
              <w:widowControl/>
              <w:adjustRightInd w:val="0"/>
              <w:snapToGrid w:val="0"/>
              <w:rPr>
                <w:rFonts w:hint="eastAsia" w:ascii="宋体" w:hAnsi="宋体"/>
                <w:szCs w:val="21"/>
                <w:lang w:val="hr-HR"/>
              </w:rPr>
            </w:pPr>
            <w:r>
              <w:rPr>
                <w:rFonts w:hint="eastAsia" w:ascii="宋体" w:hAnsi="宋体"/>
                <w:szCs w:val="21"/>
                <w:lang w:val="hr-HR"/>
              </w:rPr>
              <w:t>有依法缴纳税收和社会保障资金的良好记录</w:t>
            </w:r>
          </w:p>
        </w:tc>
        <w:tc>
          <w:tcPr>
            <w:tcW w:w="5355" w:type="dxa"/>
            <w:vAlign w:val="center"/>
          </w:tcPr>
          <w:p w14:paraId="42B9B552">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10E2AAC3">
            <w:pPr>
              <w:adjustRightInd w:val="0"/>
              <w:snapToGrid w:val="0"/>
              <w:ind w:firstLine="40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4948C855">
            <w:pPr>
              <w:adjustRightInd w:val="0"/>
              <w:snapToGrid w:val="0"/>
              <w:ind w:firstLine="40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490F2133">
            <w:pPr>
              <w:adjustRightInd w:val="0"/>
              <w:snapToGrid w:val="0"/>
              <w:ind w:firstLine="40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17694FBE">
            <w:pPr>
              <w:adjustRightInd w:val="0"/>
              <w:snapToGrid w:val="0"/>
              <w:ind w:firstLine="40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7E19150A">
            <w:pPr>
              <w:adjustRightInd w:val="0"/>
              <w:snapToGrid w:val="0"/>
              <w:ind w:firstLine="40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1F902CC9">
            <w:pPr>
              <w:adjustRightInd w:val="0"/>
              <w:snapToGrid w:val="0"/>
              <w:ind w:firstLine="40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14:paraId="1AE4FC18">
            <w:pPr>
              <w:snapToGrid w:val="0"/>
              <w:spacing w:line="300" w:lineRule="auto"/>
              <w:ind w:firstLine="402" w:firstLineChars="200"/>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c>
          <w:tcPr>
            <w:tcW w:w="765" w:type="dxa"/>
          </w:tcPr>
          <w:p w14:paraId="5783E126">
            <w:pPr>
              <w:snapToGrid w:val="0"/>
              <w:spacing w:line="300" w:lineRule="auto"/>
              <w:ind w:firstLine="300" w:firstLineChars="150"/>
              <w:rPr>
                <w:rFonts w:ascii="宋体" w:hAnsi="宋体"/>
                <w:bCs/>
                <w:szCs w:val="21"/>
              </w:rPr>
            </w:pPr>
          </w:p>
        </w:tc>
      </w:tr>
      <w:tr w14:paraId="4B4C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20" w:hRule="atLeast"/>
        </w:trPr>
        <w:tc>
          <w:tcPr>
            <w:tcW w:w="810" w:type="dxa"/>
            <w:vMerge w:val="continue"/>
            <w:vAlign w:val="center"/>
          </w:tcPr>
          <w:p w14:paraId="4B761DB0">
            <w:pPr>
              <w:widowControl/>
              <w:numPr>
                <w:ilvl w:val="0"/>
                <w:numId w:val="12"/>
              </w:numPr>
              <w:adjustRightInd w:val="0"/>
              <w:snapToGrid w:val="0"/>
              <w:rPr>
                <w:rFonts w:ascii="宋体" w:hAnsi="宋体" w:cs="宋体"/>
                <w:szCs w:val="21"/>
              </w:rPr>
            </w:pPr>
          </w:p>
        </w:tc>
        <w:tc>
          <w:tcPr>
            <w:tcW w:w="3225" w:type="dxa"/>
            <w:vAlign w:val="center"/>
          </w:tcPr>
          <w:p w14:paraId="4F251FB3">
            <w:pPr>
              <w:widowControl/>
              <w:adjustRightInd w:val="0"/>
              <w:snapToGrid w:val="0"/>
              <w:rPr>
                <w:rFonts w:hint="eastAsia" w:ascii="宋体" w:hAnsi="宋体"/>
                <w:szCs w:val="21"/>
                <w:lang w:val="hr-HR"/>
              </w:rPr>
            </w:pPr>
            <w:r>
              <w:rPr>
                <w:rFonts w:hint="eastAsia" w:ascii="宋体" w:hAnsi="宋体"/>
                <w:szCs w:val="21"/>
                <w:lang w:val="hr-HR"/>
              </w:rPr>
              <w:t>参加政府采购活动前三年内，在经营活动中没有重大违法记录</w:t>
            </w:r>
          </w:p>
        </w:tc>
        <w:tc>
          <w:tcPr>
            <w:tcW w:w="5355" w:type="dxa"/>
            <w:vAlign w:val="center"/>
          </w:tcPr>
          <w:p w14:paraId="32380599">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765" w:type="dxa"/>
          </w:tcPr>
          <w:p w14:paraId="288179C4">
            <w:pPr>
              <w:widowControl/>
              <w:adjustRightInd w:val="0"/>
              <w:snapToGrid w:val="0"/>
              <w:rPr>
                <w:rFonts w:ascii="宋体" w:hAnsi="宋体"/>
                <w:bCs/>
                <w:szCs w:val="21"/>
              </w:rPr>
            </w:pPr>
          </w:p>
        </w:tc>
      </w:tr>
      <w:tr w14:paraId="6498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61" w:hRule="atLeast"/>
        </w:trPr>
        <w:tc>
          <w:tcPr>
            <w:tcW w:w="810" w:type="dxa"/>
            <w:vMerge w:val="continue"/>
            <w:vAlign w:val="center"/>
          </w:tcPr>
          <w:p w14:paraId="6CC123BA">
            <w:pPr>
              <w:widowControl/>
              <w:numPr>
                <w:ilvl w:val="0"/>
                <w:numId w:val="12"/>
              </w:numPr>
              <w:adjustRightInd w:val="0"/>
              <w:snapToGrid w:val="0"/>
              <w:rPr>
                <w:rFonts w:ascii="宋体" w:hAnsi="宋体" w:cs="宋体"/>
                <w:szCs w:val="21"/>
              </w:rPr>
            </w:pPr>
          </w:p>
        </w:tc>
        <w:tc>
          <w:tcPr>
            <w:tcW w:w="3225" w:type="dxa"/>
            <w:vAlign w:val="center"/>
          </w:tcPr>
          <w:p w14:paraId="688DD54D">
            <w:pPr>
              <w:widowControl/>
              <w:adjustRightInd w:val="0"/>
              <w:snapToGrid w:val="0"/>
              <w:rPr>
                <w:rFonts w:hint="eastAsia" w:ascii="宋体" w:hAnsi="宋体"/>
                <w:szCs w:val="21"/>
                <w:lang w:val="hr-HR"/>
              </w:rPr>
            </w:pPr>
            <w:r>
              <w:rPr>
                <w:rFonts w:hint="eastAsia" w:ascii="宋体" w:hAnsi="宋体"/>
                <w:szCs w:val="21"/>
                <w:lang w:val="hr-HR"/>
              </w:rPr>
              <w:t>法律、行政法规规定的其他条件</w:t>
            </w:r>
          </w:p>
        </w:tc>
        <w:tc>
          <w:tcPr>
            <w:tcW w:w="5355" w:type="dxa"/>
            <w:vAlign w:val="center"/>
          </w:tcPr>
          <w:p w14:paraId="414E9700">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765" w:type="dxa"/>
          </w:tcPr>
          <w:p w14:paraId="00661378">
            <w:pPr>
              <w:widowControl/>
              <w:adjustRightInd w:val="0"/>
              <w:snapToGrid w:val="0"/>
              <w:rPr>
                <w:rFonts w:ascii="宋体" w:hAnsi="宋体"/>
                <w:szCs w:val="21"/>
                <w:lang w:val="hr-HR"/>
              </w:rPr>
            </w:pPr>
          </w:p>
        </w:tc>
      </w:tr>
      <w:tr w14:paraId="081B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62" w:hRule="atLeast"/>
        </w:trPr>
        <w:tc>
          <w:tcPr>
            <w:tcW w:w="810" w:type="dxa"/>
            <w:vAlign w:val="center"/>
          </w:tcPr>
          <w:p w14:paraId="29200242">
            <w:pPr>
              <w:widowControl/>
              <w:numPr>
                <w:ilvl w:val="0"/>
                <w:numId w:val="12"/>
              </w:numPr>
              <w:adjustRightInd w:val="0"/>
              <w:snapToGrid w:val="0"/>
              <w:rPr>
                <w:rFonts w:ascii="宋体" w:hAnsi="宋体" w:cs="宋体"/>
                <w:szCs w:val="21"/>
              </w:rPr>
            </w:pPr>
          </w:p>
        </w:tc>
        <w:tc>
          <w:tcPr>
            <w:tcW w:w="3225" w:type="dxa"/>
            <w:vAlign w:val="center"/>
          </w:tcPr>
          <w:p w14:paraId="192F1F41">
            <w:pPr>
              <w:widowControl/>
              <w:adjustRightInd w:val="0"/>
              <w:snapToGrid w:val="0"/>
              <w:rPr>
                <w:rFonts w:hint="eastAsia" w:ascii="宋体" w:hAnsi="宋体" w:cs="宋体"/>
                <w:szCs w:val="21"/>
              </w:rPr>
            </w:pPr>
            <w:r>
              <w:rPr>
                <w:rFonts w:hint="eastAsia" w:ascii="宋体" w:hAnsi="宋体" w:cs="宋体"/>
                <w:szCs w:val="21"/>
              </w:rPr>
              <w:t>单位负责人为同一人或者存在直接控股、管理关系的不同的供应商，不得参加本项目同一合同项下的政府采购活动</w:t>
            </w:r>
          </w:p>
        </w:tc>
        <w:tc>
          <w:tcPr>
            <w:tcW w:w="5355" w:type="dxa"/>
            <w:vAlign w:val="center"/>
          </w:tcPr>
          <w:p w14:paraId="7FCF3AE2">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765" w:type="dxa"/>
          </w:tcPr>
          <w:p w14:paraId="16CA1523">
            <w:pPr>
              <w:widowControl/>
              <w:adjustRightInd w:val="0"/>
              <w:snapToGrid w:val="0"/>
              <w:rPr>
                <w:rFonts w:ascii="宋体" w:hAnsi="宋体"/>
                <w:szCs w:val="21"/>
                <w:lang w:val="hr-HR"/>
              </w:rPr>
            </w:pPr>
          </w:p>
        </w:tc>
      </w:tr>
      <w:tr w14:paraId="6B12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64" w:hRule="atLeast"/>
        </w:trPr>
        <w:tc>
          <w:tcPr>
            <w:tcW w:w="810" w:type="dxa"/>
            <w:vAlign w:val="center"/>
          </w:tcPr>
          <w:p w14:paraId="2240A1D2">
            <w:pPr>
              <w:widowControl/>
              <w:numPr>
                <w:ilvl w:val="0"/>
                <w:numId w:val="12"/>
              </w:numPr>
              <w:adjustRightInd w:val="0"/>
              <w:snapToGrid w:val="0"/>
              <w:rPr>
                <w:rFonts w:ascii="宋体" w:hAnsi="宋体" w:cs="宋体"/>
                <w:szCs w:val="21"/>
              </w:rPr>
            </w:pPr>
          </w:p>
        </w:tc>
        <w:tc>
          <w:tcPr>
            <w:tcW w:w="3225" w:type="dxa"/>
            <w:vAlign w:val="center"/>
          </w:tcPr>
          <w:p w14:paraId="176C5A23">
            <w:pPr>
              <w:widowControl/>
              <w:adjustRightInd w:val="0"/>
              <w:snapToGrid w:val="0"/>
              <w:rPr>
                <w:rFonts w:hint="eastAsia" w:ascii="宋体" w:hAnsi="宋体" w:cs="宋体"/>
                <w:szCs w:val="21"/>
              </w:rPr>
            </w:pPr>
            <w:r>
              <w:rPr>
                <w:rFonts w:hint="eastAsia" w:ascii="宋体" w:hAnsi="宋体" w:cs="宋体"/>
                <w:szCs w:val="21"/>
              </w:rPr>
              <w:t>未被列入失信被执行人、重大税收违法，未被列入政府采购严重违法失信行为记录名单。</w:t>
            </w:r>
          </w:p>
        </w:tc>
        <w:tc>
          <w:tcPr>
            <w:tcW w:w="5355" w:type="dxa"/>
            <w:vAlign w:val="center"/>
          </w:tcPr>
          <w:p w14:paraId="57A366FE">
            <w:pPr>
              <w:widowControl/>
              <w:adjustRightInd w:val="0"/>
              <w:snapToGrid w:val="0"/>
              <w:rPr>
                <w:lang w:val="hr-HR"/>
              </w:rPr>
            </w:pPr>
            <w:r>
              <w:rPr>
                <w:rFonts w:ascii="宋体" w:hAnsi="宋体"/>
                <w:szCs w:val="21"/>
                <w:lang w:val="hr-HR"/>
              </w:rPr>
              <w:t>以采购人</w:t>
            </w:r>
            <w:r>
              <w:rPr>
                <w:rFonts w:hint="eastAsia" w:ascii="宋体" w:hAnsi="宋体"/>
                <w:szCs w:val="21"/>
                <w:lang w:val="hr-HR" w:eastAsia="zh-CN"/>
              </w:rPr>
              <w:t>或</w:t>
            </w:r>
            <w:r>
              <w:rPr>
                <w:rFonts w:ascii="宋体" w:hAnsi="宋体"/>
                <w:szCs w:val="21"/>
                <w:lang w:val="hr-HR"/>
              </w:rPr>
              <w:t>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结果为准（采购人</w:t>
            </w:r>
            <w:r>
              <w:rPr>
                <w:rFonts w:hint="eastAsia" w:ascii="宋体" w:hAnsi="宋体"/>
                <w:szCs w:val="21"/>
                <w:lang w:val="hr-HR" w:eastAsia="zh-CN"/>
              </w:rPr>
              <w:t>或</w:t>
            </w:r>
            <w:r>
              <w:rPr>
                <w:rFonts w:ascii="宋体" w:hAnsi="宋体"/>
                <w:szCs w:val="21"/>
                <w:lang w:val="hr-HR"/>
              </w:rPr>
              <w:t>采购代理机构对信用信息查询记录和证据截图或下载存档）</w:t>
            </w:r>
            <w:r>
              <w:rPr>
                <w:rFonts w:hint="eastAsia" w:ascii="宋体" w:hAnsi="宋体"/>
                <w:szCs w:val="21"/>
                <w:lang w:val="hr-HR"/>
              </w:rPr>
              <w:t>。</w:t>
            </w:r>
          </w:p>
        </w:tc>
        <w:tc>
          <w:tcPr>
            <w:tcW w:w="765" w:type="dxa"/>
          </w:tcPr>
          <w:p w14:paraId="02F28F02">
            <w:pPr>
              <w:widowControl/>
              <w:adjustRightInd w:val="0"/>
              <w:snapToGrid w:val="0"/>
              <w:rPr>
                <w:rFonts w:ascii="宋体" w:hAnsi="宋体"/>
                <w:szCs w:val="21"/>
                <w:lang w:val="hr-HR"/>
              </w:rPr>
            </w:pPr>
          </w:p>
        </w:tc>
      </w:tr>
      <w:tr w14:paraId="07A3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40" w:hRule="atLeast"/>
        </w:trPr>
        <w:tc>
          <w:tcPr>
            <w:tcW w:w="810" w:type="dxa"/>
            <w:vAlign w:val="center"/>
          </w:tcPr>
          <w:p w14:paraId="7BE5ABA0">
            <w:pPr>
              <w:widowControl/>
              <w:numPr>
                <w:ilvl w:val="0"/>
                <w:numId w:val="12"/>
              </w:numPr>
              <w:adjustRightInd w:val="0"/>
              <w:snapToGrid w:val="0"/>
              <w:rPr>
                <w:rFonts w:ascii="宋体" w:hAnsi="宋体" w:cs="宋体"/>
                <w:szCs w:val="21"/>
              </w:rPr>
            </w:pPr>
          </w:p>
        </w:tc>
        <w:tc>
          <w:tcPr>
            <w:tcW w:w="3225" w:type="dxa"/>
          </w:tcPr>
          <w:p w14:paraId="10D95BBF">
            <w:pPr>
              <w:widowControl/>
              <w:adjustRightInd w:val="0"/>
              <w:snapToGrid w:val="0"/>
              <w:jc w:val="left"/>
              <w:rPr>
                <w:rFonts w:hint="eastAsia" w:ascii="宋体" w:hAnsi="宋体"/>
                <w:szCs w:val="21"/>
                <w:lang w:val="hr-HR"/>
              </w:rPr>
            </w:pPr>
            <w:r>
              <w:rPr>
                <w:rFonts w:hint="eastAsia" w:ascii="宋体" w:hAnsi="宋体"/>
                <w:szCs w:val="21"/>
                <w:lang w:val="hr-HR"/>
              </w:rPr>
              <w:t>本项目的特定资格要求</w:t>
            </w:r>
          </w:p>
        </w:tc>
        <w:tc>
          <w:tcPr>
            <w:tcW w:w="5355" w:type="dxa"/>
            <w:vAlign w:val="center"/>
          </w:tcPr>
          <w:p w14:paraId="2A35FE54">
            <w:r>
              <w:rPr>
                <w:rFonts w:hint="eastAsia"/>
              </w:rPr>
              <w:t>供应商须具备中国银行保险监督管理委员会颁发的《中华人民共和国经营保险业务许可证》，具备经营相关险种保险业务的资格</w:t>
            </w:r>
          </w:p>
        </w:tc>
        <w:tc>
          <w:tcPr>
            <w:tcW w:w="765" w:type="dxa"/>
          </w:tcPr>
          <w:p w14:paraId="15A889A1"/>
        </w:tc>
      </w:tr>
    </w:tbl>
    <w:p w14:paraId="3FD0B92F">
      <w:pPr>
        <w:rPr>
          <w:rFonts w:ascii="宋体" w:hAnsi="宋体"/>
        </w:rPr>
      </w:pPr>
    </w:p>
    <w:p w14:paraId="3471B463">
      <w:pPr>
        <w:pStyle w:val="4"/>
        <w:spacing w:before="120" w:beforeLines="50" w:after="120" w:afterLines="50" w:line="300" w:lineRule="auto"/>
        <w:jc w:val="center"/>
        <w:outlineLvl w:val="9"/>
        <w:rPr>
          <w:rFonts w:ascii="宋体" w:hAnsi="宋体" w:eastAsia="宋体" w:cs="仿宋_GB2312"/>
          <w:b w:val="0"/>
          <w:bCs w:val="0"/>
          <w:szCs w:val="21"/>
        </w:rPr>
        <w:sectPr>
          <w:type w:val="nextColumn"/>
          <w:pgSz w:w="11905" w:h="16838"/>
          <w:pgMar w:top="1440" w:right="1797" w:bottom="1440" w:left="1797" w:header="850" w:footer="850" w:gutter="0"/>
          <w:pgNumType w:fmt="decimal"/>
          <w:cols w:space="720" w:num="1"/>
          <w:docGrid w:linePitch="312" w:charSpace="0"/>
        </w:sectPr>
      </w:pPr>
      <w:bookmarkStart w:id="642" w:name="_Toc57148503"/>
      <w:bookmarkStart w:id="643" w:name="_Toc56714503"/>
      <w:bookmarkStart w:id="644" w:name="_Toc60575577"/>
    </w:p>
    <w:p w14:paraId="7F9316A4">
      <w:pPr>
        <w:pStyle w:val="4"/>
        <w:spacing w:before="120" w:beforeLines="50" w:after="120" w:afterLines="50" w:line="300" w:lineRule="auto"/>
        <w:jc w:val="center"/>
        <w:rPr>
          <w:rFonts w:ascii="宋体" w:hAnsi="宋体" w:eastAsia="宋体"/>
          <w:b w:val="0"/>
          <w:kern w:val="0"/>
        </w:rPr>
      </w:pPr>
      <w:bookmarkStart w:id="645" w:name="_Toc109900009"/>
      <w:bookmarkStart w:id="646" w:name="_Toc109897491"/>
      <w:bookmarkStart w:id="647" w:name="_Toc109900428"/>
      <w:bookmarkStart w:id="648" w:name="_Toc3266"/>
      <w:r>
        <w:rPr>
          <w:rFonts w:hint="eastAsia" w:ascii="宋体" w:hAnsi="宋体" w:eastAsia="宋体" w:cs="仿宋_GB2312"/>
          <w:bCs w:val="0"/>
          <w:szCs w:val="21"/>
        </w:rPr>
        <w:t>评标导航表</w:t>
      </w:r>
      <w:bookmarkEnd w:id="642"/>
      <w:bookmarkEnd w:id="643"/>
      <w:bookmarkEnd w:id="644"/>
      <w:bookmarkEnd w:id="645"/>
      <w:bookmarkEnd w:id="646"/>
      <w:bookmarkEnd w:id="647"/>
      <w:bookmarkEnd w:id="648"/>
    </w:p>
    <w:tbl>
      <w:tblPr>
        <w:tblStyle w:val="88"/>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16"/>
        <w:gridCol w:w="938"/>
        <w:gridCol w:w="2796"/>
        <w:gridCol w:w="2173"/>
        <w:gridCol w:w="1122"/>
      </w:tblGrid>
      <w:tr w14:paraId="41AA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76" w:type="dxa"/>
            <w:shd w:val="clear" w:color="auto" w:fill="BFBFBF"/>
            <w:vAlign w:val="center"/>
          </w:tcPr>
          <w:p w14:paraId="3071330C">
            <w:pPr>
              <w:widowControl/>
              <w:snapToGrid w:val="0"/>
              <w:jc w:val="center"/>
              <w:rPr>
                <w:rFonts w:ascii="宋体" w:hAnsi="宋体"/>
                <w:b/>
                <w:bCs/>
                <w:szCs w:val="21"/>
              </w:rPr>
            </w:pPr>
            <w:r>
              <w:rPr>
                <w:rFonts w:hint="eastAsia" w:ascii="宋体" w:hAnsi="宋体"/>
                <w:b/>
                <w:bCs/>
                <w:szCs w:val="21"/>
              </w:rPr>
              <w:t>评审</w:t>
            </w:r>
          </w:p>
          <w:p w14:paraId="1EE775DB">
            <w:pPr>
              <w:widowControl/>
              <w:snapToGrid w:val="0"/>
              <w:jc w:val="center"/>
              <w:rPr>
                <w:rFonts w:ascii="宋体" w:hAnsi="宋体"/>
                <w:b/>
                <w:bCs/>
                <w:szCs w:val="21"/>
              </w:rPr>
            </w:pPr>
            <w:r>
              <w:rPr>
                <w:rFonts w:hint="eastAsia" w:ascii="宋体" w:hAnsi="宋体"/>
                <w:b/>
                <w:bCs/>
                <w:szCs w:val="21"/>
              </w:rPr>
              <w:t>项目</w:t>
            </w:r>
          </w:p>
        </w:tc>
        <w:tc>
          <w:tcPr>
            <w:tcW w:w="816" w:type="dxa"/>
            <w:shd w:val="clear" w:color="auto" w:fill="BFBFBF"/>
            <w:vAlign w:val="center"/>
          </w:tcPr>
          <w:p w14:paraId="703CC971">
            <w:pPr>
              <w:widowControl/>
              <w:snapToGrid w:val="0"/>
              <w:jc w:val="center"/>
              <w:rPr>
                <w:rFonts w:ascii="宋体" w:hAnsi="宋体"/>
                <w:b/>
                <w:bCs/>
                <w:szCs w:val="21"/>
              </w:rPr>
            </w:pPr>
            <w:r>
              <w:rPr>
                <w:rFonts w:hint="eastAsia" w:ascii="宋体" w:hAnsi="宋体"/>
                <w:b/>
                <w:bCs/>
                <w:szCs w:val="21"/>
              </w:rPr>
              <w:t>项目</w:t>
            </w:r>
          </w:p>
        </w:tc>
        <w:tc>
          <w:tcPr>
            <w:tcW w:w="938" w:type="dxa"/>
            <w:shd w:val="clear" w:color="auto" w:fill="BFBFBF"/>
            <w:vAlign w:val="center"/>
          </w:tcPr>
          <w:p w14:paraId="633DC89F">
            <w:pPr>
              <w:widowControl/>
              <w:snapToGrid w:val="0"/>
              <w:jc w:val="center"/>
              <w:rPr>
                <w:rFonts w:ascii="宋体" w:hAnsi="宋体"/>
                <w:b/>
                <w:bCs/>
                <w:szCs w:val="21"/>
              </w:rPr>
            </w:pPr>
            <w:r>
              <w:rPr>
                <w:rFonts w:hint="eastAsia" w:ascii="宋体" w:hAnsi="宋体"/>
                <w:b/>
                <w:bCs/>
                <w:szCs w:val="21"/>
              </w:rPr>
              <w:t>分值</w:t>
            </w:r>
          </w:p>
        </w:tc>
        <w:tc>
          <w:tcPr>
            <w:tcW w:w="2796" w:type="dxa"/>
            <w:shd w:val="clear" w:color="auto" w:fill="BFBFBF"/>
            <w:vAlign w:val="center"/>
          </w:tcPr>
          <w:p w14:paraId="26458E26">
            <w:pPr>
              <w:widowControl/>
              <w:snapToGrid w:val="0"/>
              <w:jc w:val="center"/>
              <w:rPr>
                <w:rFonts w:ascii="宋体" w:hAnsi="宋体"/>
                <w:b/>
                <w:bCs/>
                <w:szCs w:val="21"/>
              </w:rPr>
            </w:pPr>
            <w:r>
              <w:rPr>
                <w:rFonts w:hint="eastAsia" w:ascii="宋体" w:hAnsi="宋体"/>
                <w:b/>
                <w:bCs/>
                <w:szCs w:val="21"/>
              </w:rPr>
              <w:t>评分标准</w:t>
            </w:r>
          </w:p>
        </w:tc>
        <w:tc>
          <w:tcPr>
            <w:tcW w:w="2173" w:type="dxa"/>
            <w:shd w:val="clear" w:color="auto" w:fill="BFBFBF"/>
            <w:vAlign w:val="center"/>
          </w:tcPr>
          <w:p w14:paraId="4BD05CC1">
            <w:pPr>
              <w:widowControl/>
              <w:snapToGrid w:val="0"/>
              <w:jc w:val="center"/>
              <w:rPr>
                <w:rFonts w:ascii="宋体" w:hAnsi="宋体"/>
                <w:b/>
                <w:bCs/>
                <w:szCs w:val="21"/>
              </w:rPr>
            </w:pPr>
            <w:r>
              <w:rPr>
                <w:rFonts w:hint="eastAsia" w:ascii="宋体" w:hAnsi="宋体"/>
                <w:b/>
                <w:bCs/>
                <w:szCs w:val="21"/>
              </w:rPr>
              <w:t>供应商响应</w:t>
            </w:r>
          </w:p>
        </w:tc>
        <w:tc>
          <w:tcPr>
            <w:tcW w:w="1122" w:type="dxa"/>
            <w:shd w:val="clear" w:color="auto" w:fill="BFBFBF"/>
            <w:vAlign w:val="center"/>
          </w:tcPr>
          <w:p w14:paraId="7816BC93">
            <w:pPr>
              <w:widowControl/>
              <w:snapToGrid w:val="0"/>
              <w:jc w:val="center"/>
              <w:rPr>
                <w:rFonts w:ascii="宋体" w:hAnsi="宋体"/>
                <w:b/>
                <w:bCs/>
                <w:szCs w:val="21"/>
              </w:rPr>
            </w:pPr>
            <w:r>
              <w:rPr>
                <w:rFonts w:hint="eastAsia" w:ascii="宋体" w:hAnsi="宋体"/>
                <w:b/>
                <w:bCs/>
                <w:szCs w:val="21"/>
              </w:rPr>
              <w:t>响应文件对应页码</w:t>
            </w:r>
          </w:p>
        </w:tc>
      </w:tr>
      <w:tr w14:paraId="70BE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76" w:type="dxa"/>
            <w:vMerge w:val="restart"/>
            <w:vAlign w:val="center"/>
          </w:tcPr>
          <w:p w14:paraId="278E6778">
            <w:pPr>
              <w:pStyle w:val="32"/>
              <w:widowControl/>
              <w:tabs>
                <w:tab w:val="left" w:pos="0"/>
              </w:tabs>
              <w:topLinePunct/>
              <w:snapToGrid w:val="0"/>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报价</w:t>
            </w:r>
          </w:p>
          <w:p w14:paraId="1B4AC76D">
            <w:pPr>
              <w:pStyle w:val="32"/>
              <w:widowControl/>
              <w:tabs>
                <w:tab w:val="left" w:pos="0"/>
              </w:tabs>
              <w:topLinePunct/>
              <w:snapToGrid w:val="0"/>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部分</w:t>
            </w:r>
          </w:p>
        </w:tc>
        <w:tc>
          <w:tcPr>
            <w:tcW w:w="816" w:type="dxa"/>
            <w:vAlign w:val="center"/>
          </w:tcPr>
          <w:p w14:paraId="449D412B">
            <w:pPr>
              <w:pStyle w:val="32"/>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938" w:type="dxa"/>
            <w:vAlign w:val="center"/>
          </w:tcPr>
          <w:p w14:paraId="75C92DE5">
            <w:pPr>
              <w:pStyle w:val="32"/>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2796" w:type="dxa"/>
            <w:vAlign w:val="center"/>
          </w:tcPr>
          <w:p w14:paraId="5047C521">
            <w:pPr>
              <w:pStyle w:val="32"/>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2173" w:type="dxa"/>
            <w:vAlign w:val="center"/>
          </w:tcPr>
          <w:p w14:paraId="0463A8B6">
            <w:pPr>
              <w:widowControl/>
              <w:snapToGrid w:val="0"/>
              <w:jc w:val="center"/>
              <w:rPr>
                <w:rFonts w:ascii="宋体" w:hAnsi="宋体"/>
                <w:b/>
                <w:bCs/>
                <w:szCs w:val="21"/>
              </w:rPr>
            </w:pPr>
          </w:p>
        </w:tc>
        <w:tc>
          <w:tcPr>
            <w:tcW w:w="1122" w:type="dxa"/>
            <w:vAlign w:val="center"/>
          </w:tcPr>
          <w:p w14:paraId="3ABB45D7">
            <w:pPr>
              <w:widowControl/>
              <w:snapToGrid w:val="0"/>
              <w:jc w:val="center"/>
              <w:rPr>
                <w:rFonts w:ascii="宋体" w:hAnsi="宋体"/>
                <w:b/>
                <w:bCs/>
                <w:szCs w:val="21"/>
              </w:rPr>
            </w:pPr>
          </w:p>
        </w:tc>
      </w:tr>
      <w:tr w14:paraId="32E4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Merge w:val="continue"/>
            <w:vAlign w:val="center"/>
          </w:tcPr>
          <w:p w14:paraId="646DF952">
            <w:pPr>
              <w:pStyle w:val="32"/>
              <w:widowControl/>
              <w:tabs>
                <w:tab w:val="left" w:pos="0"/>
              </w:tabs>
              <w:topLinePunct/>
              <w:snapToGrid w:val="0"/>
              <w:jc w:val="center"/>
              <w:rPr>
                <w:rFonts w:ascii="宋体" w:hAnsi="宋体"/>
                <w:b/>
                <w:bCs/>
                <w:color w:val="000000" w:themeColor="text1"/>
                <w:szCs w:val="21"/>
                <w14:textFill>
                  <w14:solidFill>
                    <w14:schemeClr w14:val="tx1"/>
                  </w14:solidFill>
                </w14:textFill>
              </w:rPr>
            </w:pPr>
          </w:p>
        </w:tc>
        <w:tc>
          <w:tcPr>
            <w:tcW w:w="816" w:type="dxa"/>
            <w:vAlign w:val="center"/>
          </w:tcPr>
          <w:p w14:paraId="667B337B">
            <w:pPr>
              <w:pStyle w:val="32"/>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938" w:type="dxa"/>
            <w:vAlign w:val="center"/>
          </w:tcPr>
          <w:p w14:paraId="5BB8B6F4">
            <w:pPr>
              <w:pStyle w:val="32"/>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2796" w:type="dxa"/>
            <w:vAlign w:val="center"/>
          </w:tcPr>
          <w:p w14:paraId="6F1D23F4">
            <w:pPr>
              <w:pStyle w:val="32"/>
              <w:widowControl/>
              <w:tabs>
                <w:tab w:val="left" w:pos="0"/>
              </w:tabs>
              <w:topLinePunct/>
              <w:snapToGrid w:val="0"/>
              <w:jc w:val="both"/>
              <w:rPr>
                <w:rFonts w:ascii="宋体" w:hAnsi="宋体"/>
                <w:b/>
                <w:color w:val="000000" w:themeColor="text1"/>
                <w:szCs w:val="21"/>
                <w14:textFill>
                  <w14:solidFill>
                    <w14:schemeClr w14:val="tx1"/>
                  </w14:solidFill>
                </w14:textFill>
              </w:rPr>
            </w:pPr>
          </w:p>
        </w:tc>
        <w:tc>
          <w:tcPr>
            <w:tcW w:w="2173" w:type="dxa"/>
            <w:vAlign w:val="center"/>
          </w:tcPr>
          <w:p w14:paraId="17FC49F3">
            <w:pPr>
              <w:widowControl/>
              <w:snapToGrid w:val="0"/>
              <w:jc w:val="center"/>
              <w:rPr>
                <w:rFonts w:ascii="宋体" w:hAnsi="宋体"/>
                <w:b/>
                <w:bCs/>
                <w:szCs w:val="21"/>
              </w:rPr>
            </w:pPr>
          </w:p>
        </w:tc>
        <w:tc>
          <w:tcPr>
            <w:tcW w:w="1122" w:type="dxa"/>
            <w:vAlign w:val="center"/>
          </w:tcPr>
          <w:p w14:paraId="5358BEDB">
            <w:pPr>
              <w:widowControl/>
              <w:snapToGrid w:val="0"/>
              <w:jc w:val="center"/>
              <w:rPr>
                <w:rFonts w:ascii="宋体" w:hAnsi="宋体"/>
                <w:b/>
                <w:bCs/>
                <w:szCs w:val="21"/>
              </w:rPr>
            </w:pPr>
          </w:p>
        </w:tc>
      </w:tr>
      <w:tr w14:paraId="4710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vMerge w:val="continue"/>
            <w:vAlign w:val="center"/>
          </w:tcPr>
          <w:p w14:paraId="4B9A9EFB">
            <w:pPr>
              <w:pStyle w:val="32"/>
              <w:widowControl/>
              <w:tabs>
                <w:tab w:val="left" w:pos="0"/>
              </w:tabs>
              <w:topLinePunct/>
              <w:snapToGrid w:val="0"/>
              <w:jc w:val="center"/>
              <w:rPr>
                <w:rFonts w:ascii="宋体" w:hAnsi="宋体"/>
                <w:b/>
                <w:bCs/>
                <w:color w:val="000000" w:themeColor="text1"/>
                <w:szCs w:val="21"/>
                <w14:textFill>
                  <w14:solidFill>
                    <w14:schemeClr w14:val="tx1"/>
                  </w14:solidFill>
                </w14:textFill>
              </w:rPr>
            </w:pPr>
          </w:p>
        </w:tc>
        <w:tc>
          <w:tcPr>
            <w:tcW w:w="816" w:type="dxa"/>
            <w:vAlign w:val="center"/>
          </w:tcPr>
          <w:p w14:paraId="1E3AF161">
            <w:pPr>
              <w:pStyle w:val="32"/>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938" w:type="dxa"/>
            <w:vAlign w:val="center"/>
          </w:tcPr>
          <w:p w14:paraId="37752F91">
            <w:pPr>
              <w:pStyle w:val="32"/>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2796" w:type="dxa"/>
            <w:vAlign w:val="center"/>
          </w:tcPr>
          <w:p w14:paraId="08F92A89">
            <w:pPr>
              <w:pStyle w:val="32"/>
              <w:widowControl/>
              <w:tabs>
                <w:tab w:val="left" w:pos="0"/>
              </w:tabs>
              <w:topLinePunct/>
              <w:snapToGrid w:val="0"/>
              <w:jc w:val="both"/>
              <w:rPr>
                <w:rFonts w:ascii="宋体" w:hAnsi="宋体"/>
                <w:b/>
                <w:color w:val="000000" w:themeColor="text1"/>
                <w:szCs w:val="21"/>
                <w14:textFill>
                  <w14:solidFill>
                    <w14:schemeClr w14:val="tx1"/>
                  </w14:solidFill>
                </w14:textFill>
              </w:rPr>
            </w:pPr>
          </w:p>
        </w:tc>
        <w:tc>
          <w:tcPr>
            <w:tcW w:w="2173" w:type="dxa"/>
            <w:vAlign w:val="center"/>
          </w:tcPr>
          <w:p w14:paraId="7C025113">
            <w:pPr>
              <w:widowControl/>
              <w:snapToGrid w:val="0"/>
              <w:jc w:val="center"/>
              <w:rPr>
                <w:rFonts w:ascii="宋体" w:hAnsi="宋体"/>
                <w:b/>
                <w:bCs/>
                <w:szCs w:val="21"/>
              </w:rPr>
            </w:pPr>
          </w:p>
        </w:tc>
        <w:tc>
          <w:tcPr>
            <w:tcW w:w="1122" w:type="dxa"/>
            <w:vAlign w:val="center"/>
          </w:tcPr>
          <w:p w14:paraId="61E7CCB4">
            <w:pPr>
              <w:widowControl/>
              <w:snapToGrid w:val="0"/>
              <w:jc w:val="center"/>
              <w:rPr>
                <w:rFonts w:ascii="宋体" w:hAnsi="宋体"/>
                <w:b/>
                <w:bCs/>
                <w:szCs w:val="21"/>
              </w:rPr>
            </w:pPr>
          </w:p>
        </w:tc>
      </w:tr>
      <w:tr w14:paraId="1222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6" w:type="dxa"/>
            <w:vMerge w:val="continue"/>
            <w:vAlign w:val="center"/>
          </w:tcPr>
          <w:p w14:paraId="18E1A67B">
            <w:pPr>
              <w:pStyle w:val="32"/>
              <w:widowControl/>
              <w:tabs>
                <w:tab w:val="left" w:pos="0"/>
              </w:tabs>
              <w:topLinePunct/>
              <w:snapToGrid w:val="0"/>
              <w:jc w:val="center"/>
              <w:rPr>
                <w:rFonts w:ascii="宋体" w:hAnsi="宋体"/>
                <w:b/>
                <w:bCs/>
                <w:color w:val="000000" w:themeColor="text1"/>
                <w:szCs w:val="21"/>
                <w14:textFill>
                  <w14:solidFill>
                    <w14:schemeClr w14:val="tx1"/>
                  </w14:solidFill>
                </w14:textFill>
              </w:rPr>
            </w:pPr>
          </w:p>
        </w:tc>
        <w:tc>
          <w:tcPr>
            <w:tcW w:w="816" w:type="dxa"/>
            <w:vAlign w:val="center"/>
          </w:tcPr>
          <w:p w14:paraId="22D16BDD">
            <w:pPr>
              <w:pStyle w:val="32"/>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938" w:type="dxa"/>
            <w:vAlign w:val="center"/>
          </w:tcPr>
          <w:p w14:paraId="0E3DB0B3">
            <w:pPr>
              <w:pStyle w:val="32"/>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2796" w:type="dxa"/>
            <w:vAlign w:val="center"/>
          </w:tcPr>
          <w:p w14:paraId="59E728F9">
            <w:pPr>
              <w:pStyle w:val="32"/>
              <w:widowControl/>
              <w:tabs>
                <w:tab w:val="left" w:pos="0"/>
              </w:tabs>
              <w:topLinePunct/>
              <w:snapToGrid w:val="0"/>
              <w:jc w:val="both"/>
              <w:rPr>
                <w:rFonts w:ascii="宋体" w:hAnsi="宋体"/>
                <w:b/>
                <w:color w:val="000000" w:themeColor="text1"/>
                <w:szCs w:val="21"/>
                <w14:textFill>
                  <w14:solidFill>
                    <w14:schemeClr w14:val="tx1"/>
                  </w14:solidFill>
                </w14:textFill>
              </w:rPr>
            </w:pPr>
          </w:p>
        </w:tc>
        <w:tc>
          <w:tcPr>
            <w:tcW w:w="2173" w:type="dxa"/>
            <w:vAlign w:val="center"/>
          </w:tcPr>
          <w:p w14:paraId="6A054D47">
            <w:pPr>
              <w:widowControl/>
              <w:snapToGrid w:val="0"/>
              <w:jc w:val="center"/>
              <w:rPr>
                <w:rFonts w:ascii="宋体" w:hAnsi="宋体"/>
                <w:b/>
                <w:bCs/>
                <w:szCs w:val="21"/>
              </w:rPr>
            </w:pPr>
          </w:p>
        </w:tc>
        <w:tc>
          <w:tcPr>
            <w:tcW w:w="1122" w:type="dxa"/>
            <w:vAlign w:val="center"/>
          </w:tcPr>
          <w:p w14:paraId="23720F3F">
            <w:pPr>
              <w:widowControl/>
              <w:snapToGrid w:val="0"/>
              <w:jc w:val="center"/>
              <w:rPr>
                <w:rFonts w:ascii="宋体" w:hAnsi="宋体"/>
                <w:b/>
                <w:bCs/>
                <w:szCs w:val="21"/>
              </w:rPr>
            </w:pPr>
          </w:p>
        </w:tc>
      </w:tr>
      <w:tr w14:paraId="297C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restart"/>
            <w:vAlign w:val="center"/>
          </w:tcPr>
          <w:p w14:paraId="6BA08EB1">
            <w:pPr>
              <w:snapToGrid w:val="0"/>
              <w:jc w:val="center"/>
              <w:rPr>
                <w:rFonts w:ascii="宋体" w:hAnsi="宋体"/>
                <w:b/>
                <w:bCs/>
                <w:szCs w:val="21"/>
              </w:rPr>
            </w:pPr>
            <w:r>
              <w:rPr>
                <w:rFonts w:hint="eastAsia" w:ascii="宋体" w:hAnsi="宋体"/>
                <w:b/>
                <w:bCs/>
                <w:szCs w:val="21"/>
              </w:rPr>
              <w:t>商务</w:t>
            </w:r>
          </w:p>
          <w:p w14:paraId="07BB9F74">
            <w:pPr>
              <w:snapToGrid w:val="0"/>
              <w:jc w:val="center"/>
              <w:rPr>
                <w:rFonts w:ascii="宋体" w:hAnsi="宋体"/>
                <w:b/>
                <w:bCs/>
                <w:szCs w:val="21"/>
              </w:rPr>
            </w:pPr>
            <w:r>
              <w:rPr>
                <w:rFonts w:hint="eastAsia" w:ascii="宋体" w:hAnsi="宋体"/>
                <w:b/>
                <w:bCs/>
                <w:szCs w:val="21"/>
              </w:rPr>
              <w:t>部分</w:t>
            </w:r>
          </w:p>
        </w:tc>
        <w:tc>
          <w:tcPr>
            <w:tcW w:w="816" w:type="dxa"/>
            <w:vMerge w:val="restart"/>
            <w:vAlign w:val="center"/>
          </w:tcPr>
          <w:p w14:paraId="7A50769D">
            <w:pPr>
              <w:pStyle w:val="32"/>
              <w:widowControl/>
              <w:tabs>
                <w:tab w:val="left" w:pos="0"/>
              </w:tabs>
              <w:topLinePunct/>
              <w:snapToGrid w:val="0"/>
              <w:jc w:val="center"/>
              <w:rPr>
                <w:rFonts w:ascii="宋体" w:hAnsi="宋体"/>
                <w:bCs/>
                <w:szCs w:val="21"/>
              </w:rPr>
            </w:pPr>
          </w:p>
        </w:tc>
        <w:tc>
          <w:tcPr>
            <w:tcW w:w="938" w:type="dxa"/>
            <w:vAlign w:val="center"/>
          </w:tcPr>
          <w:p w14:paraId="1EA4E035">
            <w:pPr>
              <w:pStyle w:val="32"/>
              <w:widowControl/>
              <w:tabs>
                <w:tab w:val="left" w:pos="0"/>
              </w:tabs>
              <w:topLinePunct/>
              <w:snapToGrid w:val="0"/>
              <w:jc w:val="center"/>
              <w:rPr>
                <w:rFonts w:ascii="宋体" w:hAnsi="宋体"/>
                <w:bCs/>
                <w:szCs w:val="21"/>
              </w:rPr>
            </w:pPr>
          </w:p>
        </w:tc>
        <w:tc>
          <w:tcPr>
            <w:tcW w:w="2796" w:type="dxa"/>
            <w:vAlign w:val="center"/>
          </w:tcPr>
          <w:p w14:paraId="51CDF2D8">
            <w:pPr>
              <w:pStyle w:val="32"/>
              <w:widowControl/>
              <w:tabs>
                <w:tab w:val="left" w:pos="0"/>
              </w:tabs>
              <w:topLinePunct/>
              <w:snapToGrid w:val="0"/>
              <w:jc w:val="center"/>
              <w:rPr>
                <w:rFonts w:ascii="宋体" w:hAnsi="宋体"/>
                <w:bCs/>
                <w:szCs w:val="21"/>
              </w:rPr>
            </w:pPr>
          </w:p>
        </w:tc>
        <w:tc>
          <w:tcPr>
            <w:tcW w:w="2173" w:type="dxa"/>
            <w:vAlign w:val="center"/>
          </w:tcPr>
          <w:p w14:paraId="3C1262E5">
            <w:pPr>
              <w:widowControl/>
              <w:snapToGrid w:val="0"/>
              <w:jc w:val="center"/>
              <w:rPr>
                <w:rFonts w:ascii="宋体" w:hAnsi="宋体"/>
                <w:bCs/>
                <w:szCs w:val="21"/>
              </w:rPr>
            </w:pPr>
          </w:p>
        </w:tc>
        <w:tc>
          <w:tcPr>
            <w:tcW w:w="1122" w:type="dxa"/>
            <w:vAlign w:val="center"/>
          </w:tcPr>
          <w:p w14:paraId="19359165">
            <w:pPr>
              <w:widowControl/>
              <w:snapToGrid w:val="0"/>
              <w:jc w:val="center"/>
              <w:rPr>
                <w:rFonts w:ascii="宋体" w:hAnsi="宋体"/>
                <w:bCs/>
                <w:szCs w:val="21"/>
              </w:rPr>
            </w:pPr>
          </w:p>
        </w:tc>
      </w:tr>
      <w:tr w14:paraId="5652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35AAAC8C">
            <w:pPr>
              <w:snapToGrid w:val="0"/>
              <w:jc w:val="center"/>
              <w:rPr>
                <w:rFonts w:ascii="宋体" w:hAnsi="宋体"/>
                <w:b/>
                <w:szCs w:val="21"/>
              </w:rPr>
            </w:pPr>
          </w:p>
        </w:tc>
        <w:tc>
          <w:tcPr>
            <w:tcW w:w="816" w:type="dxa"/>
            <w:vMerge w:val="continue"/>
            <w:vAlign w:val="center"/>
          </w:tcPr>
          <w:p w14:paraId="47415832">
            <w:pPr>
              <w:pStyle w:val="32"/>
              <w:widowControl/>
              <w:tabs>
                <w:tab w:val="left" w:pos="0"/>
              </w:tabs>
              <w:topLinePunct/>
              <w:snapToGrid w:val="0"/>
              <w:jc w:val="center"/>
              <w:rPr>
                <w:rFonts w:ascii="宋体" w:hAnsi="宋体"/>
                <w:bCs/>
                <w:szCs w:val="21"/>
              </w:rPr>
            </w:pPr>
          </w:p>
        </w:tc>
        <w:tc>
          <w:tcPr>
            <w:tcW w:w="938" w:type="dxa"/>
            <w:vAlign w:val="center"/>
          </w:tcPr>
          <w:p w14:paraId="17CE51E4">
            <w:pPr>
              <w:pStyle w:val="32"/>
              <w:widowControl/>
              <w:tabs>
                <w:tab w:val="left" w:pos="0"/>
              </w:tabs>
              <w:topLinePunct/>
              <w:snapToGrid w:val="0"/>
              <w:jc w:val="center"/>
              <w:rPr>
                <w:rFonts w:ascii="宋体" w:hAnsi="宋体"/>
                <w:bCs/>
                <w:szCs w:val="21"/>
              </w:rPr>
            </w:pPr>
          </w:p>
        </w:tc>
        <w:tc>
          <w:tcPr>
            <w:tcW w:w="2796" w:type="dxa"/>
            <w:vAlign w:val="center"/>
          </w:tcPr>
          <w:p w14:paraId="2C423C01">
            <w:pPr>
              <w:pStyle w:val="32"/>
              <w:widowControl/>
              <w:tabs>
                <w:tab w:val="left" w:pos="0"/>
              </w:tabs>
              <w:topLinePunct/>
              <w:snapToGrid w:val="0"/>
              <w:jc w:val="center"/>
              <w:rPr>
                <w:rFonts w:ascii="宋体" w:hAnsi="宋体"/>
                <w:bCs/>
                <w:szCs w:val="21"/>
              </w:rPr>
            </w:pPr>
          </w:p>
        </w:tc>
        <w:tc>
          <w:tcPr>
            <w:tcW w:w="2173" w:type="dxa"/>
            <w:vAlign w:val="center"/>
          </w:tcPr>
          <w:p w14:paraId="3BD65399">
            <w:pPr>
              <w:widowControl/>
              <w:snapToGrid w:val="0"/>
              <w:jc w:val="center"/>
              <w:rPr>
                <w:rFonts w:ascii="宋体" w:hAnsi="宋体"/>
                <w:bCs/>
                <w:szCs w:val="21"/>
              </w:rPr>
            </w:pPr>
          </w:p>
        </w:tc>
        <w:tc>
          <w:tcPr>
            <w:tcW w:w="1122" w:type="dxa"/>
            <w:vAlign w:val="center"/>
          </w:tcPr>
          <w:p w14:paraId="4A68D2DA">
            <w:pPr>
              <w:widowControl/>
              <w:snapToGrid w:val="0"/>
              <w:jc w:val="center"/>
              <w:rPr>
                <w:rFonts w:ascii="宋体" w:hAnsi="宋体"/>
                <w:bCs/>
                <w:szCs w:val="21"/>
              </w:rPr>
            </w:pPr>
          </w:p>
        </w:tc>
      </w:tr>
      <w:tr w14:paraId="1E25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1D305A1F">
            <w:pPr>
              <w:snapToGrid w:val="0"/>
              <w:jc w:val="center"/>
              <w:rPr>
                <w:rFonts w:ascii="宋体" w:hAnsi="宋体"/>
                <w:b/>
                <w:szCs w:val="21"/>
              </w:rPr>
            </w:pPr>
          </w:p>
        </w:tc>
        <w:tc>
          <w:tcPr>
            <w:tcW w:w="816" w:type="dxa"/>
            <w:vMerge w:val="continue"/>
            <w:vAlign w:val="center"/>
          </w:tcPr>
          <w:p w14:paraId="1F1F1F30">
            <w:pPr>
              <w:pStyle w:val="32"/>
              <w:widowControl/>
              <w:tabs>
                <w:tab w:val="left" w:pos="0"/>
              </w:tabs>
              <w:topLinePunct/>
              <w:snapToGrid w:val="0"/>
              <w:jc w:val="center"/>
              <w:rPr>
                <w:rFonts w:ascii="宋体" w:hAnsi="宋体"/>
                <w:bCs/>
                <w:szCs w:val="21"/>
              </w:rPr>
            </w:pPr>
          </w:p>
        </w:tc>
        <w:tc>
          <w:tcPr>
            <w:tcW w:w="938" w:type="dxa"/>
            <w:vAlign w:val="center"/>
          </w:tcPr>
          <w:p w14:paraId="14AFE28F">
            <w:pPr>
              <w:pStyle w:val="32"/>
              <w:widowControl/>
              <w:tabs>
                <w:tab w:val="left" w:pos="0"/>
              </w:tabs>
              <w:topLinePunct/>
              <w:snapToGrid w:val="0"/>
              <w:jc w:val="center"/>
              <w:rPr>
                <w:rFonts w:ascii="宋体" w:hAnsi="宋体"/>
                <w:bCs/>
                <w:szCs w:val="21"/>
              </w:rPr>
            </w:pPr>
          </w:p>
        </w:tc>
        <w:tc>
          <w:tcPr>
            <w:tcW w:w="2796" w:type="dxa"/>
            <w:vAlign w:val="center"/>
          </w:tcPr>
          <w:p w14:paraId="17279AAB">
            <w:pPr>
              <w:pStyle w:val="32"/>
              <w:widowControl/>
              <w:tabs>
                <w:tab w:val="left" w:pos="0"/>
              </w:tabs>
              <w:topLinePunct/>
              <w:snapToGrid w:val="0"/>
              <w:jc w:val="center"/>
              <w:rPr>
                <w:rFonts w:ascii="宋体" w:hAnsi="宋体"/>
                <w:bCs/>
                <w:szCs w:val="21"/>
              </w:rPr>
            </w:pPr>
          </w:p>
        </w:tc>
        <w:tc>
          <w:tcPr>
            <w:tcW w:w="2173" w:type="dxa"/>
            <w:vAlign w:val="center"/>
          </w:tcPr>
          <w:p w14:paraId="39D46222">
            <w:pPr>
              <w:widowControl/>
              <w:snapToGrid w:val="0"/>
              <w:jc w:val="center"/>
              <w:rPr>
                <w:rFonts w:ascii="宋体" w:hAnsi="宋体"/>
                <w:bCs/>
                <w:szCs w:val="21"/>
              </w:rPr>
            </w:pPr>
          </w:p>
        </w:tc>
        <w:tc>
          <w:tcPr>
            <w:tcW w:w="1122" w:type="dxa"/>
            <w:vAlign w:val="center"/>
          </w:tcPr>
          <w:p w14:paraId="46654EBF">
            <w:pPr>
              <w:widowControl/>
              <w:snapToGrid w:val="0"/>
              <w:jc w:val="center"/>
              <w:rPr>
                <w:rFonts w:ascii="宋体" w:hAnsi="宋体"/>
                <w:bCs/>
                <w:szCs w:val="21"/>
              </w:rPr>
            </w:pPr>
          </w:p>
        </w:tc>
      </w:tr>
      <w:tr w14:paraId="3E37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7D7D10EB">
            <w:pPr>
              <w:snapToGrid w:val="0"/>
              <w:jc w:val="center"/>
              <w:rPr>
                <w:rFonts w:ascii="宋体" w:hAnsi="宋体"/>
                <w:b/>
                <w:szCs w:val="21"/>
              </w:rPr>
            </w:pPr>
          </w:p>
        </w:tc>
        <w:tc>
          <w:tcPr>
            <w:tcW w:w="816" w:type="dxa"/>
            <w:vMerge w:val="continue"/>
            <w:vAlign w:val="center"/>
          </w:tcPr>
          <w:p w14:paraId="6511F5D1">
            <w:pPr>
              <w:pStyle w:val="32"/>
              <w:widowControl/>
              <w:tabs>
                <w:tab w:val="left" w:pos="0"/>
              </w:tabs>
              <w:topLinePunct/>
              <w:snapToGrid w:val="0"/>
              <w:jc w:val="center"/>
              <w:rPr>
                <w:rFonts w:ascii="宋体" w:hAnsi="宋体"/>
                <w:bCs/>
                <w:szCs w:val="21"/>
              </w:rPr>
            </w:pPr>
          </w:p>
        </w:tc>
        <w:tc>
          <w:tcPr>
            <w:tcW w:w="938" w:type="dxa"/>
            <w:vAlign w:val="center"/>
          </w:tcPr>
          <w:p w14:paraId="0E20EF75">
            <w:pPr>
              <w:pStyle w:val="32"/>
              <w:widowControl/>
              <w:tabs>
                <w:tab w:val="left" w:pos="0"/>
              </w:tabs>
              <w:topLinePunct/>
              <w:snapToGrid w:val="0"/>
              <w:jc w:val="center"/>
              <w:rPr>
                <w:rFonts w:ascii="宋体" w:hAnsi="宋体"/>
                <w:bCs/>
                <w:szCs w:val="21"/>
              </w:rPr>
            </w:pPr>
          </w:p>
        </w:tc>
        <w:tc>
          <w:tcPr>
            <w:tcW w:w="2796" w:type="dxa"/>
            <w:vAlign w:val="center"/>
          </w:tcPr>
          <w:p w14:paraId="2D50CDA6">
            <w:pPr>
              <w:pStyle w:val="32"/>
              <w:widowControl/>
              <w:tabs>
                <w:tab w:val="left" w:pos="0"/>
              </w:tabs>
              <w:topLinePunct/>
              <w:snapToGrid w:val="0"/>
              <w:jc w:val="center"/>
              <w:rPr>
                <w:rFonts w:ascii="宋体" w:hAnsi="宋体"/>
                <w:bCs/>
                <w:szCs w:val="21"/>
              </w:rPr>
            </w:pPr>
          </w:p>
        </w:tc>
        <w:tc>
          <w:tcPr>
            <w:tcW w:w="2173" w:type="dxa"/>
            <w:vAlign w:val="center"/>
          </w:tcPr>
          <w:p w14:paraId="3EB8D173">
            <w:pPr>
              <w:widowControl/>
              <w:snapToGrid w:val="0"/>
              <w:jc w:val="center"/>
              <w:rPr>
                <w:rFonts w:ascii="宋体" w:hAnsi="宋体"/>
                <w:bCs/>
                <w:szCs w:val="21"/>
              </w:rPr>
            </w:pPr>
          </w:p>
        </w:tc>
        <w:tc>
          <w:tcPr>
            <w:tcW w:w="1122" w:type="dxa"/>
            <w:vAlign w:val="center"/>
          </w:tcPr>
          <w:p w14:paraId="6E5CF7C7">
            <w:pPr>
              <w:widowControl/>
              <w:snapToGrid w:val="0"/>
              <w:jc w:val="center"/>
              <w:rPr>
                <w:rFonts w:ascii="宋体" w:hAnsi="宋体"/>
                <w:bCs/>
                <w:szCs w:val="21"/>
              </w:rPr>
            </w:pPr>
          </w:p>
        </w:tc>
      </w:tr>
      <w:tr w14:paraId="7AD2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6C1D10DD">
            <w:pPr>
              <w:snapToGrid w:val="0"/>
              <w:jc w:val="center"/>
              <w:rPr>
                <w:rFonts w:ascii="宋体" w:hAnsi="宋体"/>
                <w:b/>
                <w:szCs w:val="21"/>
              </w:rPr>
            </w:pPr>
          </w:p>
        </w:tc>
        <w:tc>
          <w:tcPr>
            <w:tcW w:w="816" w:type="dxa"/>
            <w:vMerge w:val="continue"/>
            <w:vAlign w:val="center"/>
          </w:tcPr>
          <w:p w14:paraId="7185C8FA">
            <w:pPr>
              <w:pStyle w:val="32"/>
              <w:widowControl/>
              <w:tabs>
                <w:tab w:val="left" w:pos="0"/>
              </w:tabs>
              <w:topLinePunct/>
              <w:snapToGrid w:val="0"/>
              <w:jc w:val="center"/>
              <w:rPr>
                <w:rFonts w:ascii="宋体" w:hAnsi="宋体"/>
                <w:bCs/>
                <w:szCs w:val="21"/>
              </w:rPr>
            </w:pPr>
          </w:p>
        </w:tc>
        <w:tc>
          <w:tcPr>
            <w:tcW w:w="938" w:type="dxa"/>
            <w:vAlign w:val="center"/>
          </w:tcPr>
          <w:p w14:paraId="7EFD1C4D">
            <w:pPr>
              <w:pStyle w:val="32"/>
              <w:widowControl/>
              <w:tabs>
                <w:tab w:val="left" w:pos="0"/>
              </w:tabs>
              <w:topLinePunct/>
              <w:snapToGrid w:val="0"/>
              <w:jc w:val="center"/>
              <w:rPr>
                <w:rFonts w:ascii="宋体" w:hAnsi="宋体"/>
                <w:bCs/>
                <w:szCs w:val="21"/>
              </w:rPr>
            </w:pPr>
          </w:p>
        </w:tc>
        <w:tc>
          <w:tcPr>
            <w:tcW w:w="2796" w:type="dxa"/>
            <w:vAlign w:val="center"/>
          </w:tcPr>
          <w:p w14:paraId="0C3EB046">
            <w:pPr>
              <w:pStyle w:val="32"/>
              <w:widowControl/>
              <w:tabs>
                <w:tab w:val="left" w:pos="0"/>
              </w:tabs>
              <w:topLinePunct/>
              <w:snapToGrid w:val="0"/>
              <w:jc w:val="center"/>
              <w:rPr>
                <w:rFonts w:ascii="宋体" w:hAnsi="宋体"/>
                <w:bCs/>
                <w:szCs w:val="21"/>
              </w:rPr>
            </w:pPr>
          </w:p>
        </w:tc>
        <w:tc>
          <w:tcPr>
            <w:tcW w:w="2173" w:type="dxa"/>
            <w:vAlign w:val="center"/>
          </w:tcPr>
          <w:p w14:paraId="29D28A37">
            <w:pPr>
              <w:widowControl/>
              <w:snapToGrid w:val="0"/>
              <w:jc w:val="center"/>
              <w:rPr>
                <w:rFonts w:ascii="宋体" w:hAnsi="宋体"/>
                <w:bCs/>
                <w:szCs w:val="21"/>
              </w:rPr>
            </w:pPr>
          </w:p>
        </w:tc>
        <w:tc>
          <w:tcPr>
            <w:tcW w:w="1122" w:type="dxa"/>
            <w:vAlign w:val="center"/>
          </w:tcPr>
          <w:p w14:paraId="6C02C965">
            <w:pPr>
              <w:widowControl/>
              <w:snapToGrid w:val="0"/>
              <w:jc w:val="center"/>
              <w:rPr>
                <w:rFonts w:ascii="宋体" w:hAnsi="宋体"/>
                <w:b/>
                <w:bCs/>
                <w:szCs w:val="21"/>
              </w:rPr>
            </w:pPr>
          </w:p>
        </w:tc>
      </w:tr>
      <w:tr w14:paraId="710B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0D4A4FA2">
            <w:pPr>
              <w:snapToGrid w:val="0"/>
              <w:jc w:val="center"/>
              <w:rPr>
                <w:rFonts w:ascii="宋体" w:hAnsi="宋体"/>
                <w:b/>
                <w:bCs/>
                <w:szCs w:val="21"/>
              </w:rPr>
            </w:pPr>
          </w:p>
        </w:tc>
        <w:tc>
          <w:tcPr>
            <w:tcW w:w="816" w:type="dxa"/>
            <w:vMerge w:val="restart"/>
            <w:vAlign w:val="center"/>
          </w:tcPr>
          <w:p w14:paraId="5EE130D4">
            <w:pPr>
              <w:pStyle w:val="32"/>
              <w:widowControl/>
              <w:tabs>
                <w:tab w:val="left" w:pos="0"/>
              </w:tabs>
              <w:topLinePunct/>
              <w:snapToGrid w:val="0"/>
              <w:jc w:val="center"/>
              <w:rPr>
                <w:rFonts w:ascii="宋体" w:hAnsi="宋体"/>
                <w:bCs/>
                <w:szCs w:val="21"/>
              </w:rPr>
            </w:pPr>
          </w:p>
        </w:tc>
        <w:tc>
          <w:tcPr>
            <w:tcW w:w="938" w:type="dxa"/>
            <w:vAlign w:val="center"/>
          </w:tcPr>
          <w:p w14:paraId="667EBC2F">
            <w:pPr>
              <w:pStyle w:val="32"/>
              <w:widowControl/>
              <w:tabs>
                <w:tab w:val="left" w:pos="0"/>
              </w:tabs>
              <w:topLinePunct/>
              <w:snapToGrid w:val="0"/>
              <w:jc w:val="center"/>
              <w:rPr>
                <w:rFonts w:ascii="宋体" w:hAnsi="宋体"/>
                <w:bCs/>
                <w:szCs w:val="21"/>
              </w:rPr>
            </w:pPr>
          </w:p>
        </w:tc>
        <w:tc>
          <w:tcPr>
            <w:tcW w:w="2796" w:type="dxa"/>
            <w:vAlign w:val="center"/>
          </w:tcPr>
          <w:p w14:paraId="5804A9BE">
            <w:pPr>
              <w:pStyle w:val="32"/>
              <w:widowControl/>
              <w:tabs>
                <w:tab w:val="left" w:pos="0"/>
              </w:tabs>
              <w:topLinePunct/>
              <w:snapToGrid w:val="0"/>
              <w:jc w:val="center"/>
              <w:rPr>
                <w:rFonts w:ascii="宋体" w:hAnsi="宋体"/>
                <w:bCs/>
                <w:szCs w:val="21"/>
              </w:rPr>
            </w:pPr>
          </w:p>
        </w:tc>
        <w:tc>
          <w:tcPr>
            <w:tcW w:w="2173" w:type="dxa"/>
            <w:vAlign w:val="center"/>
          </w:tcPr>
          <w:p w14:paraId="6CED707B">
            <w:pPr>
              <w:widowControl/>
              <w:snapToGrid w:val="0"/>
              <w:jc w:val="center"/>
              <w:rPr>
                <w:rFonts w:ascii="宋体" w:hAnsi="宋体"/>
                <w:bCs/>
                <w:szCs w:val="21"/>
              </w:rPr>
            </w:pPr>
          </w:p>
        </w:tc>
        <w:tc>
          <w:tcPr>
            <w:tcW w:w="1122" w:type="dxa"/>
            <w:vAlign w:val="center"/>
          </w:tcPr>
          <w:p w14:paraId="33AC161D">
            <w:pPr>
              <w:widowControl/>
              <w:snapToGrid w:val="0"/>
              <w:jc w:val="center"/>
              <w:rPr>
                <w:rFonts w:ascii="宋体" w:hAnsi="宋体"/>
                <w:b/>
                <w:bCs/>
                <w:szCs w:val="21"/>
              </w:rPr>
            </w:pPr>
          </w:p>
        </w:tc>
      </w:tr>
      <w:tr w14:paraId="379D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6C7758AC">
            <w:pPr>
              <w:widowControl/>
              <w:snapToGrid w:val="0"/>
              <w:jc w:val="center"/>
              <w:rPr>
                <w:rFonts w:ascii="宋体" w:hAnsi="宋体"/>
                <w:b/>
                <w:szCs w:val="21"/>
              </w:rPr>
            </w:pPr>
          </w:p>
        </w:tc>
        <w:tc>
          <w:tcPr>
            <w:tcW w:w="816" w:type="dxa"/>
            <w:vMerge w:val="continue"/>
            <w:vAlign w:val="center"/>
          </w:tcPr>
          <w:p w14:paraId="5CD642C1">
            <w:pPr>
              <w:pStyle w:val="32"/>
              <w:widowControl/>
              <w:tabs>
                <w:tab w:val="left" w:pos="0"/>
              </w:tabs>
              <w:topLinePunct/>
              <w:snapToGrid w:val="0"/>
              <w:jc w:val="center"/>
              <w:rPr>
                <w:rFonts w:ascii="宋体" w:hAnsi="宋体"/>
                <w:bCs/>
                <w:szCs w:val="21"/>
              </w:rPr>
            </w:pPr>
          </w:p>
        </w:tc>
        <w:tc>
          <w:tcPr>
            <w:tcW w:w="938" w:type="dxa"/>
            <w:vAlign w:val="center"/>
          </w:tcPr>
          <w:p w14:paraId="33C7AFC4">
            <w:pPr>
              <w:pStyle w:val="32"/>
              <w:widowControl/>
              <w:tabs>
                <w:tab w:val="left" w:pos="0"/>
              </w:tabs>
              <w:topLinePunct/>
              <w:snapToGrid w:val="0"/>
              <w:jc w:val="center"/>
              <w:rPr>
                <w:rFonts w:ascii="宋体" w:hAnsi="宋体"/>
                <w:bCs/>
                <w:szCs w:val="21"/>
              </w:rPr>
            </w:pPr>
          </w:p>
        </w:tc>
        <w:tc>
          <w:tcPr>
            <w:tcW w:w="2796" w:type="dxa"/>
            <w:vAlign w:val="center"/>
          </w:tcPr>
          <w:p w14:paraId="731982BE">
            <w:pPr>
              <w:pStyle w:val="32"/>
              <w:widowControl/>
              <w:tabs>
                <w:tab w:val="left" w:pos="0"/>
              </w:tabs>
              <w:topLinePunct/>
              <w:snapToGrid w:val="0"/>
              <w:jc w:val="center"/>
              <w:rPr>
                <w:rFonts w:ascii="宋体" w:hAnsi="宋体"/>
                <w:bCs/>
                <w:szCs w:val="21"/>
              </w:rPr>
            </w:pPr>
          </w:p>
        </w:tc>
        <w:tc>
          <w:tcPr>
            <w:tcW w:w="2173" w:type="dxa"/>
            <w:vAlign w:val="center"/>
          </w:tcPr>
          <w:p w14:paraId="3BE713AE">
            <w:pPr>
              <w:widowControl/>
              <w:snapToGrid w:val="0"/>
              <w:jc w:val="center"/>
              <w:rPr>
                <w:rFonts w:ascii="宋体" w:hAnsi="宋体"/>
                <w:bCs/>
                <w:szCs w:val="21"/>
              </w:rPr>
            </w:pPr>
          </w:p>
        </w:tc>
        <w:tc>
          <w:tcPr>
            <w:tcW w:w="1122" w:type="dxa"/>
            <w:vAlign w:val="center"/>
          </w:tcPr>
          <w:p w14:paraId="3255CAB0">
            <w:pPr>
              <w:widowControl/>
              <w:snapToGrid w:val="0"/>
              <w:jc w:val="center"/>
              <w:rPr>
                <w:rFonts w:ascii="宋体" w:hAnsi="宋体"/>
                <w:bCs/>
                <w:szCs w:val="21"/>
              </w:rPr>
            </w:pPr>
          </w:p>
        </w:tc>
      </w:tr>
      <w:tr w14:paraId="28D6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65DD3DC4">
            <w:pPr>
              <w:widowControl/>
              <w:snapToGrid w:val="0"/>
              <w:jc w:val="center"/>
              <w:rPr>
                <w:rFonts w:ascii="宋体" w:hAnsi="宋体"/>
                <w:b/>
                <w:szCs w:val="21"/>
              </w:rPr>
            </w:pPr>
          </w:p>
        </w:tc>
        <w:tc>
          <w:tcPr>
            <w:tcW w:w="816" w:type="dxa"/>
            <w:vMerge w:val="continue"/>
            <w:vAlign w:val="center"/>
          </w:tcPr>
          <w:p w14:paraId="015AEB3C">
            <w:pPr>
              <w:pStyle w:val="32"/>
              <w:widowControl/>
              <w:tabs>
                <w:tab w:val="left" w:pos="0"/>
              </w:tabs>
              <w:topLinePunct/>
              <w:snapToGrid w:val="0"/>
              <w:jc w:val="center"/>
              <w:rPr>
                <w:rFonts w:ascii="宋体" w:hAnsi="宋体"/>
                <w:bCs/>
                <w:szCs w:val="21"/>
              </w:rPr>
            </w:pPr>
          </w:p>
        </w:tc>
        <w:tc>
          <w:tcPr>
            <w:tcW w:w="938" w:type="dxa"/>
            <w:vAlign w:val="center"/>
          </w:tcPr>
          <w:p w14:paraId="1C67D7E8">
            <w:pPr>
              <w:pStyle w:val="32"/>
              <w:widowControl/>
              <w:tabs>
                <w:tab w:val="left" w:pos="0"/>
              </w:tabs>
              <w:topLinePunct/>
              <w:snapToGrid w:val="0"/>
              <w:jc w:val="center"/>
              <w:rPr>
                <w:rFonts w:ascii="宋体" w:hAnsi="宋体"/>
                <w:bCs/>
                <w:szCs w:val="21"/>
              </w:rPr>
            </w:pPr>
          </w:p>
        </w:tc>
        <w:tc>
          <w:tcPr>
            <w:tcW w:w="2796" w:type="dxa"/>
            <w:vAlign w:val="center"/>
          </w:tcPr>
          <w:p w14:paraId="510BDAF7">
            <w:pPr>
              <w:pStyle w:val="32"/>
              <w:widowControl/>
              <w:tabs>
                <w:tab w:val="left" w:pos="0"/>
              </w:tabs>
              <w:topLinePunct/>
              <w:snapToGrid w:val="0"/>
              <w:jc w:val="center"/>
              <w:rPr>
                <w:rFonts w:ascii="宋体" w:hAnsi="宋体"/>
                <w:bCs/>
                <w:szCs w:val="21"/>
              </w:rPr>
            </w:pPr>
          </w:p>
        </w:tc>
        <w:tc>
          <w:tcPr>
            <w:tcW w:w="2173" w:type="dxa"/>
            <w:vAlign w:val="center"/>
          </w:tcPr>
          <w:p w14:paraId="68D5765B">
            <w:pPr>
              <w:snapToGrid w:val="0"/>
              <w:jc w:val="center"/>
              <w:rPr>
                <w:rFonts w:ascii="宋体" w:hAnsi="宋体"/>
                <w:bCs/>
                <w:szCs w:val="21"/>
              </w:rPr>
            </w:pPr>
          </w:p>
        </w:tc>
        <w:tc>
          <w:tcPr>
            <w:tcW w:w="1122" w:type="dxa"/>
            <w:vAlign w:val="center"/>
          </w:tcPr>
          <w:p w14:paraId="53170674">
            <w:pPr>
              <w:widowControl/>
              <w:snapToGrid w:val="0"/>
              <w:jc w:val="center"/>
              <w:rPr>
                <w:rFonts w:ascii="宋体" w:hAnsi="宋体"/>
                <w:bCs/>
                <w:szCs w:val="21"/>
              </w:rPr>
            </w:pPr>
          </w:p>
        </w:tc>
      </w:tr>
      <w:tr w14:paraId="4AF4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restart"/>
            <w:vAlign w:val="center"/>
          </w:tcPr>
          <w:p w14:paraId="3770AE82">
            <w:pPr>
              <w:widowControl/>
              <w:snapToGrid w:val="0"/>
              <w:jc w:val="center"/>
              <w:rPr>
                <w:rFonts w:ascii="宋体" w:hAnsi="宋体"/>
                <w:b/>
                <w:szCs w:val="21"/>
              </w:rPr>
            </w:pPr>
            <w:r>
              <w:rPr>
                <w:rFonts w:hint="eastAsia" w:ascii="宋体" w:hAnsi="宋体"/>
                <w:b/>
                <w:szCs w:val="21"/>
              </w:rPr>
              <w:t>技术</w:t>
            </w:r>
          </w:p>
          <w:p w14:paraId="688A12A6">
            <w:pPr>
              <w:widowControl/>
              <w:snapToGrid w:val="0"/>
              <w:jc w:val="center"/>
              <w:rPr>
                <w:rFonts w:ascii="宋体" w:hAnsi="宋体"/>
                <w:b/>
                <w:szCs w:val="21"/>
              </w:rPr>
            </w:pPr>
            <w:r>
              <w:rPr>
                <w:rFonts w:hint="eastAsia" w:ascii="宋体" w:hAnsi="宋体"/>
                <w:b/>
                <w:szCs w:val="21"/>
              </w:rPr>
              <w:t>部分</w:t>
            </w:r>
          </w:p>
        </w:tc>
        <w:tc>
          <w:tcPr>
            <w:tcW w:w="816" w:type="dxa"/>
            <w:vMerge w:val="restart"/>
            <w:vAlign w:val="center"/>
          </w:tcPr>
          <w:p w14:paraId="13E4AB16">
            <w:pPr>
              <w:widowControl/>
              <w:snapToGrid w:val="0"/>
              <w:jc w:val="center"/>
              <w:rPr>
                <w:rFonts w:ascii="宋体" w:hAnsi="宋体"/>
                <w:szCs w:val="21"/>
              </w:rPr>
            </w:pPr>
          </w:p>
        </w:tc>
        <w:tc>
          <w:tcPr>
            <w:tcW w:w="938" w:type="dxa"/>
            <w:vAlign w:val="center"/>
          </w:tcPr>
          <w:p w14:paraId="7017FD83">
            <w:pPr>
              <w:widowControl/>
              <w:snapToGrid w:val="0"/>
              <w:jc w:val="center"/>
              <w:rPr>
                <w:rFonts w:ascii="宋体" w:hAnsi="宋体"/>
                <w:szCs w:val="21"/>
              </w:rPr>
            </w:pPr>
          </w:p>
        </w:tc>
        <w:tc>
          <w:tcPr>
            <w:tcW w:w="2796" w:type="dxa"/>
            <w:vAlign w:val="center"/>
          </w:tcPr>
          <w:p w14:paraId="4779390D">
            <w:pPr>
              <w:pStyle w:val="32"/>
              <w:widowControl/>
              <w:tabs>
                <w:tab w:val="left" w:pos="0"/>
              </w:tabs>
              <w:topLinePunct/>
              <w:snapToGrid w:val="0"/>
              <w:jc w:val="center"/>
              <w:rPr>
                <w:rFonts w:ascii="宋体" w:hAnsi="宋体"/>
                <w:bCs/>
                <w:szCs w:val="21"/>
              </w:rPr>
            </w:pPr>
          </w:p>
        </w:tc>
        <w:tc>
          <w:tcPr>
            <w:tcW w:w="2173" w:type="dxa"/>
            <w:vAlign w:val="center"/>
          </w:tcPr>
          <w:p w14:paraId="259F0842">
            <w:pPr>
              <w:pStyle w:val="32"/>
              <w:widowControl/>
              <w:tabs>
                <w:tab w:val="left" w:pos="0"/>
              </w:tabs>
              <w:topLinePunct/>
              <w:snapToGrid w:val="0"/>
              <w:jc w:val="center"/>
              <w:rPr>
                <w:rFonts w:ascii="宋体" w:hAnsi="宋体"/>
                <w:bCs/>
                <w:szCs w:val="21"/>
              </w:rPr>
            </w:pPr>
          </w:p>
        </w:tc>
        <w:tc>
          <w:tcPr>
            <w:tcW w:w="1122" w:type="dxa"/>
            <w:vAlign w:val="center"/>
          </w:tcPr>
          <w:p w14:paraId="723109E5">
            <w:pPr>
              <w:pStyle w:val="32"/>
              <w:widowControl/>
              <w:tabs>
                <w:tab w:val="left" w:pos="0"/>
              </w:tabs>
              <w:topLinePunct/>
              <w:snapToGrid w:val="0"/>
              <w:jc w:val="center"/>
              <w:rPr>
                <w:rFonts w:ascii="宋体" w:hAnsi="宋体"/>
                <w:bCs/>
                <w:szCs w:val="21"/>
              </w:rPr>
            </w:pPr>
          </w:p>
        </w:tc>
      </w:tr>
      <w:tr w14:paraId="3790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7E44B2CE">
            <w:pPr>
              <w:widowControl/>
              <w:snapToGrid w:val="0"/>
              <w:jc w:val="center"/>
              <w:rPr>
                <w:rFonts w:ascii="宋体" w:hAnsi="宋体"/>
                <w:b/>
                <w:szCs w:val="21"/>
              </w:rPr>
            </w:pPr>
          </w:p>
        </w:tc>
        <w:tc>
          <w:tcPr>
            <w:tcW w:w="816" w:type="dxa"/>
            <w:vMerge w:val="continue"/>
            <w:vAlign w:val="center"/>
          </w:tcPr>
          <w:p w14:paraId="3639D1BB">
            <w:pPr>
              <w:widowControl/>
              <w:snapToGrid w:val="0"/>
              <w:jc w:val="center"/>
              <w:rPr>
                <w:rFonts w:ascii="宋体" w:hAnsi="宋体"/>
                <w:szCs w:val="21"/>
              </w:rPr>
            </w:pPr>
          </w:p>
        </w:tc>
        <w:tc>
          <w:tcPr>
            <w:tcW w:w="938" w:type="dxa"/>
            <w:vAlign w:val="center"/>
          </w:tcPr>
          <w:p w14:paraId="1F40C7F9">
            <w:pPr>
              <w:widowControl/>
              <w:snapToGrid w:val="0"/>
              <w:jc w:val="center"/>
              <w:rPr>
                <w:rFonts w:ascii="宋体" w:hAnsi="宋体"/>
                <w:szCs w:val="21"/>
              </w:rPr>
            </w:pPr>
          </w:p>
        </w:tc>
        <w:tc>
          <w:tcPr>
            <w:tcW w:w="2796" w:type="dxa"/>
            <w:vAlign w:val="center"/>
          </w:tcPr>
          <w:p w14:paraId="49D49236">
            <w:pPr>
              <w:pStyle w:val="32"/>
              <w:widowControl/>
              <w:tabs>
                <w:tab w:val="left" w:pos="0"/>
              </w:tabs>
              <w:topLinePunct/>
              <w:snapToGrid w:val="0"/>
              <w:jc w:val="center"/>
              <w:rPr>
                <w:rFonts w:ascii="宋体" w:hAnsi="宋体"/>
                <w:bCs/>
                <w:szCs w:val="21"/>
              </w:rPr>
            </w:pPr>
          </w:p>
        </w:tc>
        <w:tc>
          <w:tcPr>
            <w:tcW w:w="2173" w:type="dxa"/>
            <w:vAlign w:val="center"/>
          </w:tcPr>
          <w:p w14:paraId="3922118B">
            <w:pPr>
              <w:pStyle w:val="32"/>
              <w:widowControl/>
              <w:tabs>
                <w:tab w:val="left" w:pos="0"/>
              </w:tabs>
              <w:topLinePunct/>
              <w:snapToGrid w:val="0"/>
              <w:jc w:val="center"/>
              <w:rPr>
                <w:rFonts w:ascii="宋体" w:hAnsi="宋体"/>
                <w:bCs/>
                <w:szCs w:val="21"/>
              </w:rPr>
            </w:pPr>
          </w:p>
        </w:tc>
        <w:tc>
          <w:tcPr>
            <w:tcW w:w="1122" w:type="dxa"/>
            <w:vAlign w:val="center"/>
          </w:tcPr>
          <w:p w14:paraId="17A8A337">
            <w:pPr>
              <w:pStyle w:val="32"/>
              <w:widowControl/>
              <w:tabs>
                <w:tab w:val="left" w:pos="0"/>
              </w:tabs>
              <w:topLinePunct/>
              <w:snapToGrid w:val="0"/>
              <w:jc w:val="center"/>
              <w:rPr>
                <w:rFonts w:ascii="宋体" w:hAnsi="宋体"/>
                <w:bCs/>
                <w:szCs w:val="21"/>
              </w:rPr>
            </w:pPr>
          </w:p>
        </w:tc>
      </w:tr>
      <w:tr w14:paraId="435B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4427EA21">
            <w:pPr>
              <w:widowControl/>
              <w:snapToGrid w:val="0"/>
              <w:jc w:val="center"/>
              <w:rPr>
                <w:rFonts w:ascii="宋体" w:hAnsi="宋体"/>
                <w:b/>
                <w:szCs w:val="21"/>
              </w:rPr>
            </w:pPr>
          </w:p>
        </w:tc>
        <w:tc>
          <w:tcPr>
            <w:tcW w:w="816" w:type="dxa"/>
            <w:vMerge w:val="continue"/>
            <w:vAlign w:val="center"/>
          </w:tcPr>
          <w:p w14:paraId="22665C43">
            <w:pPr>
              <w:widowControl/>
              <w:snapToGrid w:val="0"/>
              <w:jc w:val="center"/>
              <w:rPr>
                <w:rFonts w:ascii="宋体" w:hAnsi="宋体"/>
                <w:szCs w:val="21"/>
              </w:rPr>
            </w:pPr>
          </w:p>
        </w:tc>
        <w:tc>
          <w:tcPr>
            <w:tcW w:w="938" w:type="dxa"/>
            <w:vAlign w:val="center"/>
          </w:tcPr>
          <w:p w14:paraId="6C60D901">
            <w:pPr>
              <w:widowControl/>
              <w:snapToGrid w:val="0"/>
              <w:jc w:val="center"/>
              <w:rPr>
                <w:rFonts w:ascii="宋体" w:hAnsi="宋体"/>
                <w:szCs w:val="21"/>
              </w:rPr>
            </w:pPr>
          </w:p>
        </w:tc>
        <w:tc>
          <w:tcPr>
            <w:tcW w:w="2796" w:type="dxa"/>
            <w:vAlign w:val="center"/>
          </w:tcPr>
          <w:p w14:paraId="11100003">
            <w:pPr>
              <w:pStyle w:val="32"/>
              <w:widowControl/>
              <w:tabs>
                <w:tab w:val="left" w:pos="0"/>
              </w:tabs>
              <w:topLinePunct/>
              <w:snapToGrid w:val="0"/>
              <w:jc w:val="center"/>
              <w:rPr>
                <w:rFonts w:ascii="宋体" w:hAnsi="宋体"/>
                <w:bCs/>
                <w:szCs w:val="21"/>
              </w:rPr>
            </w:pPr>
          </w:p>
        </w:tc>
        <w:tc>
          <w:tcPr>
            <w:tcW w:w="2173" w:type="dxa"/>
            <w:vAlign w:val="center"/>
          </w:tcPr>
          <w:p w14:paraId="3143D408">
            <w:pPr>
              <w:pStyle w:val="32"/>
              <w:widowControl/>
              <w:tabs>
                <w:tab w:val="left" w:pos="0"/>
              </w:tabs>
              <w:topLinePunct/>
              <w:snapToGrid w:val="0"/>
              <w:jc w:val="center"/>
              <w:rPr>
                <w:rFonts w:ascii="宋体" w:hAnsi="宋体"/>
                <w:bCs/>
                <w:szCs w:val="21"/>
              </w:rPr>
            </w:pPr>
          </w:p>
        </w:tc>
        <w:tc>
          <w:tcPr>
            <w:tcW w:w="1122" w:type="dxa"/>
            <w:vAlign w:val="center"/>
          </w:tcPr>
          <w:p w14:paraId="7B319C75">
            <w:pPr>
              <w:pStyle w:val="32"/>
              <w:widowControl/>
              <w:tabs>
                <w:tab w:val="left" w:pos="0"/>
              </w:tabs>
              <w:topLinePunct/>
              <w:snapToGrid w:val="0"/>
              <w:jc w:val="center"/>
              <w:rPr>
                <w:rFonts w:ascii="宋体" w:hAnsi="宋体"/>
                <w:bCs/>
                <w:szCs w:val="21"/>
              </w:rPr>
            </w:pPr>
          </w:p>
        </w:tc>
      </w:tr>
      <w:tr w14:paraId="2DD9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1130C1E9">
            <w:pPr>
              <w:widowControl/>
              <w:snapToGrid w:val="0"/>
              <w:jc w:val="center"/>
              <w:rPr>
                <w:rFonts w:ascii="宋体" w:hAnsi="宋体"/>
                <w:b/>
                <w:szCs w:val="21"/>
              </w:rPr>
            </w:pPr>
          </w:p>
        </w:tc>
        <w:tc>
          <w:tcPr>
            <w:tcW w:w="816" w:type="dxa"/>
            <w:vMerge w:val="continue"/>
            <w:vAlign w:val="center"/>
          </w:tcPr>
          <w:p w14:paraId="35F28AE9">
            <w:pPr>
              <w:widowControl/>
              <w:snapToGrid w:val="0"/>
              <w:jc w:val="center"/>
              <w:rPr>
                <w:rFonts w:ascii="宋体" w:hAnsi="宋体"/>
                <w:szCs w:val="21"/>
              </w:rPr>
            </w:pPr>
          </w:p>
        </w:tc>
        <w:tc>
          <w:tcPr>
            <w:tcW w:w="938" w:type="dxa"/>
            <w:vAlign w:val="center"/>
          </w:tcPr>
          <w:p w14:paraId="334FB16B">
            <w:pPr>
              <w:widowControl/>
              <w:snapToGrid w:val="0"/>
              <w:jc w:val="center"/>
              <w:rPr>
                <w:rFonts w:ascii="宋体" w:hAnsi="宋体"/>
                <w:szCs w:val="21"/>
              </w:rPr>
            </w:pPr>
          </w:p>
        </w:tc>
        <w:tc>
          <w:tcPr>
            <w:tcW w:w="2796" w:type="dxa"/>
            <w:vAlign w:val="center"/>
          </w:tcPr>
          <w:p w14:paraId="7CF374BA">
            <w:pPr>
              <w:pStyle w:val="32"/>
              <w:widowControl/>
              <w:tabs>
                <w:tab w:val="left" w:pos="0"/>
              </w:tabs>
              <w:topLinePunct/>
              <w:snapToGrid w:val="0"/>
              <w:jc w:val="center"/>
              <w:rPr>
                <w:rFonts w:ascii="宋体" w:hAnsi="宋体"/>
                <w:bCs/>
                <w:szCs w:val="21"/>
              </w:rPr>
            </w:pPr>
          </w:p>
        </w:tc>
        <w:tc>
          <w:tcPr>
            <w:tcW w:w="2173" w:type="dxa"/>
            <w:vAlign w:val="center"/>
          </w:tcPr>
          <w:p w14:paraId="6835CF94">
            <w:pPr>
              <w:pStyle w:val="32"/>
              <w:widowControl/>
              <w:tabs>
                <w:tab w:val="left" w:pos="0"/>
              </w:tabs>
              <w:topLinePunct/>
              <w:snapToGrid w:val="0"/>
              <w:jc w:val="center"/>
              <w:rPr>
                <w:rFonts w:ascii="宋体" w:hAnsi="宋体"/>
                <w:bCs/>
                <w:szCs w:val="21"/>
              </w:rPr>
            </w:pPr>
          </w:p>
        </w:tc>
        <w:tc>
          <w:tcPr>
            <w:tcW w:w="1122" w:type="dxa"/>
            <w:vAlign w:val="center"/>
          </w:tcPr>
          <w:p w14:paraId="5DA58C29">
            <w:pPr>
              <w:pStyle w:val="32"/>
              <w:widowControl/>
              <w:tabs>
                <w:tab w:val="left" w:pos="0"/>
              </w:tabs>
              <w:topLinePunct/>
              <w:snapToGrid w:val="0"/>
              <w:jc w:val="center"/>
              <w:rPr>
                <w:rFonts w:ascii="宋体" w:hAnsi="宋体"/>
                <w:bCs/>
                <w:szCs w:val="21"/>
              </w:rPr>
            </w:pPr>
          </w:p>
        </w:tc>
      </w:tr>
    </w:tbl>
    <w:p w14:paraId="27D28EA4">
      <w:pPr>
        <w:rPr>
          <w:rFonts w:ascii="宋体" w:hAnsi="宋体"/>
          <w:szCs w:val="21"/>
        </w:rPr>
      </w:pPr>
    </w:p>
    <w:p w14:paraId="46C110AA">
      <w:pPr>
        <w:spacing w:line="360" w:lineRule="auto"/>
        <w:jc w:val="left"/>
        <w:rPr>
          <w:rFonts w:ascii="宋体" w:hAnsi="宋体"/>
          <w:sz w:val="24"/>
        </w:rPr>
      </w:pPr>
      <w:r>
        <w:rPr>
          <w:rFonts w:hint="eastAsia" w:ascii="宋体" w:hAnsi="宋体" w:cs="仿宋_GB2312"/>
          <w:sz w:val="24"/>
          <w:lang w:val="hr-HR"/>
        </w:rPr>
        <w:t>备注：为方便评委评标，投标供应商可根据磋商文件中载明的《评分标准》，将具体响应情况及响应文件中对应页码在上表中注明。</w:t>
      </w:r>
    </w:p>
    <w:p w14:paraId="4A636DA7">
      <w:pPr>
        <w:spacing w:line="360" w:lineRule="auto"/>
        <w:jc w:val="center"/>
        <w:rPr>
          <w:rFonts w:ascii="宋体" w:hAnsi="宋体"/>
          <w:b/>
          <w:sz w:val="32"/>
          <w:szCs w:val="32"/>
        </w:rPr>
      </w:pPr>
      <w:r>
        <w:rPr>
          <w:rFonts w:hint="eastAsia" w:ascii="宋体" w:hAnsi="宋体"/>
          <w:szCs w:val="21"/>
        </w:rPr>
        <w:br w:type="page"/>
      </w:r>
      <w:r>
        <w:rPr>
          <w:rFonts w:hint="eastAsia" w:ascii="宋体" w:hAnsi="宋体"/>
          <w:b/>
          <w:sz w:val="36"/>
          <w:szCs w:val="36"/>
        </w:rPr>
        <w:t>响应文件目录</w:t>
      </w:r>
      <w:bookmarkEnd w:id="627"/>
      <w:bookmarkEnd w:id="628"/>
      <w:bookmarkEnd w:id="636"/>
      <w:bookmarkEnd w:id="637"/>
    </w:p>
    <w:p w14:paraId="0105110A">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1EA61990">
      <w:pPr>
        <w:pStyle w:val="4"/>
        <w:spacing w:before="0" w:after="0" w:line="360" w:lineRule="auto"/>
        <w:jc w:val="center"/>
        <w:rPr>
          <w:rFonts w:ascii="宋体" w:hAnsi="宋体" w:eastAsia="宋体" w:cs="Arial"/>
          <w:b w:val="0"/>
          <w:sz w:val="36"/>
          <w:szCs w:val="36"/>
        </w:rPr>
      </w:pPr>
      <w:r>
        <w:rPr>
          <w:rFonts w:hint="eastAsia" w:ascii="宋体" w:hAnsi="宋体" w:eastAsia="宋体" w:cs="宋体"/>
          <w:bCs w:val="0"/>
          <w:szCs w:val="21"/>
        </w:rPr>
        <w:br w:type="page"/>
      </w:r>
      <w:bookmarkStart w:id="649" w:name="_Toc470172707"/>
      <w:bookmarkStart w:id="650" w:name="_Toc109900429"/>
      <w:bookmarkStart w:id="651" w:name="_Toc109897492"/>
      <w:bookmarkStart w:id="652" w:name="_Toc109900010"/>
      <w:bookmarkStart w:id="653" w:name="_Toc10925"/>
      <w:r>
        <w:rPr>
          <w:rFonts w:hint="eastAsia" w:ascii="宋体" w:hAnsi="宋体" w:eastAsia="宋体" w:cs="Arial"/>
        </w:rPr>
        <w:t>一、磋商书</w:t>
      </w:r>
      <w:bookmarkEnd w:id="649"/>
      <w:r>
        <w:rPr>
          <w:rFonts w:hint="eastAsia" w:ascii="宋体" w:hAnsi="宋体" w:eastAsia="宋体" w:cs="Arial"/>
        </w:rPr>
        <w:t>及附件</w:t>
      </w:r>
      <w:bookmarkEnd w:id="650"/>
      <w:bookmarkEnd w:id="651"/>
      <w:bookmarkEnd w:id="652"/>
      <w:bookmarkEnd w:id="653"/>
    </w:p>
    <w:p w14:paraId="46BB61DD">
      <w:pPr>
        <w:autoSpaceDE w:val="0"/>
        <w:autoSpaceDN w:val="0"/>
        <w:adjustRightInd w:val="0"/>
        <w:snapToGrid w:val="0"/>
        <w:spacing w:line="360" w:lineRule="auto"/>
        <w:ind w:firstLine="2880" w:firstLineChars="1200"/>
        <w:rPr>
          <w:rFonts w:hint="eastAsia" w:ascii="宋体" w:hAnsi="宋体" w:cs="仿宋_GB2312"/>
          <w:sz w:val="24"/>
        </w:rPr>
      </w:pPr>
      <w:bookmarkStart w:id="654" w:name="_Toc109897493"/>
      <w:bookmarkStart w:id="655" w:name="_Toc109900011"/>
      <w:bookmarkStart w:id="656" w:name="_Toc109900430"/>
      <w:r>
        <w:rPr>
          <w:rFonts w:hint="eastAsia" w:ascii="宋体" w:hAnsi="宋体" w:cs="仿宋_GB2312"/>
          <w:sz w:val="24"/>
        </w:rPr>
        <w:t>（一）磋商书</w:t>
      </w:r>
      <w:bookmarkEnd w:id="654"/>
      <w:bookmarkEnd w:id="655"/>
      <w:bookmarkEnd w:id="656"/>
    </w:p>
    <w:p w14:paraId="58F34EA9">
      <w:pPr>
        <w:autoSpaceDE w:val="0"/>
        <w:autoSpaceDN w:val="0"/>
        <w:adjustRightInd w:val="0"/>
        <w:snapToGrid w:val="0"/>
        <w:spacing w:line="360" w:lineRule="auto"/>
        <w:jc w:val="left"/>
        <w:rPr>
          <w:rFonts w:ascii="宋体" w:hAnsi="宋体" w:cs="宋体"/>
          <w:bCs/>
          <w:sz w:val="24"/>
        </w:rPr>
      </w:pPr>
    </w:p>
    <w:p w14:paraId="4875FC88">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29240F19">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依据贵方（项目名称/项目编号）项目采购货物及服务的磋商邀请，我方代表（姓名、职务）经正式授权并代表供应商（供应商的名称、地址）提交响应文件正本一份，副本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6DC4FE25">
      <w:pPr>
        <w:numPr>
          <w:ilvl w:val="0"/>
          <w:numId w:val="1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三年内在经营活动中没有重大违法记录；</w:t>
      </w:r>
    </w:p>
    <w:p w14:paraId="3B27A78E">
      <w:pPr>
        <w:numPr>
          <w:ilvl w:val="0"/>
          <w:numId w:val="1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59A1134C">
      <w:pPr>
        <w:numPr>
          <w:ilvl w:val="0"/>
          <w:numId w:val="13"/>
        </w:numPr>
        <w:tabs>
          <w:tab w:val="left" w:pos="840"/>
        </w:tabs>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5F2706FC">
      <w:pPr>
        <w:numPr>
          <w:ilvl w:val="0"/>
          <w:numId w:val="13"/>
        </w:numPr>
        <w:tabs>
          <w:tab w:val="left" w:pos="840"/>
        </w:tabs>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重要声明：</w:t>
      </w:r>
    </w:p>
    <w:p w14:paraId="24A76104">
      <w:pPr>
        <w:numPr>
          <w:ilvl w:val="0"/>
          <w:numId w:val="13"/>
        </w:numPr>
        <w:tabs>
          <w:tab w:val="left" w:pos="840"/>
        </w:tabs>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1）与我方单位负责人为同一人的其他单位名称：</w:t>
      </w:r>
    </w:p>
    <w:p w14:paraId="71BF15D5">
      <w:pPr>
        <w:numPr>
          <w:ilvl w:val="0"/>
          <w:numId w:val="13"/>
        </w:numPr>
        <w:tabs>
          <w:tab w:val="left" w:pos="840"/>
        </w:tabs>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rPr>
        <w:t>无；□有，具体单位名称为：     （由供应商如实填写）                            。</w:t>
      </w:r>
    </w:p>
    <w:p w14:paraId="44D3EC2B">
      <w:pPr>
        <w:numPr>
          <w:ilvl w:val="0"/>
          <w:numId w:val="13"/>
        </w:numPr>
        <w:tabs>
          <w:tab w:val="left" w:pos="840"/>
        </w:tabs>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2）与我方存在控股、管理关系的其他单位的名称：</w:t>
      </w:r>
    </w:p>
    <w:p w14:paraId="3EF5D7F8">
      <w:pPr>
        <w:numPr>
          <w:ilvl w:val="0"/>
          <w:numId w:val="13"/>
        </w:numPr>
        <w:tabs>
          <w:tab w:val="left" w:pos="840"/>
        </w:tabs>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rPr>
        <w:t>无；□有，具体单位名称为：       （由供应商如实填写）                          。</w:t>
      </w:r>
    </w:p>
    <w:p w14:paraId="488BF356">
      <w:pPr>
        <w:numPr>
          <w:ilvl w:val="0"/>
          <w:numId w:val="13"/>
        </w:numPr>
        <w:tabs>
          <w:tab w:val="left" w:pos="840"/>
        </w:tabs>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3）参与本项目采购活动前，是否为本项目前期准备提供过整体设计、规范编制或者项目管理、监理、检测等服务：</w:t>
      </w:r>
    </w:p>
    <w:p w14:paraId="65AF3ACC">
      <w:pPr>
        <w:numPr>
          <w:ilvl w:val="0"/>
          <w:numId w:val="13"/>
        </w:numPr>
        <w:tabs>
          <w:tab w:val="left" w:pos="840"/>
        </w:tabs>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√无；□有，已提供的具体服务内容为：       （由供应商如实填写）     。</w:t>
      </w:r>
    </w:p>
    <w:p w14:paraId="79238449">
      <w:pPr>
        <w:numPr>
          <w:ilvl w:val="0"/>
          <w:numId w:val="13"/>
        </w:numPr>
        <w:tabs>
          <w:tab w:val="left" w:pos="840"/>
        </w:tabs>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备注：以上3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7195FC0F">
      <w:pPr>
        <w:numPr>
          <w:ilvl w:val="0"/>
          <w:numId w:val="13"/>
        </w:numPr>
        <w:tabs>
          <w:tab w:val="left" w:pos="840"/>
        </w:tabs>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其它承诺：如有的话，可自行填写。</w:t>
      </w:r>
    </w:p>
    <w:p w14:paraId="75EC04CC">
      <w:pPr>
        <w:numPr>
          <w:ilvl w:val="0"/>
          <w:numId w:val="13"/>
        </w:numPr>
        <w:tabs>
          <w:tab w:val="left" w:pos="840"/>
        </w:tabs>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在此，我方宣布同意如下：</w:t>
      </w:r>
    </w:p>
    <w:p w14:paraId="70255F16">
      <w:pPr>
        <w:numPr>
          <w:ilvl w:val="0"/>
          <w:numId w:val="13"/>
        </w:numPr>
        <w:tabs>
          <w:tab w:val="left" w:pos="840"/>
        </w:tabs>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将按磋商文件的约定履行合同责任和义务。</w:t>
      </w:r>
    </w:p>
    <w:p w14:paraId="39E59C55">
      <w:pPr>
        <w:numPr>
          <w:ilvl w:val="0"/>
          <w:numId w:val="13"/>
        </w:numPr>
        <w:tabs>
          <w:tab w:val="left" w:pos="840"/>
        </w:tabs>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已详细审查全部磋商文件，包括（补充文件等），对此无异议。</w:t>
      </w:r>
    </w:p>
    <w:p w14:paraId="08C4860C">
      <w:pPr>
        <w:numPr>
          <w:ilvl w:val="0"/>
          <w:numId w:val="13"/>
        </w:numPr>
        <w:tabs>
          <w:tab w:val="left" w:pos="840"/>
        </w:tabs>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本竞争性磋商响应文件的有效期自递交响应文件之日起共（由供应商填写）            个日历日。</w:t>
      </w:r>
    </w:p>
    <w:p w14:paraId="63D540AB">
      <w:pPr>
        <w:numPr>
          <w:ilvl w:val="0"/>
          <w:numId w:val="13"/>
        </w:numPr>
        <w:tabs>
          <w:tab w:val="left" w:pos="840"/>
        </w:tabs>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如果我方为成交供应商，承诺按照磋商文件的规定支付采购代理服务费。</w:t>
      </w:r>
    </w:p>
    <w:p w14:paraId="1F4CFAA3">
      <w:pPr>
        <w:numPr>
          <w:ilvl w:val="0"/>
          <w:numId w:val="13"/>
        </w:numPr>
        <w:tabs>
          <w:tab w:val="left" w:pos="840"/>
        </w:tabs>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同意提供按照贵方可能要求的与其报价有关的一切数据或资料。</w:t>
      </w:r>
    </w:p>
    <w:p w14:paraId="6D6110E5">
      <w:pPr>
        <w:numPr>
          <w:ilvl w:val="0"/>
          <w:numId w:val="13"/>
        </w:numPr>
        <w:tabs>
          <w:tab w:val="left" w:pos="840"/>
        </w:tabs>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与本报价有关的一切正式往来信函请寄：      （由供应商填写）            。</w:t>
      </w:r>
    </w:p>
    <w:p w14:paraId="320C154B">
      <w:pPr>
        <w:numPr>
          <w:ilvl w:val="0"/>
          <w:numId w:val="13"/>
        </w:numPr>
        <w:tabs>
          <w:tab w:val="left" w:pos="840"/>
        </w:tabs>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供    应    商：（公章）</w:t>
      </w:r>
    </w:p>
    <w:p w14:paraId="389F247B">
      <w:pPr>
        <w:numPr>
          <w:ilvl w:val="0"/>
          <w:numId w:val="13"/>
        </w:numPr>
        <w:tabs>
          <w:tab w:val="left" w:pos="840"/>
        </w:tabs>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通  讯  地  址：</w:t>
      </w:r>
    </w:p>
    <w:p w14:paraId="3A7EFDC9">
      <w:pPr>
        <w:numPr>
          <w:ilvl w:val="0"/>
          <w:numId w:val="13"/>
        </w:numPr>
        <w:tabs>
          <w:tab w:val="left" w:pos="840"/>
        </w:tabs>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传        　真：</w:t>
      </w:r>
    </w:p>
    <w:p w14:paraId="25815E76">
      <w:pPr>
        <w:numPr>
          <w:ilvl w:val="0"/>
          <w:numId w:val="13"/>
        </w:numPr>
        <w:tabs>
          <w:tab w:val="left" w:pos="840"/>
        </w:tabs>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电          话：</w:t>
      </w:r>
    </w:p>
    <w:p w14:paraId="2DDF3D74">
      <w:pPr>
        <w:numPr>
          <w:ilvl w:val="0"/>
          <w:numId w:val="13"/>
        </w:numPr>
        <w:tabs>
          <w:tab w:val="left" w:pos="840"/>
        </w:tabs>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电  子  函  件：</w:t>
      </w:r>
    </w:p>
    <w:p w14:paraId="15B8CBE5">
      <w:pPr>
        <w:numPr>
          <w:ilvl w:val="0"/>
          <w:numId w:val="13"/>
        </w:numPr>
        <w:tabs>
          <w:tab w:val="left" w:pos="840"/>
        </w:tabs>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授权 代表 签字：</w:t>
      </w:r>
    </w:p>
    <w:p w14:paraId="419FD0FC">
      <w:pPr>
        <w:autoSpaceDE w:val="0"/>
        <w:autoSpaceDN w:val="0"/>
        <w:adjustRightInd w:val="0"/>
        <w:snapToGrid w:val="0"/>
        <w:spacing w:line="360" w:lineRule="auto"/>
        <w:ind w:firstLine="480" w:firstLineChars="200"/>
        <w:rPr>
          <w:rFonts w:ascii="宋体" w:hAnsi="宋体" w:cs="仿宋_GB2312"/>
          <w:sz w:val="24"/>
          <w:u w:val="single"/>
        </w:rPr>
      </w:pPr>
      <w:r>
        <w:rPr>
          <w:rFonts w:hint="eastAsia" w:ascii="宋体" w:hAnsi="宋体" w:cs="宋体"/>
          <w:sz w:val="24"/>
        </w:rPr>
        <w:t>日         期：</w:t>
      </w:r>
    </w:p>
    <w:p w14:paraId="6F083CEB">
      <w:pPr>
        <w:pStyle w:val="4"/>
        <w:spacing w:before="0" w:after="0" w:line="360" w:lineRule="auto"/>
        <w:jc w:val="center"/>
        <w:outlineLvl w:val="9"/>
        <w:rPr>
          <w:rFonts w:ascii="宋体" w:hAnsi="宋体" w:eastAsia="宋体" w:cs="仿宋_GB2312"/>
          <w:sz w:val="24"/>
        </w:rPr>
        <w:sectPr>
          <w:type w:val="nextColumn"/>
          <w:pgSz w:w="11905" w:h="16838"/>
          <w:pgMar w:top="1440" w:right="1797" w:bottom="1440" w:left="1797" w:header="850" w:footer="850" w:gutter="0"/>
          <w:pgNumType w:fmt="decimal"/>
          <w:cols w:space="720" w:num="1"/>
          <w:docGrid w:linePitch="312" w:charSpace="0"/>
        </w:sectPr>
      </w:pPr>
      <w:r>
        <w:rPr>
          <w:rFonts w:ascii="宋体" w:hAnsi="宋体" w:eastAsia="宋体" w:cs="宋体"/>
          <w:kern w:val="0"/>
          <w:sz w:val="40"/>
          <w:szCs w:val="24"/>
        </w:rPr>
        <w:br w:type="page"/>
      </w:r>
      <w:bookmarkEnd w:id="626"/>
      <w:bookmarkEnd w:id="638"/>
      <w:bookmarkEnd w:id="639"/>
      <w:bookmarkEnd w:id="640"/>
      <w:bookmarkEnd w:id="641"/>
    </w:p>
    <w:p w14:paraId="6593F958">
      <w:pPr>
        <w:keepNext/>
        <w:keepLines/>
        <w:spacing w:line="360" w:lineRule="auto"/>
        <w:ind w:left="3747" w:hanging="3747" w:hangingChars="1333"/>
        <w:jc w:val="center"/>
        <w:outlineLvl w:val="2"/>
        <w:rPr>
          <w:rFonts w:ascii="宋体" w:hAnsi="宋体" w:cs="仿宋_GB2312"/>
          <w:b/>
          <w:sz w:val="28"/>
          <w:szCs w:val="28"/>
        </w:rPr>
      </w:pPr>
      <w:bookmarkStart w:id="657" w:name="_Toc109900012"/>
      <w:bookmarkStart w:id="658" w:name="_Toc109897494"/>
      <w:bookmarkStart w:id="659" w:name="_Toc56708576"/>
      <w:bookmarkStart w:id="660" w:name="_Toc109900431"/>
      <w:bookmarkStart w:id="661" w:name="_Toc32330"/>
      <w:bookmarkStart w:id="662" w:name="_Hlk89853749"/>
      <w:r>
        <w:rPr>
          <w:rFonts w:hint="eastAsia" w:ascii="宋体" w:hAnsi="宋体" w:cs="仿宋_GB2312"/>
          <w:b/>
          <w:sz w:val="28"/>
          <w:szCs w:val="28"/>
        </w:rPr>
        <w:t>（二）法定代表人（负责人）身份证明</w:t>
      </w:r>
      <w:bookmarkEnd w:id="657"/>
      <w:bookmarkEnd w:id="658"/>
      <w:bookmarkEnd w:id="659"/>
      <w:bookmarkEnd w:id="660"/>
      <w:bookmarkEnd w:id="661"/>
      <w:r>
        <w:rPr>
          <w:rFonts w:hint="eastAsia" w:ascii="宋体" w:hAnsi="宋体" w:cs="仿宋_GB2312"/>
          <w:b/>
          <w:sz w:val="28"/>
          <w:szCs w:val="28"/>
        </w:rPr>
        <w:t xml:space="preserve"> </w:t>
      </w:r>
    </w:p>
    <w:p w14:paraId="31F2B144">
      <w:pPr>
        <w:widowControl/>
        <w:spacing w:line="360" w:lineRule="auto"/>
        <w:rPr>
          <w:rFonts w:ascii="宋体" w:hAnsi="宋体"/>
        </w:rPr>
      </w:pPr>
    </w:p>
    <w:p w14:paraId="087654E9">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7AFA2195">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706147BE">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3E338316">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4A78FFDD">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3C962D4E">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5C4E0245">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2A8B3EBF">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（供应商名称）的法定代表人（负责人）。 </w:t>
      </w:r>
    </w:p>
    <w:p w14:paraId="45025F05">
      <w:pPr>
        <w:spacing w:line="360" w:lineRule="auto"/>
        <w:ind w:firstLine="480" w:firstLineChars="200"/>
        <w:rPr>
          <w:rFonts w:ascii="宋体" w:hAnsi="宋体" w:cs="仿宋_GB2312"/>
          <w:sz w:val="24"/>
        </w:rPr>
      </w:pPr>
      <w:r>
        <w:rPr>
          <w:rFonts w:hint="eastAsia" w:ascii="宋体" w:hAnsi="宋体" w:cs="仿宋_GB2312"/>
          <w:sz w:val="24"/>
        </w:rPr>
        <w:t>特此证明。</w:t>
      </w:r>
    </w:p>
    <w:p w14:paraId="22C11AE8">
      <w:pPr>
        <w:spacing w:line="360" w:lineRule="auto"/>
        <w:ind w:firstLine="480" w:firstLineChars="200"/>
        <w:rPr>
          <w:rFonts w:ascii="宋体" w:hAnsi="宋体" w:cs="仿宋_GB2312"/>
          <w:sz w:val="24"/>
        </w:rPr>
      </w:pPr>
    </w:p>
    <w:p w14:paraId="529F4651">
      <w:pPr>
        <w:widowControl/>
        <w:spacing w:line="360" w:lineRule="auto"/>
        <w:rPr>
          <w:rFonts w:ascii="宋体" w:hAnsi="宋体"/>
        </w:rPr>
      </w:pPr>
    </w:p>
    <w:p w14:paraId="5C94F360">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0CD223A2">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2393A693">
      <w:pPr>
        <w:rPr>
          <w:rFonts w:ascii="宋体" w:hAnsi="宋体" w:cs="Arial"/>
          <w:szCs w:val="21"/>
        </w:rPr>
      </w:pPr>
    </w:p>
    <w:tbl>
      <w:tblPr>
        <w:tblStyle w:val="8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2A2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6FEA8D49">
            <w:pPr>
              <w:rPr>
                <w:rFonts w:ascii="宋体" w:hAnsi="宋体" w:cs="Arial"/>
              </w:rPr>
            </w:pPr>
            <w:r>
              <w:rPr>
                <w:rFonts w:hint="eastAsia" w:ascii="宋体" w:hAnsi="宋体" w:cs="仿宋_GB2312"/>
                <w:sz w:val="24"/>
              </w:rPr>
              <w:t>附：法定代表人（负责人）身份证复印件</w:t>
            </w:r>
          </w:p>
        </w:tc>
      </w:tr>
    </w:tbl>
    <w:p w14:paraId="65B44938">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备注：若参与本项目供应商属于银行、保险、石油石化、电力、电信等行业，</w:t>
      </w:r>
    </w:p>
    <w:p w14:paraId="6CD08EA1">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该法定代表人（负责人）身份证明处可填写分（支）公司法定代表人（负责</w:t>
      </w:r>
    </w:p>
    <w:p w14:paraId="31475256">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人）身份信息。</w:t>
      </w:r>
    </w:p>
    <w:p w14:paraId="11036415">
      <w:pPr>
        <w:rPr>
          <w:rFonts w:ascii="宋体" w:hAnsi="宋体"/>
        </w:rPr>
      </w:pPr>
      <w:r>
        <w:rPr>
          <w:rFonts w:ascii="宋体" w:hAnsi="宋体"/>
        </w:rPr>
        <w:br w:type="page"/>
      </w:r>
    </w:p>
    <w:p w14:paraId="2021377F">
      <w:pPr>
        <w:keepNext/>
        <w:keepLines/>
        <w:spacing w:line="360" w:lineRule="auto"/>
        <w:ind w:left="3747" w:hanging="3747" w:hangingChars="1333"/>
        <w:jc w:val="center"/>
        <w:outlineLvl w:val="2"/>
        <w:rPr>
          <w:rFonts w:ascii="宋体" w:hAnsi="宋体" w:cs="仿宋_GB2312"/>
          <w:b/>
          <w:sz w:val="28"/>
          <w:szCs w:val="28"/>
        </w:rPr>
      </w:pPr>
      <w:bookmarkStart w:id="663" w:name="_Toc109897495"/>
      <w:bookmarkStart w:id="664" w:name="_Toc109900432"/>
      <w:bookmarkStart w:id="665" w:name="_Toc56708577"/>
      <w:bookmarkStart w:id="666" w:name="_Toc109900013"/>
      <w:bookmarkStart w:id="667" w:name="_Toc7436"/>
      <w:r>
        <w:rPr>
          <w:rFonts w:hint="eastAsia" w:ascii="宋体" w:hAnsi="宋体" w:cs="仿宋_GB2312"/>
          <w:b/>
          <w:sz w:val="28"/>
          <w:szCs w:val="28"/>
        </w:rPr>
        <w:t>（三）法定代表人（负责人）授权书</w:t>
      </w:r>
      <w:bookmarkEnd w:id="663"/>
      <w:bookmarkEnd w:id="664"/>
      <w:bookmarkEnd w:id="665"/>
      <w:bookmarkEnd w:id="666"/>
      <w:bookmarkEnd w:id="667"/>
    </w:p>
    <w:p w14:paraId="148BE48A">
      <w:pPr>
        <w:spacing w:line="360" w:lineRule="auto"/>
        <w:rPr>
          <w:rFonts w:ascii="宋体" w:hAnsi="宋体" w:cs="Arial"/>
        </w:rPr>
      </w:pPr>
    </w:p>
    <w:p w14:paraId="1F084B5E">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（供应商名称）的法定代表人（负责人），现委托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2CBB3338">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33155AFB">
      <w:pPr>
        <w:spacing w:line="360" w:lineRule="auto"/>
        <w:ind w:firstLine="480" w:firstLineChars="200"/>
        <w:rPr>
          <w:rFonts w:hint="eastAsia" w:ascii="宋体" w:hAnsi="宋体" w:cs="仿宋_GB2312"/>
          <w:sz w:val="24"/>
          <w:u w:val="single"/>
        </w:rPr>
      </w:pPr>
      <w:r>
        <w:rPr>
          <w:rFonts w:hint="eastAsia" w:ascii="宋体" w:hAnsi="宋体" w:cs="仿宋_GB2312"/>
          <w:sz w:val="24"/>
          <w:u w:val="single"/>
        </w:rPr>
        <w:t>代理人无转委托权。</w:t>
      </w:r>
    </w:p>
    <w:p w14:paraId="1A17AE78">
      <w:pPr>
        <w:spacing w:line="360" w:lineRule="auto"/>
        <w:ind w:firstLine="480" w:firstLineChars="200"/>
        <w:rPr>
          <w:rFonts w:hint="eastAsia" w:ascii="宋体" w:hAnsi="宋体" w:cs="仿宋_GB2312"/>
          <w:sz w:val="24"/>
          <w:u w:val="single"/>
        </w:rPr>
      </w:pPr>
      <w:r>
        <w:rPr>
          <w:rFonts w:hint="eastAsia" w:ascii="宋体" w:hAnsi="宋体" w:cs="仿宋_GB2312"/>
          <w:sz w:val="24"/>
          <w:u w:val="single"/>
        </w:rPr>
        <w:t>附：法定代表人（负责人）身份证明</w:t>
      </w:r>
    </w:p>
    <w:p w14:paraId="2C5487F4">
      <w:pPr>
        <w:spacing w:line="360" w:lineRule="auto"/>
        <w:ind w:firstLine="480" w:firstLineChars="200"/>
        <w:rPr>
          <w:rFonts w:hint="eastAsia" w:ascii="宋体" w:hAnsi="宋体" w:cs="仿宋_GB2312"/>
          <w:sz w:val="24"/>
          <w:u w:val="single"/>
        </w:rPr>
      </w:pPr>
    </w:p>
    <w:p w14:paraId="1B6CE98D">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631A7A88">
      <w:pPr>
        <w:spacing w:line="360" w:lineRule="auto"/>
        <w:ind w:firstLine="480" w:firstLineChars="200"/>
        <w:rPr>
          <w:rFonts w:ascii="宋体" w:hAnsi="宋体" w:cs="仿宋_GB2312"/>
          <w:sz w:val="24"/>
        </w:rPr>
      </w:pPr>
      <w:r>
        <w:rPr>
          <w:rFonts w:hint="eastAsia" w:ascii="宋体" w:hAnsi="宋体" w:cs="仿宋_GB2312"/>
          <w:sz w:val="24"/>
        </w:rPr>
        <w:t>法定代表人（负责人）：</w:t>
      </w:r>
      <w:r>
        <w:rPr>
          <w:rFonts w:hint="eastAsia" w:ascii="宋体" w:hAnsi="宋体" w:cs="仿宋_GB2312"/>
          <w:sz w:val="24"/>
          <w:u w:val="single"/>
        </w:rPr>
        <w:t xml:space="preserve">                       </w:t>
      </w:r>
      <w:r>
        <w:rPr>
          <w:rFonts w:hint="eastAsia" w:ascii="宋体" w:hAnsi="宋体" w:cs="仿宋_GB2312"/>
          <w:sz w:val="24"/>
        </w:rPr>
        <w:t>（签字）</w:t>
      </w:r>
    </w:p>
    <w:p w14:paraId="30E0AC71">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24E28206">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081E27A1">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34C1DD71">
      <w:pPr>
        <w:spacing w:line="360" w:lineRule="auto"/>
        <w:ind w:firstLine="480" w:firstLineChars="200"/>
        <w:rPr>
          <w:rFonts w:ascii="宋体" w:hAnsi="宋体" w:cs="仿宋_GB2312"/>
          <w:sz w:val="24"/>
        </w:rPr>
      </w:pPr>
      <w:r>
        <w:rPr>
          <w:rFonts w:hint="eastAsia" w:ascii="宋体" w:hAnsi="宋体" w:cs="仿宋_GB2312"/>
          <w:sz w:val="24"/>
        </w:rPr>
        <w:t>日      期：</w:t>
      </w:r>
    </w:p>
    <w:p w14:paraId="138E6DD2">
      <w:pPr>
        <w:autoSpaceDE w:val="0"/>
        <w:autoSpaceDN w:val="0"/>
        <w:adjustRightInd w:val="0"/>
        <w:spacing w:line="300" w:lineRule="auto"/>
        <w:ind w:right="480" w:firstLine="3800" w:firstLineChars="1900"/>
        <w:jc w:val="left"/>
        <w:rPr>
          <w:rFonts w:ascii="宋体" w:hAnsi="宋体" w:cs="Arial"/>
          <w:szCs w:val="21"/>
        </w:rPr>
      </w:pPr>
    </w:p>
    <w:p w14:paraId="1DF03FAD">
      <w:pPr>
        <w:rPr>
          <w:rFonts w:ascii="宋体" w:hAnsi="宋体" w:cs="Arial"/>
        </w:rPr>
      </w:pPr>
    </w:p>
    <w:tbl>
      <w:tblPr>
        <w:tblStyle w:val="8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6C2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3CC65C4E">
            <w:pPr>
              <w:rPr>
                <w:rFonts w:ascii="宋体" w:hAnsi="宋体" w:cs="Arial"/>
              </w:rPr>
            </w:pPr>
            <w:r>
              <w:rPr>
                <w:rFonts w:hint="eastAsia" w:ascii="宋体" w:hAnsi="宋体" w:eastAsia="宋体" w:cs="仿宋_GB2312"/>
                <w:sz w:val="24"/>
              </w:rPr>
              <w:t>附：法定代表人（负责人）和授权代表身份证复印件(正反面)</w:t>
            </w:r>
          </w:p>
        </w:tc>
      </w:tr>
    </w:tbl>
    <w:p w14:paraId="78E7DD50">
      <w:pPr>
        <w:rPr>
          <w:rFonts w:hint="eastAsia" w:ascii="宋体" w:hAnsi="宋体" w:eastAsia="宋体" w:cs="仿宋_GB2312"/>
          <w:sz w:val="24"/>
        </w:rPr>
      </w:pPr>
      <w:r>
        <w:rPr>
          <w:rFonts w:hint="eastAsia" w:ascii="宋体" w:hAnsi="宋体" w:eastAsia="宋体" w:cs="仿宋_GB2312"/>
          <w:sz w:val="24"/>
        </w:rPr>
        <w:t>备注：若参与本项目供应商属于银行、保险、石油石化、电力、电信等行业，该授权书中“法定代表人（签字或盖章）”处可由分（支）公司法定代表人</w:t>
      </w:r>
    </w:p>
    <w:p w14:paraId="3BEB9CAE">
      <w:pPr>
        <w:rPr>
          <w:rFonts w:hint="eastAsia" w:ascii="宋体" w:hAnsi="宋体" w:eastAsia="宋体" w:cs="仿宋_GB2312"/>
          <w:sz w:val="24"/>
        </w:rPr>
      </w:pPr>
      <w:r>
        <w:rPr>
          <w:rFonts w:hint="eastAsia" w:ascii="宋体" w:hAnsi="宋体" w:eastAsia="宋体" w:cs="仿宋_GB2312"/>
          <w:sz w:val="24"/>
        </w:rPr>
        <w:t>（负责人）签字或盖章。</w:t>
      </w:r>
    </w:p>
    <w:p w14:paraId="643D206D">
      <w:pPr>
        <w:pStyle w:val="4"/>
        <w:spacing w:before="0" w:after="0" w:line="360" w:lineRule="auto"/>
        <w:jc w:val="center"/>
        <w:rPr>
          <w:rFonts w:ascii="宋体" w:hAnsi="宋体" w:eastAsia="宋体" w:cs="Arial"/>
          <w:b w:val="0"/>
        </w:rPr>
      </w:pPr>
      <w:r>
        <w:rPr>
          <w:rFonts w:ascii="宋体" w:hAnsi="宋体" w:cs="Arial"/>
          <w:b/>
          <w:bCs/>
          <w:sz w:val="32"/>
          <w:szCs w:val="32"/>
        </w:rPr>
        <w:br w:type="page"/>
      </w:r>
      <w:bookmarkStart w:id="668" w:name="_Toc109897498"/>
      <w:bookmarkStart w:id="669" w:name="_Toc109900016"/>
      <w:bookmarkStart w:id="670" w:name="_Toc56708578"/>
      <w:bookmarkStart w:id="671" w:name="_Toc109900435"/>
      <w:bookmarkStart w:id="672" w:name="_Toc20200"/>
      <w:r>
        <w:rPr>
          <w:rFonts w:hint="eastAsia" w:ascii="宋体" w:hAnsi="宋体" w:eastAsia="宋体" w:cs="Arial"/>
        </w:rPr>
        <w:t>二、报价</w:t>
      </w:r>
      <w:r>
        <w:rPr>
          <w:rFonts w:ascii="宋体" w:hAnsi="宋体" w:eastAsia="宋体" w:cs="Arial"/>
        </w:rPr>
        <w:t>文件</w:t>
      </w:r>
      <w:bookmarkEnd w:id="668"/>
      <w:bookmarkEnd w:id="669"/>
      <w:bookmarkEnd w:id="670"/>
      <w:bookmarkEnd w:id="671"/>
      <w:bookmarkEnd w:id="672"/>
    </w:p>
    <w:p w14:paraId="3BEC0199">
      <w:pPr>
        <w:spacing w:line="360" w:lineRule="auto"/>
        <w:ind w:firstLine="2400" w:firstLineChars="1000"/>
        <w:rPr>
          <w:rFonts w:hint="eastAsia" w:ascii="宋体" w:hAnsi="宋体" w:cs="仿宋_GB2312"/>
          <w:sz w:val="24"/>
          <w:u w:val="single"/>
        </w:rPr>
      </w:pPr>
      <w:bookmarkStart w:id="673" w:name="_Toc56708580"/>
      <w:bookmarkStart w:id="674" w:name="_Toc109900438"/>
      <w:bookmarkStart w:id="675" w:name="_Toc109897501"/>
      <w:bookmarkStart w:id="676" w:name="_Toc109900019"/>
      <w:r>
        <w:rPr>
          <w:rFonts w:hint="eastAsia" w:ascii="宋体" w:hAnsi="宋体" w:cs="仿宋_GB2312"/>
          <w:sz w:val="24"/>
          <w:u w:val="single"/>
        </w:rPr>
        <w:t>报价表（首轮报价表）</w:t>
      </w:r>
    </w:p>
    <w:p w14:paraId="3687F23B">
      <w:pPr>
        <w:spacing w:line="500" w:lineRule="exact"/>
        <w:jc w:val="center"/>
        <w:rPr>
          <w:rFonts w:ascii="宋体" w:hAnsi="宋体"/>
          <w:color w:val="auto"/>
          <w:sz w:val="28"/>
          <w:szCs w:val="28"/>
          <w:highlight w:val="none"/>
        </w:rPr>
      </w:pPr>
    </w:p>
    <w:p w14:paraId="23DCA88B">
      <w:pPr>
        <w:spacing w:line="360" w:lineRule="auto"/>
        <w:ind w:firstLine="480" w:firstLineChars="200"/>
        <w:rPr>
          <w:rFonts w:hint="eastAsia" w:ascii="宋体" w:hAnsi="宋体" w:cs="仿宋_GB2312"/>
          <w:sz w:val="24"/>
          <w:u w:val="single"/>
        </w:rPr>
      </w:pPr>
      <w:r>
        <w:rPr>
          <w:rFonts w:hint="eastAsia" w:ascii="宋体" w:hAnsi="宋体" w:cs="仿宋_GB2312"/>
          <w:sz w:val="24"/>
          <w:u w:val="single"/>
        </w:rPr>
        <w:t xml:space="preserve">采购项目编号:                 </w:t>
      </w:r>
    </w:p>
    <w:p w14:paraId="153375A6">
      <w:pPr>
        <w:spacing w:line="360" w:lineRule="auto"/>
        <w:ind w:firstLine="480" w:firstLineChars="200"/>
        <w:rPr>
          <w:rFonts w:hint="default" w:ascii="宋体" w:hAnsi="宋体" w:eastAsia="宋体" w:cs="仿宋_GB2312"/>
          <w:b w:val="0"/>
          <w:bCs w:val="0"/>
          <w:kern w:val="0"/>
          <w:sz w:val="24"/>
          <w:szCs w:val="20"/>
          <w:u w:val="single"/>
          <w:lang w:val="en-US" w:eastAsia="zh-CN" w:bidi="ar-SA"/>
        </w:rPr>
      </w:pPr>
      <w:r>
        <w:rPr>
          <w:rFonts w:hint="eastAsia" w:ascii="宋体" w:hAnsi="宋体" w:cs="仿宋_GB2312"/>
          <w:sz w:val="24"/>
          <w:u w:val="single"/>
        </w:rPr>
        <w:t xml:space="preserve">采购项目名称:                     </w:t>
      </w:r>
    </w:p>
    <w:tbl>
      <w:tblPr>
        <w:tblStyle w:val="88"/>
        <w:tblW w:w="903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6225"/>
      </w:tblGrid>
      <w:tr w14:paraId="318234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exact"/>
        </w:trPr>
        <w:tc>
          <w:tcPr>
            <w:tcW w:w="2808" w:type="dxa"/>
            <w:noWrap w:val="0"/>
            <w:vAlign w:val="center"/>
          </w:tcPr>
          <w:p w14:paraId="7ED60806">
            <w:pPr>
              <w:spacing w:line="360" w:lineRule="auto"/>
              <w:ind w:firstLine="480" w:firstLineChars="200"/>
              <w:rPr>
                <w:rFonts w:hint="eastAsia" w:ascii="宋体" w:hAnsi="宋体" w:cs="仿宋_GB2312"/>
                <w:sz w:val="24"/>
                <w:u w:val="single"/>
              </w:rPr>
            </w:pPr>
            <w:r>
              <w:rPr>
                <w:rFonts w:hint="eastAsia" w:ascii="宋体" w:hAnsi="宋体" w:cs="仿宋_GB2312"/>
                <w:sz w:val="24"/>
                <w:u w:val="single"/>
              </w:rPr>
              <w:t>磋商报价</w:t>
            </w:r>
          </w:p>
        </w:tc>
        <w:tc>
          <w:tcPr>
            <w:tcW w:w="6225" w:type="dxa"/>
            <w:noWrap w:val="0"/>
            <w:vAlign w:val="center"/>
          </w:tcPr>
          <w:p w14:paraId="5D7A1666">
            <w:pPr>
              <w:spacing w:line="360" w:lineRule="auto"/>
              <w:ind w:firstLine="480" w:firstLineChars="200"/>
              <w:rPr>
                <w:rFonts w:hint="eastAsia" w:ascii="宋体" w:hAnsi="宋体" w:cs="仿宋_GB2312"/>
                <w:sz w:val="24"/>
                <w:u w:val="single"/>
                <w:lang w:eastAsia="zh-CN"/>
              </w:rPr>
            </w:pPr>
          </w:p>
        </w:tc>
      </w:tr>
      <w:tr w14:paraId="3645DB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exact"/>
        </w:trPr>
        <w:tc>
          <w:tcPr>
            <w:tcW w:w="2808" w:type="dxa"/>
            <w:noWrap w:val="0"/>
            <w:vAlign w:val="center"/>
          </w:tcPr>
          <w:p w14:paraId="40B88A45">
            <w:pPr>
              <w:spacing w:line="360" w:lineRule="auto"/>
              <w:ind w:firstLine="480" w:firstLineChars="200"/>
              <w:rPr>
                <w:rFonts w:hint="eastAsia" w:ascii="宋体" w:hAnsi="宋体" w:cs="仿宋_GB2312"/>
                <w:sz w:val="24"/>
                <w:u w:val="single"/>
              </w:rPr>
            </w:pPr>
            <w:r>
              <w:rPr>
                <w:rFonts w:hint="eastAsia" w:ascii="宋体" w:hAnsi="宋体" w:cs="仿宋_GB2312"/>
                <w:sz w:val="24"/>
                <w:u w:val="single"/>
              </w:rPr>
              <w:t>服务期限</w:t>
            </w:r>
          </w:p>
        </w:tc>
        <w:tc>
          <w:tcPr>
            <w:tcW w:w="6225" w:type="dxa"/>
            <w:noWrap w:val="0"/>
            <w:vAlign w:val="center"/>
          </w:tcPr>
          <w:p w14:paraId="36277614">
            <w:pPr>
              <w:spacing w:line="360" w:lineRule="auto"/>
              <w:ind w:firstLine="480" w:firstLineChars="200"/>
              <w:rPr>
                <w:rFonts w:hint="eastAsia" w:ascii="宋体" w:hAnsi="宋体" w:cs="仿宋_GB2312"/>
                <w:sz w:val="24"/>
                <w:u w:val="single"/>
              </w:rPr>
            </w:pPr>
          </w:p>
        </w:tc>
      </w:tr>
    </w:tbl>
    <w:p w14:paraId="1D65975F">
      <w:pPr>
        <w:spacing w:line="360" w:lineRule="auto"/>
        <w:ind w:firstLine="480" w:firstLineChars="200"/>
        <w:rPr>
          <w:rFonts w:hint="eastAsia" w:ascii="宋体" w:hAnsi="宋体" w:cs="仿宋_GB2312"/>
          <w:sz w:val="24"/>
          <w:u w:val="single"/>
        </w:rPr>
      </w:pPr>
    </w:p>
    <w:p w14:paraId="505CEFA3">
      <w:pPr>
        <w:spacing w:line="360" w:lineRule="auto"/>
        <w:ind w:firstLine="480" w:firstLineChars="200"/>
        <w:rPr>
          <w:rFonts w:hint="eastAsia" w:ascii="宋体" w:hAnsi="宋体" w:cs="仿宋_GB2312"/>
          <w:sz w:val="24"/>
          <w:u w:val="single"/>
        </w:rPr>
      </w:pPr>
    </w:p>
    <w:p w14:paraId="43B47C0E">
      <w:pPr>
        <w:spacing w:line="360" w:lineRule="auto"/>
        <w:ind w:firstLine="480" w:firstLineChars="200"/>
        <w:rPr>
          <w:rFonts w:hint="eastAsia" w:ascii="宋体" w:hAnsi="宋体" w:cs="仿宋_GB2312"/>
          <w:sz w:val="24"/>
          <w:u w:val="single"/>
        </w:rPr>
      </w:pPr>
      <w:r>
        <w:rPr>
          <w:rFonts w:hint="eastAsia" w:ascii="宋体" w:hAnsi="宋体" w:cs="仿宋_GB2312"/>
          <w:sz w:val="24"/>
          <w:u w:val="single"/>
        </w:rPr>
        <w:t>磋商供应商法定代表人（签</w:t>
      </w:r>
      <w:r>
        <w:rPr>
          <w:rFonts w:hint="eastAsia" w:ascii="宋体" w:hAnsi="宋体" w:cs="仿宋_GB2312"/>
          <w:sz w:val="24"/>
          <w:u w:val="single"/>
          <w:lang w:eastAsia="zh-CN"/>
        </w:rPr>
        <w:t>字或盖章</w:t>
      </w:r>
      <w:r>
        <w:rPr>
          <w:rFonts w:hint="eastAsia" w:ascii="宋体" w:hAnsi="宋体" w:cs="仿宋_GB2312"/>
          <w:sz w:val="24"/>
          <w:u w:val="single"/>
        </w:rPr>
        <w:t xml:space="preserve">）:              </w:t>
      </w:r>
    </w:p>
    <w:p w14:paraId="2B6EAECD">
      <w:pPr>
        <w:spacing w:line="360" w:lineRule="auto"/>
        <w:ind w:firstLine="480" w:firstLineChars="200"/>
        <w:rPr>
          <w:rFonts w:hint="eastAsia" w:ascii="宋体" w:hAnsi="宋体" w:cs="仿宋_GB2312"/>
          <w:sz w:val="24"/>
          <w:u w:val="single"/>
        </w:rPr>
      </w:pPr>
      <w:r>
        <w:rPr>
          <w:rFonts w:hint="eastAsia" w:ascii="宋体" w:hAnsi="宋体" w:cs="仿宋_GB2312"/>
          <w:sz w:val="24"/>
          <w:u w:val="single"/>
        </w:rPr>
        <w:t>磋商供应商名称（</w:t>
      </w:r>
      <w:r>
        <w:rPr>
          <w:rFonts w:hint="eastAsia" w:ascii="宋体" w:hAnsi="宋体" w:cs="仿宋_GB2312"/>
          <w:sz w:val="24"/>
          <w:u w:val="single"/>
          <w:lang w:eastAsia="zh-CN"/>
        </w:rPr>
        <w:t>加盖公章</w:t>
      </w:r>
      <w:r>
        <w:rPr>
          <w:rFonts w:hint="eastAsia" w:ascii="宋体" w:hAnsi="宋体" w:cs="仿宋_GB2312"/>
          <w:sz w:val="24"/>
          <w:u w:val="single"/>
        </w:rPr>
        <w:t xml:space="preserve">）：              </w:t>
      </w:r>
    </w:p>
    <w:p w14:paraId="1D028CBC">
      <w:pPr>
        <w:spacing w:line="360" w:lineRule="auto"/>
        <w:ind w:firstLine="480" w:firstLineChars="200"/>
        <w:rPr>
          <w:rFonts w:hint="eastAsia" w:ascii="宋体" w:hAnsi="宋体" w:cs="仿宋_GB2312"/>
          <w:sz w:val="24"/>
          <w:u w:val="single"/>
        </w:rPr>
      </w:pPr>
      <w:r>
        <w:rPr>
          <w:rFonts w:hint="eastAsia" w:ascii="宋体" w:hAnsi="宋体" w:cs="仿宋_GB2312"/>
          <w:sz w:val="24"/>
          <w:u w:val="single"/>
        </w:rPr>
        <w:t xml:space="preserve">日期：      年     月    日 </w:t>
      </w:r>
    </w:p>
    <w:p w14:paraId="20173642">
      <w:pPr>
        <w:spacing w:line="360" w:lineRule="auto"/>
        <w:ind w:firstLine="480" w:firstLineChars="200"/>
        <w:rPr>
          <w:rFonts w:hint="eastAsia" w:ascii="宋体" w:hAnsi="宋体" w:cs="仿宋_GB2312"/>
          <w:sz w:val="24"/>
          <w:u w:val="single"/>
        </w:rPr>
      </w:pPr>
    </w:p>
    <w:p w14:paraId="6578847E">
      <w:pPr>
        <w:spacing w:line="360" w:lineRule="auto"/>
        <w:ind w:firstLine="480" w:firstLineChars="200"/>
        <w:rPr>
          <w:rFonts w:hint="eastAsia" w:ascii="宋体" w:hAnsi="宋体" w:cs="仿宋_GB2312"/>
          <w:sz w:val="24"/>
          <w:u w:val="single"/>
        </w:rPr>
      </w:pPr>
    </w:p>
    <w:p w14:paraId="516AB576">
      <w:pPr>
        <w:spacing w:line="360" w:lineRule="auto"/>
        <w:ind w:firstLine="480" w:firstLineChars="200"/>
        <w:rPr>
          <w:rFonts w:hint="eastAsia" w:ascii="宋体" w:hAnsi="宋体" w:cs="仿宋_GB2312"/>
          <w:sz w:val="24"/>
          <w:u w:val="single"/>
        </w:rPr>
      </w:pPr>
    </w:p>
    <w:p w14:paraId="25848C98">
      <w:pPr>
        <w:spacing w:line="360" w:lineRule="auto"/>
        <w:ind w:firstLine="480" w:firstLineChars="200"/>
        <w:rPr>
          <w:rFonts w:hint="eastAsia" w:ascii="宋体" w:hAnsi="宋体" w:cs="仿宋_GB2312"/>
          <w:sz w:val="24"/>
          <w:u w:val="single"/>
          <w:lang w:eastAsia="zh-CN"/>
        </w:rPr>
      </w:pPr>
      <w:r>
        <w:rPr>
          <w:rFonts w:hint="eastAsia" w:ascii="宋体" w:hAnsi="宋体" w:cs="仿宋_GB2312"/>
          <w:sz w:val="24"/>
          <w:u w:val="single"/>
        </w:rPr>
        <w:t>说明：</w:t>
      </w:r>
      <w:r>
        <w:rPr>
          <w:rFonts w:hint="eastAsia" w:ascii="宋体" w:hAnsi="宋体" w:cs="仿宋_GB2312"/>
          <w:sz w:val="24"/>
          <w:u w:val="single"/>
          <w:lang w:val="en-US" w:eastAsia="zh-CN"/>
        </w:rPr>
        <w:t>1、</w:t>
      </w:r>
      <w:r>
        <w:rPr>
          <w:rFonts w:hint="eastAsia" w:ascii="宋体" w:hAnsi="宋体" w:cs="仿宋_GB2312"/>
          <w:sz w:val="24"/>
          <w:u w:val="single"/>
        </w:rPr>
        <w:t>此</w:t>
      </w:r>
      <w:r>
        <w:rPr>
          <w:rFonts w:hint="eastAsia" w:ascii="宋体" w:hAnsi="宋体" w:cs="仿宋_GB2312"/>
          <w:sz w:val="24"/>
          <w:u w:val="single"/>
          <w:lang w:eastAsia="zh-CN"/>
        </w:rPr>
        <w:t>报价表</w:t>
      </w:r>
      <w:r>
        <w:rPr>
          <w:rFonts w:hint="eastAsia" w:ascii="宋体" w:hAnsi="宋体" w:cs="仿宋_GB2312"/>
          <w:sz w:val="24"/>
          <w:u w:val="single"/>
        </w:rPr>
        <w:t>大写与小写应当一致，不符时，以大写为准</w:t>
      </w:r>
      <w:r>
        <w:rPr>
          <w:rFonts w:hint="eastAsia" w:ascii="宋体" w:hAnsi="宋体" w:cs="仿宋_GB2312"/>
          <w:sz w:val="24"/>
          <w:u w:val="single"/>
          <w:lang w:eastAsia="zh-CN"/>
        </w:rPr>
        <w:t>；</w:t>
      </w:r>
    </w:p>
    <w:p w14:paraId="2065C97F">
      <w:pPr>
        <w:spacing w:line="360" w:lineRule="auto"/>
        <w:ind w:firstLine="480" w:firstLineChars="200"/>
        <w:rPr>
          <w:rFonts w:hint="eastAsia" w:ascii="宋体" w:hAnsi="宋体" w:cs="仿宋_GB2312"/>
          <w:sz w:val="24"/>
          <w:u w:val="single"/>
          <w:lang w:val="en-US" w:eastAsia="zh-CN"/>
        </w:rPr>
      </w:pPr>
      <w:r>
        <w:rPr>
          <w:rFonts w:hint="eastAsia" w:ascii="宋体" w:hAnsi="宋体" w:cs="仿宋_GB2312"/>
          <w:sz w:val="24"/>
          <w:u w:val="single"/>
          <w:lang w:val="en-US" w:eastAsia="zh-CN"/>
        </w:rPr>
        <w:t>2、本报价表填写完毕后应单独密封提供一份，在信封封面注明“报价表”并加盖公章。随磋商响应文件一并提交。</w:t>
      </w:r>
    </w:p>
    <w:p w14:paraId="0DD199CF">
      <w:pPr>
        <w:spacing w:line="360" w:lineRule="auto"/>
        <w:ind w:firstLine="480" w:firstLineChars="200"/>
        <w:rPr>
          <w:rFonts w:hint="eastAsia" w:ascii="宋体" w:hAnsi="宋体" w:cs="仿宋_GB2312"/>
          <w:sz w:val="24"/>
          <w:u w:val="single"/>
        </w:rPr>
      </w:pPr>
    </w:p>
    <w:p w14:paraId="147B1D94">
      <w:pPr>
        <w:spacing w:line="360" w:lineRule="auto"/>
        <w:ind w:firstLine="480" w:firstLineChars="200"/>
        <w:rPr>
          <w:rFonts w:hint="eastAsia" w:ascii="宋体" w:hAnsi="宋体" w:cs="仿宋_GB2312"/>
          <w:sz w:val="24"/>
          <w:u w:val="single"/>
        </w:rPr>
      </w:pPr>
    </w:p>
    <w:p w14:paraId="6010E5EB">
      <w:pPr>
        <w:spacing w:line="360" w:lineRule="auto"/>
        <w:ind w:firstLine="480" w:firstLineChars="200"/>
        <w:rPr>
          <w:rFonts w:hint="eastAsia" w:ascii="宋体" w:hAnsi="宋体" w:cs="仿宋_GB2312"/>
          <w:sz w:val="24"/>
          <w:u w:val="single"/>
        </w:rPr>
      </w:pPr>
    </w:p>
    <w:p w14:paraId="0DA834CA">
      <w:pPr>
        <w:spacing w:line="500" w:lineRule="exact"/>
        <w:jc w:val="center"/>
        <w:rPr>
          <w:rFonts w:hint="eastAsia" w:ascii="宋体" w:hAnsi="宋体"/>
          <w:b/>
          <w:color w:val="auto"/>
          <w:sz w:val="32"/>
          <w:szCs w:val="32"/>
          <w:highlight w:val="none"/>
        </w:rPr>
      </w:pPr>
    </w:p>
    <w:p w14:paraId="5A3FEE1A">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4C81D439">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报价表（</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轮报价表）</w:t>
      </w:r>
    </w:p>
    <w:p w14:paraId="34A59655">
      <w:pPr>
        <w:spacing w:line="360" w:lineRule="auto"/>
        <w:ind w:firstLine="480" w:firstLineChars="200"/>
        <w:rPr>
          <w:rFonts w:hint="eastAsia" w:ascii="宋体" w:hAnsi="宋体" w:cs="仿宋_GB2312"/>
          <w:sz w:val="24"/>
        </w:rPr>
      </w:pPr>
      <w:r>
        <w:rPr>
          <w:rFonts w:hint="eastAsia" w:ascii="宋体" w:hAnsi="宋体" w:cs="仿宋_GB2312"/>
          <w:sz w:val="24"/>
        </w:rPr>
        <w:t>采购项目编号:</w:t>
      </w:r>
      <w:r>
        <w:rPr>
          <w:rFonts w:hint="eastAsia" w:ascii="宋体" w:hAnsi="宋体" w:cs="仿宋_GB2312"/>
          <w:sz w:val="24"/>
          <w:u w:val="single"/>
        </w:rPr>
        <w:t xml:space="preserve">                 </w:t>
      </w:r>
    </w:p>
    <w:p w14:paraId="516CF496">
      <w:pPr>
        <w:spacing w:line="360" w:lineRule="auto"/>
        <w:ind w:firstLine="480" w:firstLineChars="200"/>
        <w:rPr>
          <w:rFonts w:hint="default" w:ascii="宋体" w:hAnsi="宋体" w:eastAsia="宋体" w:cs="仿宋_GB2312"/>
          <w:sz w:val="24"/>
          <w:u w:val="single"/>
          <w:lang w:val="en-US" w:eastAsia="zh-CN"/>
        </w:rPr>
      </w:pPr>
      <w:r>
        <w:rPr>
          <w:rFonts w:hint="eastAsia" w:ascii="宋体" w:hAnsi="宋体" w:cs="仿宋_GB2312"/>
          <w:sz w:val="24"/>
        </w:rPr>
        <w:t>采购项目名称:</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p>
    <w:p w14:paraId="5B58EDE6">
      <w:pPr>
        <w:spacing w:line="360" w:lineRule="auto"/>
        <w:ind w:firstLine="480" w:firstLineChars="200"/>
        <w:rPr>
          <w:rFonts w:hint="eastAsia" w:ascii="宋体" w:hAnsi="宋体" w:cs="仿宋_GB2312"/>
          <w:sz w:val="24"/>
        </w:rPr>
      </w:pPr>
      <w:r>
        <w:rPr>
          <w:rFonts w:hint="eastAsia" w:ascii="宋体" w:hAnsi="宋体" w:cs="仿宋_GB2312"/>
          <w:sz w:val="24"/>
        </w:rPr>
        <w:t>项目标包：</w:t>
      </w:r>
      <w:r>
        <w:rPr>
          <w:rFonts w:hint="eastAsia" w:ascii="宋体" w:hAnsi="宋体" w:cs="仿宋_GB2312"/>
          <w:sz w:val="24"/>
          <w:u w:val="single"/>
        </w:rPr>
        <w:t xml:space="preserve">                     </w:t>
      </w:r>
    </w:p>
    <w:tbl>
      <w:tblPr>
        <w:tblStyle w:val="88"/>
        <w:tblW w:w="888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6073"/>
      </w:tblGrid>
      <w:tr w14:paraId="5D22C3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1627" w:hRule="exact"/>
        </w:trPr>
        <w:tc>
          <w:tcPr>
            <w:tcW w:w="2808" w:type="dxa"/>
            <w:noWrap w:val="0"/>
            <w:vAlign w:val="center"/>
          </w:tcPr>
          <w:p w14:paraId="7B0353D4">
            <w:pPr>
              <w:spacing w:line="360" w:lineRule="auto"/>
              <w:ind w:firstLine="480" w:firstLineChars="200"/>
              <w:rPr>
                <w:rFonts w:hint="eastAsia" w:ascii="宋体" w:hAnsi="宋体" w:cs="仿宋_GB2312"/>
                <w:sz w:val="24"/>
                <w:lang w:eastAsia="zh-CN"/>
              </w:rPr>
            </w:pPr>
            <w:r>
              <w:rPr>
                <w:rFonts w:hint="eastAsia" w:ascii="宋体" w:hAnsi="宋体" w:cs="仿宋_GB2312"/>
                <w:sz w:val="24"/>
              </w:rPr>
              <w:t>磋商总报价</w:t>
            </w:r>
          </w:p>
        </w:tc>
        <w:tc>
          <w:tcPr>
            <w:tcW w:w="6073" w:type="dxa"/>
            <w:noWrap w:val="0"/>
            <w:vAlign w:val="center"/>
          </w:tcPr>
          <w:p w14:paraId="74AD701B">
            <w:pPr>
              <w:spacing w:line="360" w:lineRule="auto"/>
              <w:ind w:firstLine="480" w:firstLineChars="200"/>
              <w:rPr>
                <w:rFonts w:hint="eastAsia" w:ascii="宋体" w:hAnsi="宋体" w:cs="仿宋_GB2312"/>
                <w:sz w:val="24"/>
              </w:rPr>
            </w:pPr>
          </w:p>
        </w:tc>
      </w:tr>
      <w:tr w14:paraId="6FCFFC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exact"/>
        </w:trPr>
        <w:tc>
          <w:tcPr>
            <w:tcW w:w="2808" w:type="dxa"/>
            <w:noWrap w:val="0"/>
            <w:vAlign w:val="center"/>
          </w:tcPr>
          <w:p w14:paraId="61FA4D17">
            <w:pPr>
              <w:spacing w:line="360" w:lineRule="auto"/>
              <w:ind w:firstLine="480" w:firstLineChars="200"/>
              <w:rPr>
                <w:rFonts w:hint="eastAsia" w:ascii="宋体" w:hAnsi="宋体" w:cs="仿宋_GB2312"/>
                <w:sz w:val="24"/>
              </w:rPr>
            </w:pPr>
            <w:r>
              <w:rPr>
                <w:rFonts w:hint="eastAsia" w:ascii="宋体" w:hAnsi="宋体" w:cs="仿宋_GB2312"/>
                <w:sz w:val="24"/>
              </w:rPr>
              <w:t>服务期限</w:t>
            </w:r>
          </w:p>
        </w:tc>
        <w:tc>
          <w:tcPr>
            <w:tcW w:w="6073" w:type="dxa"/>
            <w:noWrap w:val="0"/>
            <w:vAlign w:val="center"/>
          </w:tcPr>
          <w:p w14:paraId="745E66CA">
            <w:pPr>
              <w:spacing w:line="360" w:lineRule="auto"/>
              <w:ind w:firstLine="480" w:firstLineChars="200"/>
              <w:rPr>
                <w:rFonts w:hint="eastAsia" w:ascii="宋体" w:hAnsi="宋体" w:cs="仿宋_GB2312"/>
                <w:sz w:val="24"/>
              </w:rPr>
            </w:pPr>
            <w:r>
              <w:rPr>
                <w:rFonts w:hint="eastAsia" w:ascii="宋体" w:hAnsi="宋体" w:cs="仿宋_GB2312"/>
                <w:sz w:val="24"/>
              </w:rPr>
              <w:t xml:space="preserve">        </w:t>
            </w:r>
          </w:p>
        </w:tc>
      </w:tr>
    </w:tbl>
    <w:p w14:paraId="5C41DBE8">
      <w:pPr>
        <w:spacing w:line="360" w:lineRule="auto"/>
        <w:rPr>
          <w:rFonts w:hint="eastAsia" w:ascii="宋体" w:hAnsi="宋体" w:cs="仿宋_GB2312"/>
          <w:sz w:val="24"/>
        </w:rPr>
      </w:pPr>
    </w:p>
    <w:p w14:paraId="08EE9298">
      <w:pPr>
        <w:spacing w:line="360" w:lineRule="auto"/>
        <w:ind w:firstLine="480" w:firstLineChars="200"/>
        <w:rPr>
          <w:rFonts w:hint="eastAsia" w:ascii="宋体" w:hAnsi="宋体" w:cs="仿宋_GB2312"/>
          <w:sz w:val="24"/>
        </w:rPr>
      </w:pPr>
      <w:r>
        <w:rPr>
          <w:rFonts w:hint="eastAsia" w:ascii="宋体" w:hAnsi="宋体" w:cs="仿宋_GB2312"/>
          <w:sz w:val="24"/>
        </w:rPr>
        <w:t>备注：供应商</w:t>
      </w:r>
      <w:r>
        <w:rPr>
          <w:rFonts w:hint="eastAsia" w:ascii="宋体" w:hAnsi="宋体" w:cs="仿宋_GB2312"/>
          <w:sz w:val="24"/>
          <w:lang w:val="en-US" w:eastAsia="zh-CN"/>
        </w:rPr>
        <w:t>无</w:t>
      </w:r>
      <w:r>
        <w:rPr>
          <w:rFonts w:hint="eastAsia" w:ascii="宋体" w:hAnsi="宋体" w:cs="仿宋_GB2312"/>
          <w:sz w:val="24"/>
        </w:rPr>
        <w:t>须将此表装订入竞争性磋商响应文件，开标现场单独手持此表，此表需盖章，其它内容留白。磋商需进行二轮或多轮报价，该表应准备数份。（报价程序前不得填写，否则按无效响应文件处理）。报价表由参加磋商的供应商代表在磋商现场依磋商情况填写。</w:t>
      </w:r>
      <w:r>
        <w:rPr>
          <w:rFonts w:hint="eastAsia" w:ascii="宋体" w:hAnsi="宋体" w:cs="仿宋_GB2312"/>
          <w:sz w:val="24"/>
          <w:lang w:val="zh-CN"/>
        </w:rPr>
        <w:t>本次报价</w:t>
      </w:r>
      <w:r>
        <w:rPr>
          <w:rFonts w:hint="eastAsia" w:ascii="宋体" w:hAnsi="宋体" w:cs="仿宋_GB2312"/>
          <w:sz w:val="24"/>
        </w:rPr>
        <w:t>包含本项目采购需求的全部工作内容。</w:t>
      </w:r>
    </w:p>
    <w:p w14:paraId="49D5A875">
      <w:pPr>
        <w:spacing w:line="360" w:lineRule="auto"/>
        <w:ind w:firstLine="480" w:firstLineChars="200"/>
        <w:rPr>
          <w:rFonts w:hint="eastAsia" w:ascii="宋体" w:hAnsi="宋体" w:cs="仿宋_GB2312"/>
          <w:sz w:val="24"/>
        </w:rPr>
      </w:pPr>
      <w:r>
        <w:rPr>
          <w:rFonts w:hint="eastAsia" w:ascii="宋体" w:hAnsi="宋体" w:cs="仿宋_GB2312"/>
          <w:sz w:val="24"/>
        </w:rPr>
        <w:t xml:space="preserve">   </w:t>
      </w:r>
    </w:p>
    <w:p w14:paraId="063F0ECD">
      <w:pPr>
        <w:spacing w:line="360" w:lineRule="auto"/>
        <w:ind w:firstLine="480" w:firstLineChars="200"/>
        <w:rPr>
          <w:rFonts w:hint="eastAsia" w:ascii="宋体" w:hAnsi="宋体" w:cs="仿宋_GB2312"/>
          <w:sz w:val="24"/>
        </w:rPr>
      </w:pPr>
      <w:r>
        <w:rPr>
          <w:rFonts w:hint="eastAsia" w:ascii="宋体" w:hAnsi="宋体" w:cs="仿宋_GB2312"/>
          <w:sz w:val="24"/>
        </w:rPr>
        <w:t xml:space="preserve">   以上情况属实</w:t>
      </w:r>
    </w:p>
    <w:p w14:paraId="2063606E">
      <w:pPr>
        <w:spacing w:line="360" w:lineRule="auto"/>
        <w:ind w:firstLine="480" w:firstLineChars="200"/>
        <w:rPr>
          <w:rFonts w:hint="eastAsia" w:ascii="宋体" w:hAnsi="宋体" w:cs="仿宋_GB2312"/>
          <w:sz w:val="24"/>
        </w:rPr>
      </w:pPr>
      <w:r>
        <w:rPr>
          <w:rFonts w:hint="eastAsia" w:ascii="宋体" w:hAnsi="宋体" w:cs="仿宋_GB2312"/>
          <w:sz w:val="24"/>
        </w:rPr>
        <w:t xml:space="preserve">   </w:t>
      </w:r>
    </w:p>
    <w:p w14:paraId="0131BE75">
      <w:pPr>
        <w:spacing w:line="360" w:lineRule="auto"/>
        <w:ind w:firstLine="480" w:firstLineChars="200"/>
        <w:rPr>
          <w:rFonts w:hint="eastAsia" w:ascii="宋体" w:hAnsi="宋体" w:cs="仿宋_GB2312"/>
          <w:sz w:val="24"/>
        </w:rPr>
      </w:pPr>
    </w:p>
    <w:p w14:paraId="337796FA">
      <w:pPr>
        <w:spacing w:line="360" w:lineRule="auto"/>
        <w:ind w:firstLine="480" w:firstLineChars="200"/>
        <w:rPr>
          <w:rFonts w:hint="eastAsia" w:ascii="宋体" w:hAnsi="宋体" w:cs="仿宋_GB2312"/>
          <w:sz w:val="24"/>
        </w:rPr>
      </w:pPr>
      <w:r>
        <w:rPr>
          <w:rFonts w:hint="eastAsia" w:ascii="宋体" w:hAnsi="宋体" w:cs="仿宋_GB2312"/>
          <w:sz w:val="24"/>
        </w:rPr>
        <w:t>供应商名称：             (</w:t>
      </w:r>
      <w:r>
        <w:rPr>
          <w:rFonts w:hint="eastAsia" w:ascii="宋体" w:hAnsi="宋体" w:cs="仿宋_GB2312"/>
          <w:sz w:val="24"/>
          <w:lang w:eastAsia="zh-CN"/>
        </w:rPr>
        <w:t>加盖公章</w:t>
      </w:r>
      <w:r>
        <w:rPr>
          <w:rFonts w:hint="eastAsia" w:ascii="宋体" w:hAnsi="宋体" w:cs="仿宋_GB2312"/>
          <w:sz w:val="24"/>
        </w:rPr>
        <w:t xml:space="preserve">)             </w:t>
      </w:r>
    </w:p>
    <w:p w14:paraId="20E79946">
      <w:pPr>
        <w:spacing w:line="360" w:lineRule="auto"/>
        <w:ind w:firstLine="480" w:firstLineChars="200"/>
        <w:rPr>
          <w:rFonts w:hint="eastAsia" w:ascii="宋体" w:hAnsi="宋体" w:cs="仿宋_GB2312"/>
          <w:sz w:val="24"/>
        </w:rPr>
      </w:pPr>
      <w:r>
        <w:rPr>
          <w:rFonts w:hint="eastAsia" w:ascii="宋体" w:hAnsi="宋体" w:cs="仿宋_GB2312"/>
          <w:sz w:val="24"/>
        </w:rPr>
        <w:t>法定代表人（单位负责人）或授权代理人：</w:t>
      </w:r>
    </w:p>
    <w:p w14:paraId="1434930D">
      <w:pPr>
        <w:spacing w:line="360" w:lineRule="auto"/>
        <w:ind w:firstLine="480" w:firstLineChars="200"/>
        <w:rPr>
          <w:rFonts w:hint="eastAsia" w:ascii="宋体" w:hAnsi="宋体" w:cs="仿宋_GB2312"/>
          <w:sz w:val="24"/>
        </w:rPr>
      </w:pPr>
    </w:p>
    <w:p w14:paraId="3A5C8A3D">
      <w:pPr>
        <w:spacing w:line="360" w:lineRule="auto"/>
        <w:ind w:firstLine="480" w:firstLineChars="200"/>
        <w:rPr>
          <w:rFonts w:hint="eastAsia" w:ascii="宋体" w:hAnsi="宋体" w:cs="仿宋_GB2312"/>
          <w:sz w:val="24"/>
        </w:rPr>
      </w:pPr>
      <w:r>
        <w:rPr>
          <w:rFonts w:hint="eastAsia" w:ascii="宋体" w:hAnsi="宋体" w:cs="仿宋_GB2312"/>
          <w:sz w:val="24"/>
        </w:rPr>
        <w:t>报价时间：      年     月    日</w:t>
      </w:r>
    </w:p>
    <w:p w14:paraId="2C9323B4">
      <w:pPr>
        <w:rPr>
          <w:rFonts w:hint="eastAsia" w:ascii="宋体" w:hAnsi="宋体" w:eastAsia="宋体" w:cs="Arial"/>
        </w:rPr>
      </w:pPr>
      <w:r>
        <w:rPr>
          <w:rFonts w:hint="eastAsia" w:ascii="宋体" w:hAnsi="宋体" w:eastAsia="宋体" w:cs="Arial"/>
        </w:rPr>
        <w:br w:type="page"/>
      </w:r>
    </w:p>
    <w:p w14:paraId="6E10CFA3">
      <w:pPr>
        <w:pStyle w:val="4"/>
        <w:spacing w:before="0" w:after="0" w:line="360" w:lineRule="auto"/>
        <w:ind w:firstLine="2891" w:firstLineChars="900"/>
        <w:jc w:val="both"/>
        <w:rPr>
          <w:rFonts w:ascii="宋体" w:hAnsi="宋体" w:eastAsia="宋体" w:cs="Arial"/>
          <w:b w:val="0"/>
        </w:rPr>
      </w:pPr>
      <w:bookmarkStart w:id="677" w:name="_Toc15903"/>
      <w:r>
        <w:rPr>
          <w:rFonts w:hint="eastAsia" w:ascii="宋体" w:hAnsi="宋体" w:eastAsia="宋体" w:cs="Arial"/>
        </w:rPr>
        <w:t>三、商务</w:t>
      </w:r>
      <w:r>
        <w:rPr>
          <w:rFonts w:ascii="宋体" w:hAnsi="宋体" w:eastAsia="宋体" w:cs="Arial"/>
        </w:rPr>
        <w:t>文件</w:t>
      </w:r>
      <w:bookmarkEnd w:id="673"/>
      <w:bookmarkEnd w:id="674"/>
      <w:bookmarkEnd w:id="675"/>
      <w:bookmarkEnd w:id="676"/>
      <w:bookmarkEnd w:id="677"/>
    </w:p>
    <w:p w14:paraId="435A900D">
      <w:pPr>
        <w:keepNext/>
        <w:keepLines/>
        <w:spacing w:line="360" w:lineRule="auto"/>
        <w:ind w:left="3747" w:hanging="3747" w:hangingChars="1333"/>
        <w:jc w:val="center"/>
        <w:outlineLvl w:val="2"/>
        <w:rPr>
          <w:rFonts w:ascii="宋体" w:hAnsi="宋体" w:cs="仿宋_GB2312"/>
          <w:b/>
          <w:sz w:val="28"/>
          <w:szCs w:val="28"/>
        </w:rPr>
      </w:pPr>
      <w:bookmarkStart w:id="678" w:name="_Toc109897502"/>
      <w:bookmarkStart w:id="679" w:name="_Toc109900020"/>
      <w:bookmarkStart w:id="680" w:name="_Toc56708581"/>
      <w:bookmarkStart w:id="681" w:name="_Toc109900439"/>
      <w:bookmarkStart w:id="682" w:name="_Toc5260"/>
      <w:r>
        <w:rPr>
          <w:rFonts w:hint="eastAsia" w:ascii="宋体" w:hAnsi="宋体" w:cs="仿宋_GB2312"/>
          <w:b/>
          <w:sz w:val="28"/>
          <w:szCs w:val="28"/>
        </w:rPr>
        <w:t>（一）供应商基本情况表</w:t>
      </w:r>
      <w:bookmarkEnd w:id="678"/>
      <w:bookmarkEnd w:id="679"/>
      <w:bookmarkEnd w:id="680"/>
      <w:bookmarkEnd w:id="681"/>
      <w:bookmarkEnd w:id="682"/>
    </w:p>
    <w:p w14:paraId="15026F64">
      <w:pPr>
        <w:spacing w:line="360" w:lineRule="auto"/>
        <w:rPr>
          <w:rFonts w:ascii="宋体" w:hAnsi="宋体" w:cs="仿宋_GB2312"/>
          <w:sz w:val="24"/>
        </w:rPr>
      </w:pPr>
      <w:r>
        <w:rPr>
          <w:rFonts w:hint="eastAsia" w:ascii="宋体" w:hAnsi="宋体" w:cs="仿宋_GB2312"/>
          <w:sz w:val="24"/>
        </w:rPr>
        <w:t xml:space="preserve">项目名称：             </w:t>
      </w:r>
    </w:p>
    <w:p w14:paraId="3884967E">
      <w:pPr>
        <w:spacing w:line="360" w:lineRule="auto"/>
        <w:rPr>
          <w:rFonts w:ascii="宋体" w:hAnsi="宋体" w:cs="仿宋_GB2312"/>
          <w:sz w:val="24"/>
        </w:rPr>
      </w:pPr>
      <w:r>
        <w:rPr>
          <w:rFonts w:hint="eastAsia" w:ascii="宋体" w:hAnsi="宋体" w:cs="仿宋_GB2312"/>
          <w:sz w:val="24"/>
        </w:rPr>
        <w:t xml:space="preserve">项目编号：                         </w:t>
      </w:r>
    </w:p>
    <w:tbl>
      <w:tblPr>
        <w:tblStyle w:val="88"/>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1791"/>
        <w:gridCol w:w="1024"/>
        <w:gridCol w:w="1032"/>
        <w:gridCol w:w="129"/>
        <w:gridCol w:w="2236"/>
      </w:tblGrid>
      <w:tr w14:paraId="5D4F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0A20B76A">
            <w:pPr>
              <w:jc w:val="center"/>
              <w:rPr>
                <w:rFonts w:ascii="宋体" w:hAnsi="宋体" w:cs="Arial"/>
                <w:sz w:val="24"/>
              </w:rPr>
            </w:pPr>
            <w:r>
              <w:rPr>
                <w:rFonts w:hint="eastAsia" w:ascii="宋体" w:hAnsi="宋体" w:cs="仿宋_GB2312"/>
                <w:sz w:val="24"/>
              </w:rPr>
              <w:t>供应商名称</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0FB83C3B">
            <w:pPr>
              <w:jc w:val="center"/>
              <w:rPr>
                <w:rFonts w:ascii="宋体" w:hAnsi="宋体" w:cs="Arial"/>
                <w:sz w:val="24"/>
              </w:rPr>
            </w:pPr>
          </w:p>
        </w:tc>
      </w:tr>
      <w:tr w14:paraId="1A2A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2AF83B68">
            <w:pPr>
              <w:jc w:val="center"/>
              <w:rPr>
                <w:rFonts w:ascii="宋体" w:hAnsi="宋体" w:cs="仿宋_GB2312"/>
                <w:sz w:val="24"/>
              </w:rPr>
            </w:pPr>
            <w:r>
              <w:rPr>
                <w:rFonts w:hint="eastAsia" w:ascii="宋体" w:hAnsi="宋体" w:cs="仿宋_GB2312"/>
                <w:sz w:val="24"/>
              </w:rPr>
              <w:t>注册地址</w:t>
            </w:r>
          </w:p>
        </w:tc>
        <w:tc>
          <w:tcPr>
            <w:tcW w:w="2815" w:type="dxa"/>
            <w:gridSpan w:val="2"/>
            <w:tcBorders>
              <w:top w:val="single" w:color="auto" w:sz="4" w:space="0"/>
              <w:left w:val="single" w:color="auto" w:sz="4" w:space="0"/>
              <w:bottom w:val="single" w:color="auto" w:sz="4" w:space="0"/>
              <w:right w:val="single" w:color="auto" w:sz="4" w:space="0"/>
            </w:tcBorders>
            <w:vAlign w:val="center"/>
          </w:tcPr>
          <w:p w14:paraId="51A1D0C4">
            <w:pPr>
              <w:jc w:val="center"/>
              <w:rPr>
                <w:rFonts w:ascii="宋体" w:hAnsi="宋体" w:cs="仿宋_GB2312"/>
                <w:sz w:val="24"/>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3F498551">
            <w:pPr>
              <w:jc w:val="center"/>
              <w:rPr>
                <w:rFonts w:ascii="宋体" w:hAnsi="宋体" w:cs="仿宋_GB2312"/>
                <w:sz w:val="24"/>
              </w:rPr>
            </w:pPr>
            <w:r>
              <w:rPr>
                <w:rFonts w:hint="eastAsia" w:ascii="宋体" w:hAnsi="宋体" w:cs="仿宋_GB2312"/>
                <w:sz w:val="24"/>
              </w:rPr>
              <w:t>邮政编码</w:t>
            </w:r>
          </w:p>
        </w:tc>
        <w:tc>
          <w:tcPr>
            <w:tcW w:w="2236" w:type="dxa"/>
            <w:tcBorders>
              <w:top w:val="single" w:color="auto" w:sz="4" w:space="0"/>
              <w:left w:val="single" w:color="auto" w:sz="4" w:space="0"/>
              <w:bottom w:val="single" w:color="auto" w:sz="4" w:space="0"/>
              <w:right w:val="single" w:color="auto" w:sz="4" w:space="0"/>
            </w:tcBorders>
            <w:vAlign w:val="center"/>
          </w:tcPr>
          <w:p w14:paraId="19BFCD35">
            <w:pPr>
              <w:jc w:val="center"/>
              <w:rPr>
                <w:rFonts w:ascii="宋体" w:hAnsi="宋体" w:cs="仿宋_GB2312"/>
                <w:sz w:val="24"/>
              </w:rPr>
            </w:pPr>
          </w:p>
        </w:tc>
      </w:tr>
      <w:tr w14:paraId="4899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55AE4738">
            <w:pPr>
              <w:jc w:val="center"/>
              <w:rPr>
                <w:rFonts w:ascii="宋体" w:hAnsi="宋体" w:cs="仿宋_GB2312"/>
                <w:sz w:val="24"/>
              </w:rPr>
            </w:pPr>
            <w:r>
              <w:rPr>
                <w:rFonts w:hint="eastAsia" w:ascii="宋体" w:hAnsi="宋体" w:cs="仿宋_GB2312"/>
                <w:sz w:val="24"/>
              </w:rPr>
              <w:t>企业资质</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1652C0BB">
            <w:pPr>
              <w:rPr>
                <w:rFonts w:ascii="宋体" w:hAnsi="宋体" w:cs="仿宋_GB2312"/>
                <w:sz w:val="24"/>
              </w:rPr>
            </w:pPr>
            <w:r>
              <w:rPr>
                <w:rFonts w:hint="eastAsia" w:ascii="宋体" w:hAnsi="宋体" w:cs="仿宋_GB2312"/>
                <w:sz w:val="24"/>
              </w:rPr>
              <w:t>1.等级：　　　2.证书号：　　 3.发证单位</w:t>
            </w:r>
          </w:p>
        </w:tc>
      </w:tr>
      <w:tr w14:paraId="655A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14:paraId="4DDFEB1E">
            <w:pPr>
              <w:jc w:val="center"/>
              <w:rPr>
                <w:rFonts w:ascii="宋体" w:hAnsi="宋体" w:cs="仿宋_GB2312"/>
                <w:sz w:val="24"/>
              </w:rPr>
            </w:pPr>
            <w:r>
              <w:rPr>
                <w:rFonts w:hint="eastAsia" w:ascii="宋体" w:hAnsi="宋体" w:cs="仿宋_GB2312"/>
                <w:sz w:val="24"/>
              </w:rPr>
              <w:t>营业执照注册号</w:t>
            </w:r>
          </w:p>
        </w:tc>
        <w:tc>
          <w:tcPr>
            <w:tcW w:w="1791" w:type="dxa"/>
            <w:tcBorders>
              <w:top w:val="single" w:color="auto" w:sz="4" w:space="0"/>
              <w:left w:val="single" w:color="auto" w:sz="4" w:space="0"/>
              <w:right w:val="single" w:color="auto" w:sz="4" w:space="0"/>
            </w:tcBorders>
            <w:vAlign w:val="center"/>
          </w:tcPr>
          <w:p w14:paraId="3DD28653">
            <w:pPr>
              <w:jc w:val="center"/>
              <w:rPr>
                <w:rFonts w:ascii="宋体" w:hAnsi="宋体" w:cs="仿宋_GB2312"/>
                <w:sz w:val="24"/>
              </w:rPr>
            </w:pPr>
          </w:p>
        </w:tc>
        <w:tc>
          <w:tcPr>
            <w:tcW w:w="2056" w:type="dxa"/>
            <w:gridSpan w:val="2"/>
            <w:tcBorders>
              <w:top w:val="single" w:color="auto" w:sz="4" w:space="0"/>
              <w:left w:val="single" w:color="auto" w:sz="4" w:space="0"/>
              <w:right w:val="single" w:color="auto" w:sz="4" w:space="0"/>
            </w:tcBorders>
            <w:vAlign w:val="center"/>
          </w:tcPr>
          <w:p w14:paraId="7E2A6D4C">
            <w:pPr>
              <w:jc w:val="center"/>
              <w:rPr>
                <w:rFonts w:ascii="宋体" w:hAnsi="宋体" w:cs="仿宋_GB2312"/>
                <w:sz w:val="24"/>
              </w:rPr>
            </w:pPr>
            <w:r>
              <w:rPr>
                <w:rFonts w:hint="eastAsia" w:ascii="宋体" w:hAnsi="宋体" w:cs="仿宋_GB2312"/>
                <w:sz w:val="24"/>
              </w:rPr>
              <w:t>现有员工总人数</w:t>
            </w:r>
          </w:p>
        </w:tc>
        <w:tc>
          <w:tcPr>
            <w:tcW w:w="2365" w:type="dxa"/>
            <w:gridSpan w:val="2"/>
            <w:tcBorders>
              <w:top w:val="single" w:color="auto" w:sz="4" w:space="0"/>
              <w:left w:val="single" w:color="auto" w:sz="4" w:space="0"/>
              <w:right w:val="single" w:color="auto" w:sz="4" w:space="0"/>
            </w:tcBorders>
            <w:vAlign w:val="center"/>
          </w:tcPr>
          <w:p w14:paraId="788152BA">
            <w:pPr>
              <w:rPr>
                <w:rFonts w:ascii="宋体" w:hAnsi="宋体" w:cs="仿宋_GB2312"/>
                <w:sz w:val="24"/>
              </w:rPr>
            </w:pPr>
          </w:p>
        </w:tc>
      </w:tr>
      <w:tr w14:paraId="78F4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14:paraId="0DE0009E">
            <w:pPr>
              <w:jc w:val="center"/>
              <w:rPr>
                <w:rFonts w:ascii="宋体" w:hAnsi="宋体" w:cs="仿宋_GB2312"/>
                <w:sz w:val="24"/>
              </w:rPr>
            </w:pPr>
            <w:r>
              <w:rPr>
                <w:rFonts w:hint="eastAsia" w:ascii="宋体" w:hAnsi="宋体" w:cs="仿宋_GB2312"/>
                <w:sz w:val="24"/>
              </w:rPr>
              <w:t>注册资本金</w:t>
            </w:r>
          </w:p>
        </w:tc>
        <w:tc>
          <w:tcPr>
            <w:tcW w:w="1791" w:type="dxa"/>
            <w:tcBorders>
              <w:top w:val="single" w:color="auto" w:sz="4" w:space="0"/>
              <w:left w:val="single" w:color="auto" w:sz="4" w:space="0"/>
              <w:right w:val="single" w:color="auto" w:sz="4" w:space="0"/>
            </w:tcBorders>
            <w:vAlign w:val="center"/>
          </w:tcPr>
          <w:p w14:paraId="0C48A2B3">
            <w:pPr>
              <w:jc w:val="center"/>
              <w:rPr>
                <w:rFonts w:ascii="宋体" w:hAnsi="宋体" w:cs="仿宋_GB2312"/>
                <w:sz w:val="24"/>
              </w:rPr>
            </w:pPr>
          </w:p>
        </w:tc>
        <w:tc>
          <w:tcPr>
            <w:tcW w:w="2056" w:type="dxa"/>
            <w:gridSpan w:val="2"/>
            <w:tcBorders>
              <w:top w:val="single" w:color="auto" w:sz="4" w:space="0"/>
              <w:left w:val="single" w:color="auto" w:sz="4" w:space="0"/>
              <w:right w:val="single" w:color="auto" w:sz="4" w:space="0"/>
            </w:tcBorders>
            <w:vAlign w:val="center"/>
          </w:tcPr>
          <w:p w14:paraId="091B77C1">
            <w:pPr>
              <w:jc w:val="center"/>
              <w:rPr>
                <w:rFonts w:ascii="宋体" w:hAnsi="宋体" w:cs="仿宋_GB2312"/>
                <w:sz w:val="24"/>
              </w:rPr>
            </w:pPr>
            <w:r>
              <w:rPr>
                <w:rFonts w:hint="eastAsia" w:ascii="宋体" w:hAnsi="宋体" w:cs="仿宋_GB2312"/>
                <w:sz w:val="24"/>
              </w:rPr>
              <w:t>高级职称人员</w:t>
            </w:r>
          </w:p>
        </w:tc>
        <w:tc>
          <w:tcPr>
            <w:tcW w:w="2365" w:type="dxa"/>
            <w:gridSpan w:val="2"/>
            <w:tcBorders>
              <w:top w:val="single" w:color="auto" w:sz="4" w:space="0"/>
              <w:left w:val="single" w:color="auto" w:sz="4" w:space="0"/>
              <w:right w:val="single" w:color="auto" w:sz="4" w:space="0"/>
            </w:tcBorders>
            <w:vAlign w:val="center"/>
          </w:tcPr>
          <w:p w14:paraId="2C0360AE">
            <w:pPr>
              <w:rPr>
                <w:rFonts w:ascii="宋体" w:hAnsi="宋体" w:cs="仿宋_GB2312"/>
                <w:sz w:val="24"/>
              </w:rPr>
            </w:pPr>
          </w:p>
        </w:tc>
      </w:tr>
      <w:tr w14:paraId="0D91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14:paraId="56AF85BD">
            <w:pPr>
              <w:jc w:val="center"/>
              <w:rPr>
                <w:rFonts w:ascii="宋体" w:hAnsi="宋体" w:cs="仿宋_GB2312"/>
                <w:sz w:val="24"/>
              </w:rPr>
            </w:pPr>
            <w:r>
              <w:rPr>
                <w:rFonts w:hint="eastAsia" w:ascii="宋体" w:hAnsi="宋体" w:cs="仿宋_GB2312"/>
                <w:sz w:val="24"/>
              </w:rPr>
              <w:t>成立时间</w:t>
            </w:r>
          </w:p>
        </w:tc>
        <w:tc>
          <w:tcPr>
            <w:tcW w:w="1791" w:type="dxa"/>
            <w:tcBorders>
              <w:top w:val="single" w:color="auto" w:sz="4" w:space="0"/>
              <w:left w:val="single" w:color="auto" w:sz="4" w:space="0"/>
              <w:right w:val="single" w:color="auto" w:sz="4" w:space="0"/>
            </w:tcBorders>
            <w:vAlign w:val="center"/>
          </w:tcPr>
          <w:p w14:paraId="6943A55E">
            <w:pPr>
              <w:jc w:val="center"/>
              <w:rPr>
                <w:rFonts w:ascii="宋体" w:hAnsi="宋体" w:cs="仿宋_GB2312"/>
                <w:sz w:val="24"/>
              </w:rPr>
            </w:pPr>
          </w:p>
        </w:tc>
        <w:tc>
          <w:tcPr>
            <w:tcW w:w="2056" w:type="dxa"/>
            <w:gridSpan w:val="2"/>
            <w:tcBorders>
              <w:top w:val="single" w:color="auto" w:sz="4" w:space="0"/>
              <w:left w:val="single" w:color="auto" w:sz="4" w:space="0"/>
              <w:right w:val="single" w:color="auto" w:sz="4" w:space="0"/>
            </w:tcBorders>
            <w:vAlign w:val="center"/>
          </w:tcPr>
          <w:p w14:paraId="5FE8E1AE">
            <w:pPr>
              <w:jc w:val="center"/>
              <w:rPr>
                <w:rFonts w:ascii="宋体" w:hAnsi="宋体" w:cs="仿宋_GB2312"/>
                <w:sz w:val="24"/>
              </w:rPr>
            </w:pPr>
            <w:r>
              <w:rPr>
                <w:rFonts w:hint="eastAsia" w:ascii="宋体" w:hAnsi="宋体" w:cs="仿宋_GB2312"/>
                <w:sz w:val="24"/>
              </w:rPr>
              <w:t>中级职称人员</w:t>
            </w:r>
          </w:p>
        </w:tc>
        <w:tc>
          <w:tcPr>
            <w:tcW w:w="2365" w:type="dxa"/>
            <w:gridSpan w:val="2"/>
            <w:tcBorders>
              <w:top w:val="single" w:color="auto" w:sz="4" w:space="0"/>
              <w:left w:val="single" w:color="auto" w:sz="4" w:space="0"/>
              <w:right w:val="single" w:color="auto" w:sz="4" w:space="0"/>
            </w:tcBorders>
            <w:vAlign w:val="center"/>
          </w:tcPr>
          <w:p w14:paraId="467A5502">
            <w:pPr>
              <w:rPr>
                <w:rFonts w:ascii="宋体" w:hAnsi="宋体" w:cs="仿宋_GB2312"/>
                <w:sz w:val="24"/>
              </w:rPr>
            </w:pPr>
          </w:p>
        </w:tc>
      </w:tr>
      <w:tr w14:paraId="5FA2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75B1B4B9">
            <w:pPr>
              <w:jc w:val="center"/>
              <w:rPr>
                <w:rFonts w:ascii="宋体" w:hAnsi="宋体" w:cs="仿宋_GB2312"/>
                <w:sz w:val="24"/>
              </w:rPr>
            </w:pPr>
            <w:r>
              <w:rPr>
                <w:rFonts w:hint="eastAsia" w:ascii="宋体" w:hAnsi="宋体" w:cs="仿宋_GB2312"/>
                <w:sz w:val="24"/>
              </w:rPr>
              <w:t>法定代表人</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79C1D8A2">
            <w:pPr>
              <w:rPr>
                <w:rFonts w:ascii="宋体" w:hAnsi="宋体" w:cs="仿宋_GB2312"/>
                <w:sz w:val="24"/>
              </w:rPr>
            </w:pPr>
            <w:r>
              <w:rPr>
                <w:rFonts w:hint="eastAsia" w:ascii="宋体" w:hAnsi="宋体" w:cs="仿宋_GB2312"/>
                <w:sz w:val="24"/>
              </w:rPr>
              <w:t>姓名：　　　职务：　　　职称：       电话：</w:t>
            </w:r>
          </w:p>
        </w:tc>
      </w:tr>
      <w:tr w14:paraId="75C7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5C52F048">
            <w:pPr>
              <w:jc w:val="center"/>
              <w:rPr>
                <w:rFonts w:ascii="宋体" w:hAnsi="宋体" w:cs="仿宋_GB2312"/>
                <w:sz w:val="24"/>
              </w:rPr>
            </w:pPr>
            <w:r>
              <w:rPr>
                <w:rFonts w:hint="eastAsia" w:ascii="宋体" w:hAnsi="宋体" w:cs="仿宋_GB2312"/>
                <w:sz w:val="24"/>
              </w:rPr>
              <w:t>技术负责人</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313865A6">
            <w:pPr>
              <w:rPr>
                <w:rFonts w:ascii="宋体" w:hAnsi="宋体" w:cs="仿宋_GB2312"/>
                <w:sz w:val="24"/>
              </w:rPr>
            </w:pPr>
            <w:r>
              <w:rPr>
                <w:rFonts w:hint="eastAsia" w:ascii="宋体" w:hAnsi="宋体" w:cs="仿宋_GB2312"/>
                <w:sz w:val="24"/>
              </w:rPr>
              <w:t>姓名：　　　职务：　　　职称：       电话：</w:t>
            </w:r>
          </w:p>
        </w:tc>
      </w:tr>
      <w:tr w14:paraId="1FDB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169A37B1">
            <w:pPr>
              <w:jc w:val="center"/>
              <w:rPr>
                <w:rFonts w:ascii="宋体" w:hAnsi="宋体" w:cs="仿宋_GB2312"/>
                <w:sz w:val="24"/>
              </w:rPr>
            </w:pPr>
            <w:r>
              <w:rPr>
                <w:rFonts w:hint="eastAsia" w:ascii="宋体" w:hAnsi="宋体" w:cs="仿宋_GB2312"/>
                <w:sz w:val="24"/>
              </w:rPr>
              <w:t>联系方式</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57AFFC1D">
            <w:pPr>
              <w:rPr>
                <w:rFonts w:ascii="宋体" w:hAnsi="宋体" w:cs="仿宋_GB2312"/>
                <w:sz w:val="24"/>
              </w:rPr>
            </w:pPr>
            <w:r>
              <w:rPr>
                <w:rFonts w:hint="eastAsia" w:ascii="宋体" w:hAnsi="宋体" w:cs="仿宋_GB2312"/>
                <w:sz w:val="24"/>
              </w:rPr>
              <w:t>联系人：                      电　话：</w:t>
            </w:r>
          </w:p>
          <w:p w14:paraId="22613525">
            <w:pPr>
              <w:rPr>
                <w:rFonts w:ascii="宋体" w:hAnsi="宋体" w:cs="仿宋_GB2312"/>
                <w:sz w:val="24"/>
              </w:rPr>
            </w:pPr>
            <w:r>
              <w:rPr>
                <w:rFonts w:hint="eastAsia" w:ascii="宋体" w:hAnsi="宋体" w:cs="仿宋_GB2312"/>
                <w:sz w:val="24"/>
              </w:rPr>
              <w:t>传　真：　　　　　　　　　　　网  址：</w:t>
            </w:r>
          </w:p>
        </w:tc>
      </w:tr>
      <w:tr w14:paraId="3CBE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3FAB6665">
            <w:pPr>
              <w:jc w:val="center"/>
              <w:rPr>
                <w:rFonts w:ascii="宋体" w:hAnsi="宋体" w:cs="仿宋_GB2312"/>
                <w:sz w:val="24"/>
              </w:rPr>
            </w:pPr>
            <w:r>
              <w:rPr>
                <w:rFonts w:hint="eastAsia" w:ascii="宋体" w:hAnsi="宋体" w:cs="仿宋_GB2312"/>
                <w:sz w:val="24"/>
              </w:rPr>
              <w:t>开户银行</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4C900228">
            <w:pPr>
              <w:rPr>
                <w:rFonts w:ascii="宋体" w:hAnsi="宋体" w:cs="仿宋_GB2312"/>
                <w:sz w:val="24"/>
              </w:rPr>
            </w:pPr>
            <w:r>
              <w:rPr>
                <w:rFonts w:hint="eastAsia" w:ascii="宋体" w:hAnsi="宋体" w:cs="仿宋_GB2312"/>
                <w:sz w:val="24"/>
              </w:rPr>
              <w:t>名　称：　　　　　　　　　　　账号：</w:t>
            </w:r>
          </w:p>
        </w:tc>
      </w:tr>
      <w:tr w14:paraId="5875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1D85E55B">
            <w:pPr>
              <w:jc w:val="center"/>
              <w:rPr>
                <w:rFonts w:ascii="宋体" w:hAnsi="宋体" w:cs="仿宋_GB2312"/>
                <w:sz w:val="24"/>
              </w:rPr>
            </w:pPr>
            <w:r>
              <w:rPr>
                <w:rFonts w:hint="eastAsia" w:ascii="宋体" w:hAnsi="宋体" w:cs="仿宋_GB2312"/>
                <w:sz w:val="24"/>
              </w:rPr>
              <w:t>资金情况</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0551CF17">
            <w:pPr>
              <w:rPr>
                <w:rFonts w:ascii="宋体" w:hAnsi="宋体" w:cs="仿宋_GB2312"/>
                <w:sz w:val="24"/>
              </w:rPr>
            </w:pPr>
            <w:r>
              <w:rPr>
                <w:rFonts w:hint="eastAsia" w:ascii="宋体" w:hAnsi="宋体" w:cs="仿宋_GB2312"/>
                <w:sz w:val="24"/>
              </w:rPr>
              <w:t xml:space="preserve">固定资产：（万元） </w:t>
            </w:r>
            <w:r>
              <w:rPr>
                <w:rFonts w:ascii="宋体" w:hAnsi="宋体" w:cs="仿宋_GB2312"/>
                <w:sz w:val="24"/>
              </w:rPr>
              <w:t xml:space="preserve">           </w:t>
            </w:r>
            <w:r>
              <w:rPr>
                <w:rFonts w:hint="eastAsia" w:ascii="宋体" w:hAnsi="宋体" w:cs="仿宋_GB2312"/>
                <w:sz w:val="24"/>
              </w:rPr>
              <w:t>流动资产：（万元）</w:t>
            </w:r>
          </w:p>
        </w:tc>
      </w:tr>
      <w:tr w14:paraId="50EE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559DD012">
            <w:pPr>
              <w:jc w:val="center"/>
              <w:rPr>
                <w:rFonts w:ascii="宋体" w:hAnsi="宋体" w:cs="仿宋_GB2312"/>
                <w:sz w:val="24"/>
              </w:rPr>
            </w:pPr>
            <w:r>
              <w:rPr>
                <w:rFonts w:hint="eastAsia" w:ascii="宋体" w:hAnsi="宋体" w:cs="仿宋_GB2312"/>
                <w:sz w:val="24"/>
              </w:rPr>
              <w:t>经营范围</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7F40F87D">
            <w:pPr>
              <w:jc w:val="center"/>
              <w:rPr>
                <w:rFonts w:ascii="宋体" w:hAnsi="宋体" w:cs="仿宋_GB2312"/>
                <w:sz w:val="24"/>
              </w:rPr>
            </w:pPr>
          </w:p>
        </w:tc>
      </w:tr>
      <w:tr w14:paraId="5596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14E682C1">
            <w:pPr>
              <w:jc w:val="center"/>
              <w:rPr>
                <w:rFonts w:ascii="宋体" w:hAnsi="宋体" w:cs="仿宋_GB2312"/>
                <w:sz w:val="24"/>
              </w:rPr>
            </w:pPr>
            <w:r>
              <w:rPr>
                <w:rFonts w:hint="eastAsia" w:ascii="宋体" w:hAnsi="宋体" w:cs="仿宋_GB2312"/>
                <w:sz w:val="24"/>
              </w:rPr>
              <w:t>组织结构框图</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281CFB4A">
            <w:pPr>
              <w:jc w:val="center"/>
              <w:rPr>
                <w:rFonts w:ascii="宋体" w:hAnsi="宋体"/>
              </w:rPr>
            </w:pPr>
          </w:p>
          <w:p w14:paraId="6FAE6B53">
            <w:pPr>
              <w:rPr>
                <w:rFonts w:ascii="宋体" w:hAnsi="宋体"/>
              </w:rPr>
            </w:pPr>
          </w:p>
        </w:tc>
      </w:tr>
      <w:tr w14:paraId="75B1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7CC48B84">
            <w:pPr>
              <w:jc w:val="center"/>
              <w:rPr>
                <w:rFonts w:ascii="宋体" w:hAnsi="宋体" w:cs="仿宋_GB2312"/>
                <w:sz w:val="24"/>
              </w:rPr>
            </w:pPr>
            <w:r>
              <w:rPr>
                <w:rFonts w:hint="eastAsia" w:ascii="宋体" w:hAnsi="宋体" w:cs="仿宋_GB2312"/>
                <w:sz w:val="24"/>
              </w:rPr>
              <w:t>备注</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5A93E38E">
            <w:pPr>
              <w:jc w:val="center"/>
              <w:rPr>
                <w:rFonts w:ascii="宋体" w:hAnsi="宋体" w:cs="仿宋_GB2312"/>
                <w:sz w:val="24"/>
              </w:rPr>
            </w:pPr>
          </w:p>
        </w:tc>
      </w:tr>
    </w:tbl>
    <w:p w14:paraId="1208CB2F">
      <w:pPr>
        <w:spacing w:line="360" w:lineRule="auto"/>
        <w:ind w:firstLine="480" w:firstLineChars="200"/>
        <w:rPr>
          <w:rFonts w:ascii="宋体" w:hAnsi="宋体" w:cs="仿宋_GB2312"/>
          <w:sz w:val="24"/>
        </w:rPr>
      </w:pPr>
      <w:r>
        <w:rPr>
          <w:rFonts w:hint="eastAsia" w:ascii="宋体" w:hAnsi="宋体" w:cs="仿宋_GB2312"/>
          <w:sz w:val="24"/>
        </w:rPr>
        <w:t>说明：表后应附供应商营业执照复印件等资料，并加盖单位章。</w:t>
      </w:r>
    </w:p>
    <w:p w14:paraId="090D2562">
      <w:pPr>
        <w:spacing w:line="360" w:lineRule="auto"/>
        <w:ind w:firstLine="480" w:firstLineChars="200"/>
        <w:rPr>
          <w:rFonts w:hint="eastAsia" w:ascii="宋体" w:hAnsi="宋体" w:cs="仿宋_GB2312"/>
          <w:sz w:val="24"/>
        </w:rPr>
      </w:pPr>
      <w:r>
        <w:rPr>
          <w:rFonts w:hint="eastAsia" w:ascii="宋体" w:hAnsi="宋体" w:cs="仿宋_GB2312"/>
          <w:sz w:val="24"/>
        </w:rPr>
        <w:t>供应商名称：                    （盖章）</w:t>
      </w:r>
    </w:p>
    <w:p w14:paraId="30D17ACC">
      <w:pPr>
        <w:spacing w:line="360" w:lineRule="auto"/>
        <w:ind w:firstLine="480" w:firstLineChars="200"/>
        <w:rPr>
          <w:rFonts w:hint="eastAsia" w:ascii="宋体" w:hAnsi="宋体" w:cs="仿宋_GB2312"/>
          <w:sz w:val="24"/>
        </w:rPr>
      </w:pPr>
      <w:r>
        <w:rPr>
          <w:rFonts w:hint="eastAsia" w:ascii="宋体" w:hAnsi="宋体" w:cs="仿宋_GB2312"/>
          <w:sz w:val="24"/>
        </w:rPr>
        <w:t>法定代表人或授权代表：          （签字）</w:t>
      </w:r>
    </w:p>
    <w:p w14:paraId="090A14EF">
      <w:pPr>
        <w:spacing w:line="360" w:lineRule="auto"/>
        <w:ind w:firstLine="480" w:firstLineChars="200"/>
        <w:rPr>
          <w:rFonts w:hint="eastAsia" w:ascii="宋体" w:hAnsi="宋体" w:cs="仿宋_GB2312"/>
          <w:sz w:val="24"/>
        </w:rPr>
      </w:pPr>
      <w:r>
        <w:rPr>
          <w:rFonts w:hint="eastAsia" w:ascii="宋体" w:hAnsi="宋体" w:cs="仿宋_GB2312"/>
          <w:sz w:val="24"/>
        </w:rPr>
        <w:t>日      期：   年   月   日</w:t>
      </w:r>
    </w:p>
    <w:p w14:paraId="4E2900D5">
      <w:pPr>
        <w:spacing w:line="360" w:lineRule="auto"/>
        <w:rPr>
          <w:rFonts w:ascii="宋体" w:hAnsi="宋体" w:cs="仿宋_GB2312"/>
          <w:sz w:val="24"/>
        </w:rPr>
      </w:pPr>
    </w:p>
    <w:p w14:paraId="3B04D553">
      <w:pPr>
        <w:keepNext/>
        <w:keepLines/>
        <w:spacing w:before="260" w:after="260" w:line="413" w:lineRule="auto"/>
        <w:outlineLvl w:val="9"/>
        <w:rPr>
          <w:rFonts w:ascii="宋体" w:hAnsi="宋体" w:cs="Arial"/>
          <w:b/>
          <w:sz w:val="32"/>
          <w:szCs w:val="32"/>
        </w:rPr>
        <w:sectPr>
          <w:type w:val="nextColumn"/>
          <w:pgSz w:w="11905" w:h="16838"/>
          <w:pgMar w:top="1440" w:right="1797" w:bottom="1440" w:left="1797" w:header="850" w:footer="850" w:gutter="0"/>
          <w:pgNumType w:fmt="decimal"/>
          <w:cols w:space="720" w:num="1"/>
        </w:sectPr>
      </w:pPr>
    </w:p>
    <w:p w14:paraId="15882B61">
      <w:pPr>
        <w:keepNext/>
        <w:keepLines/>
        <w:snapToGrid w:val="0"/>
        <w:spacing w:before="120" w:after="120" w:line="360" w:lineRule="auto"/>
        <w:ind w:firstLine="843" w:firstLineChars="300"/>
        <w:jc w:val="both"/>
        <w:outlineLvl w:val="2"/>
        <w:rPr>
          <w:rFonts w:ascii="宋体" w:hAnsi="宋体" w:cs="Arial"/>
          <w:b/>
          <w:sz w:val="28"/>
          <w:szCs w:val="28"/>
        </w:rPr>
      </w:pPr>
      <w:bookmarkStart w:id="683" w:name="_Toc104196136"/>
      <w:bookmarkStart w:id="684" w:name="_Toc109897503"/>
      <w:bookmarkStart w:id="685" w:name="_Toc109900440"/>
      <w:bookmarkStart w:id="686" w:name="_Toc109900021"/>
      <w:bookmarkStart w:id="687" w:name="_Toc19902"/>
      <w:bookmarkStart w:id="688" w:name="_Toc56708582"/>
      <w:r>
        <w:rPr>
          <w:rFonts w:hint="eastAsia" w:ascii="宋体" w:hAnsi="宋体" w:cs="Arial"/>
          <w:b/>
          <w:sz w:val="28"/>
          <w:szCs w:val="28"/>
        </w:rPr>
        <w:t>（</w:t>
      </w:r>
      <w:r>
        <w:rPr>
          <w:rFonts w:hint="eastAsia" w:ascii="宋体" w:hAnsi="宋体" w:cs="Arial"/>
          <w:b/>
          <w:sz w:val="28"/>
          <w:szCs w:val="28"/>
          <w:lang w:eastAsia="zh-CN"/>
        </w:rPr>
        <w:t>二</w:t>
      </w:r>
      <w:r>
        <w:rPr>
          <w:rFonts w:hint="eastAsia" w:ascii="宋体" w:hAnsi="宋体" w:cs="Arial"/>
          <w:b/>
          <w:sz w:val="28"/>
          <w:szCs w:val="28"/>
        </w:rPr>
        <w:t>）关于资格条件的有关承诺</w:t>
      </w:r>
      <w:bookmarkEnd w:id="683"/>
      <w:r>
        <w:rPr>
          <w:rFonts w:hint="eastAsia" w:ascii="宋体" w:hAnsi="宋体" w:cs="Arial"/>
          <w:b/>
          <w:sz w:val="28"/>
          <w:szCs w:val="28"/>
        </w:rPr>
        <w:t>及声明</w:t>
      </w:r>
      <w:bookmarkEnd w:id="684"/>
      <w:bookmarkEnd w:id="685"/>
      <w:bookmarkEnd w:id="686"/>
      <w:bookmarkEnd w:id="687"/>
    </w:p>
    <w:p w14:paraId="525AD5FF">
      <w:pPr>
        <w:snapToGrid w:val="0"/>
        <w:spacing w:line="480" w:lineRule="auto"/>
        <w:ind w:firstLine="480" w:firstLineChars="200"/>
        <w:rPr>
          <w:rFonts w:hint="eastAsia"/>
          <w:sz w:val="24"/>
        </w:rPr>
      </w:pPr>
      <w:r>
        <w:rPr>
          <w:rFonts w:hint="eastAsia"/>
          <w:sz w:val="24"/>
        </w:rPr>
        <w:t>参加政府采购活动应当具备的一般条件的承诺函</w:t>
      </w:r>
    </w:p>
    <w:p w14:paraId="6F969AFE">
      <w:pPr>
        <w:snapToGrid w:val="0"/>
        <w:spacing w:line="480" w:lineRule="auto"/>
        <w:ind w:firstLine="480" w:firstLineChars="200"/>
        <w:rPr>
          <w:rFonts w:hint="eastAsia"/>
          <w:sz w:val="24"/>
        </w:rPr>
      </w:pPr>
      <w:r>
        <w:rPr>
          <w:rFonts w:hint="eastAsia"/>
          <w:sz w:val="24"/>
        </w:rPr>
        <w:t>（磋商供应商应根据本单位实际情况进行承诺和声明）</w:t>
      </w:r>
    </w:p>
    <w:p w14:paraId="1034320E">
      <w:pPr>
        <w:snapToGrid w:val="0"/>
        <w:spacing w:line="480" w:lineRule="auto"/>
        <w:ind w:firstLine="480" w:firstLineChars="200"/>
        <w:rPr>
          <w:rFonts w:hint="eastAsia"/>
          <w:sz w:val="24"/>
        </w:rPr>
      </w:pPr>
      <w:r>
        <w:rPr>
          <w:rFonts w:hint="eastAsia"/>
          <w:sz w:val="24"/>
        </w:rPr>
        <w:t>(采购人)、(采购代理机构 ):</w:t>
      </w:r>
    </w:p>
    <w:p w14:paraId="621B808A">
      <w:pPr>
        <w:snapToGrid w:val="0"/>
        <w:spacing w:line="480" w:lineRule="auto"/>
        <w:ind w:firstLine="480" w:firstLineChars="200"/>
        <w:rPr>
          <w:rFonts w:hint="eastAsia"/>
          <w:sz w:val="24"/>
        </w:rPr>
      </w:pPr>
      <w:r>
        <w:rPr>
          <w:rFonts w:hint="eastAsia"/>
          <w:sz w:val="24"/>
        </w:rPr>
        <w:t>我方参与 (项目名称)      采购活动，郑重承诺:</w:t>
      </w:r>
    </w:p>
    <w:p w14:paraId="5DE1B88B">
      <w:pPr>
        <w:snapToGrid w:val="0"/>
        <w:spacing w:line="480" w:lineRule="auto"/>
        <w:ind w:firstLine="480" w:firstLineChars="200"/>
        <w:rPr>
          <w:rFonts w:hint="eastAsia"/>
          <w:sz w:val="24"/>
        </w:rPr>
      </w:pPr>
      <w:r>
        <w:rPr>
          <w:rFonts w:hint="eastAsia"/>
          <w:sz w:val="24"/>
        </w:rPr>
        <w:t>一、具备《中华人民共和国政府采购法》第二十二条第一款规定的条件</w:t>
      </w:r>
    </w:p>
    <w:p w14:paraId="439CA24C">
      <w:pPr>
        <w:snapToGrid w:val="0"/>
        <w:spacing w:line="480" w:lineRule="auto"/>
        <w:ind w:firstLine="480" w:firstLineChars="200"/>
        <w:rPr>
          <w:rFonts w:hint="eastAsia"/>
          <w:sz w:val="24"/>
        </w:rPr>
      </w:pPr>
      <w:r>
        <w:rPr>
          <w:rFonts w:hint="eastAsia"/>
          <w:sz w:val="24"/>
        </w:rPr>
        <w:t>1、具有独立承担民事责任的能力;</w:t>
      </w:r>
    </w:p>
    <w:p w14:paraId="456D63A0">
      <w:pPr>
        <w:snapToGrid w:val="0"/>
        <w:spacing w:line="480" w:lineRule="auto"/>
        <w:ind w:firstLine="480" w:firstLineChars="200"/>
        <w:rPr>
          <w:rFonts w:hint="eastAsia"/>
          <w:sz w:val="24"/>
        </w:rPr>
      </w:pPr>
      <w:r>
        <w:rPr>
          <w:rFonts w:hint="eastAsia"/>
          <w:sz w:val="24"/>
        </w:rPr>
        <w:t>2、具有良好的商业信誉和健全的财务会计制度</w:t>
      </w:r>
    </w:p>
    <w:p w14:paraId="631F8BC7">
      <w:pPr>
        <w:snapToGrid w:val="0"/>
        <w:spacing w:line="480" w:lineRule="auto"/>
        <w:ind w:firstLine="480" w:firstLineChars="200"/>
        <w:rPr>
          <w:rFonts w:hint="eastAsia"/>
          <w:sz w:val="24"/>
        </w:rPr>
      </w:pPr>
      <w:r>
        <w:rPr>
          <w:rFonts w:hint="eastAsia"/>
          <w:sz w:val="24"/>
        </w:rPr>
        <w:t>3、具有履行合同所必需的设备和专 技术能力</w:t>
      </w:r>
    </w:p>
    <w:p w14:paraId="4952D6A4">
      <w:pPr>
        <w:snapToGrid w:val="0"/>
        <w:spacing w:line="480" w:lineRule="auto"/>
        <w:ind w:firstLine="480" w:firstLineChars="200"/>
        <w:rPr>
          <w:rFonts w:hint="eastAsia"/>
          <w:sz w:val="24"/>
        </w:rPr>
      </w:pPr>
      <w:r>
        <w:rPr>
          <w:rFonts w:hint="eastAsia"/>
          <w:sz w:val="24"/>
        </w:rPr>
        <w:t>4、有依法缴纳税收和社会保障资金的良好记录</w:t>
      </w:r>
    </w:p>
    <w:p w14:paraId="0B1DFD8C">
      <w:pPr>
        <w:snapToGrid w:val="0"/>
        <w:spacing w:line="480" w:lineRule="auto"/>
        <w:ind w:firstLine="480" w:firstLineChars="200"/>
        <w:rPr>
          <w:rFonts w:hint="eastAsia"/>
          <w:sz w:val="24"/>
        </w:rPr>
      </w:pPr>
      <w:r>
        <w:rPr>
          <w:rFonts w:hint="eastAsia"/>
          <w:sz w:val="24"/>
        </w:rPr>
        <w:t>5、参加政府采购活动前三年内 在经营活动中没有重大违法记录</w:t>
      </w:r>
    </w:p>
    <w:p w14:paraId="22668F10">
      <w:pPr>
        <w:snapToGrid w:val="0"/>
        <w:spacing w:line="480" w:lineRule="auto"/>
        <w:ind w:firstLine="480" w:firstLineChars="200"/>
        <w:rPr>
          <w:rFonts w:hint="eastAsia"/>
          <w:sz w:val="24"/>
        </w:rPr>
      </w:pPr>
      <w:r>
        <w:rPr>
          <w:rFonts w:hint="eastAsia"/>
          <w:sz w:val="24"/>
        </w:rPr>
        <w:t>6、具有法律 行政法规规定的其他条件</w:t>
      </w:r>
    </w:p>
    <w:p w14:paraId="0BDA90FB">
      <w:pPr>
        <w:snapToGrid w:val="0"/>
        <w:spacing w:line="480" w:lineRule="auto"/>
        <w:ind w:firstLine="480" w:firstLineChars="200"/>
        <w:rPr>
          <w:rFonts w:hint="eastAsia"/>
          <w:sz w:val="24"/>
        </w:rPr>
      </w:pPr>
      <w:r>
        <w:rPr>
          <w:rFonts w:hint="eastAsia"/>
          <w:sz w:val="24"/>
        </w:rPr>
        <w:t>二、未被信用中国 www creditchi ov.cn) 中国政府采购 网( WWW. ccgp. gov. cn 列入失信被执行人、重大税收违法失信主体、政府采购严重违法失信行为记录名单。</w:t>
      </w:r>
    </w:p>
    <w:p w14:paraId="260BAD9F">
      <w:pPr>
        <w:snapToGrid w:val="0"/>
        <w:spacing w:line="480" w:lineRule="auto"/>
        <w:ind w:firstLine="480" w:firstLineChars="200"/>
        <w:rPr>
          <w:rFonts w:hint="eastAsia"/>
          <w:sz w:val="24"/>
        </w:rPr>
      </w:pPr>
      <w:r>
        <w:rPr>
          <w:rFonts w:hint="eastAsia"/>
          <w:sz w:val="24"/>
        </w:rPr>
        <w:t>三、不存在以下情况:</w:t>
      </w:r>
    </w:p>
    <w:p w14:paraId="7CA7E587">
      <w:pPr>
        <w:snapToGrid w:val="0"/>
        <w:spacing w:line="480" w:lineRule="auto"/>
        <w:ind w:firstLine="480" w:firstLineChars="200"/>
        <w:rPr>
          <w:rFonts w:hint="eastAsia"/>
          <w:sz w:val="24"/>
        </w:rPr>
      </w:pPr>
      <w:r>
        <w:rPr>
          <w:rFonts w:hint="eastAsia"/>
          <w:sz w:val="24"/>
        </w:rPr>
        <w:t>1、单位负责人为同一人或者存在直接控股 管理关系的不同供应商 参加同一合同项下 的政府采购活动的;</w:t>
      </w:r>
    </w:p>
    <w:p w14:paraId="22A9E302">
      <w:pPr>
        <w:snapToGrid w:val="0"/>
        <w:spacing w:line="480" w:lineRule="auto"/>
        <w:ind w:firstLine="480" w:firstLineChars="200"/>
        <w:rPr>
          <w:rFonts w:hint="eastAsia"/>
          <w:sz w:val="24"/>
        </w:rPr>
      </w:pPr>
      <w:r>
        <w:rPr>
          <w:rFonts w:hint="eastAsia"/>
          <w:sz w:val="24"/>
        </w:rPr>
        <w:t>2、为采购项目提供整体设计、规范编制或者项目管理、监理、检测等服务后再参加该采购项目的其他采购活动的。</w:t>
      </w:r>
    </w:p>
    <w:p w14:paraId="43624A63">
      <w:pPr>
        <w:snapToGrid w:val="0"/>
        <w:spacing w:line="480" w:lineRule="auto"/>
        <w:ind w:firstLine="480" w:firstLineChars="200"/>
        <w:rPr>
          <w:rFonts w:hint="eastAsia"/>
          <w:sz w:val="24"/>
        </w:rPr>
      </w:pPr>
      <w:r>
        <w:rPr>
          <w:rFonts w:hint="eastAsia"/>
          <w:sz w:val="24"/>
        </w:rPr>
        <w:t xml:space="preserve">投标人名称(盖章) : </w:t>
      </w:r>
    </w:p>
    <w:p w14:paraId="066D771C">
      <w:pPr>
        <w:snapToGrid w:val="0"/>
        <w:spacing w:line="480" w:lineRule="auto"/>
        <w:ind w:firstLine="480" w:firstLineChars="200"/>
        <w:rPr>
          <w:rFonts w:hint="eastAsia"/>
          <w:sz w:val="24"/>
        </w:rPr>
      </w:pPr>
      <w:r>
        <w:rPr>
          <w:rFonts w:hint="eastAsia"/>
          <w:sz w:val="24"/>
        </w:rPr>
        <w:t xml:space="preserve">法定代表人/委托代理人(签字) : </w:t>
      </w:r>
    </w:p>
    <w:p w14:paraId="29705286">
      <w:pPr>
        <w:snapToGrid w:val="0"/>
        <w:spacing w:line="480" w:lineRule="auto"/>
        <w:ind w:firstLine="480" w:firstLineChars="200"/>
        <w:rPr>
          <w:sz w:val="24"/>
          <w:shd w:val="clear" w:color="auto" w:fill="FFFFFF"/>
        </w:rPr>
        <w:sectPr>
          <w:type w:val="nextColumn"/>
          <w:pgSz w:w="11905" w:h="16838"/>
          <w:pgMar w:top="1440" w:right="1797" w:bottom="1440" w:left="1797" w:header="850" w:footer="850" w:gutter="0"/>
          <w:pgNumType w:fmt="decimal"/>
          <w:cols w:space="720" w:num="1"/>
        </w:sectPr>
      </w:pPr>
      <w:r>
        <w:rPr>
          <w:rFonts w:hint="eastAsia"/>
          <w:sz w:val="24"/>
        </w:rPr>
        <w:t>日期: 年月</w:t>
      </w:r>
      <w:bookmarkStart w:id="689" w:name="_Toc27204"/>
      <w:bookmarkEnd w:id="689"/>
      <w:bookmarkStart w:id="690" w:name="_Toc25994"/>
      <w:bookmarkEnd w:id="690"/>
    </w:p>
    <w:bookmarkEnd w:id="688"/>
    <w:p w14:paraId="06FB5909">
      <w:pPr>
        <w:pStyle w:val="6"/>
        <w:numPr>
          <w:ilvl w:val="0"/>
          <w:numId w:val="0"/>
        </w:numPr>
        <w:tabs>
          <w:tab w:val="left" w:pos="1605"/>
        </w:tabs>
        <w:ind w:leftChars="0" w:firstLine="1285" w:firstLineChars="400"/>
        <w:jc w:val="both"/>
      </w:pPr>
      <w:bookmarkStart w:id="691" w:name="_Toc156490364"/>
      <w:bookmarkStart w:id="692" w:name="_Toc163493656"/>
      <w:bookmarkStart w:id="693" w:name="_Toc12974"/>
      <w:bookmarkStart w:id="694" w:name="_Toc16274"/>
      <w:bookmarkStart w:id="695" w:name="_Toc23883"/>
      <w:bookmarkStart w:id="696" w:name="_Toc20667"/>
      <w:bookmarkStart w:id="697" w:name="_Hlk89808228"/>
      <w:r>
        <w:rPr>
          <w:rFonts w:hint="eastAsia"/>
          <w:lang w:eastAsia="zh-CN"/>
        </w:rPr>
        <w:t>（三）</w:t>
      </w:r>
      <w:r>
        <w:rPr>
          <w:rFonts w:hint="eastAsia"/>
        </w:rPr>
        <w:t>业绩证明文件</w:t>
      </w:r>
      <w:bookmarkEnd w:id="691"/>
      <w:bookmarkEnd w:id="692"/>
      <w:bookmarkEnd w:id="693"/>
    </w:p>
    <w:p w14:paraId="2B7DAD41">
      <w:pPr>
        <w:snapToGrid w:val="0"/>
        <w:spacing w:line="48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LINK Word.Document.8 "D:\\音乐厅\\4通用设备\\招标文件\\音乐厅空调设备招标文件v1.0.doc" "OLE_LINK8" \r  \* MERGEFORMAT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 xml:space="preserve">项目名称：                                         </w:t>
      </w:r>
    </w:p>
    <w:p w14:paraId="157F0129">
      <w:pPr>
        <w:snapToGrid w:val="0"/>
        <w:spacing w:line="480" w:lineRule="auto"/>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项目编号：</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lang w:val="en-US" w:eastAsia="zh-CN"/>
        </w:rPr>
        <w:t xml:space="preserve">         </w:t>
      </w:r>
    </w:p>
    <w:tbl>
      <w:tblPr>
        <w:tblStyle w:val="88"/>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90"/>
        <w:gridCol w:w="1290"/>
        <w:gridCol w:w="1290"/>
        <w:gridCol w:w="1290"/>
        <w:gridCol w:w="1290"/>
        <w:gridCol w:w="1293"/>
      </w:tblGrid>
      <w:tr w14:paraId="4EB0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7931208">
            <w:pPr>
              <w:pStyle w:val="252"/>
              <w:jc w:val="center"/>
              <w:rPr>
                <w:b/>
                <w:bCs/>
              </w:rPr>
            </w:pPr>
            <w:r>
              <w:rPr>
                <w:rFonts w:hint="eastAsia"/>
                <w:b/>
                <w:bCs/>
              </w:rPr>
              <w:t>序号</w:t>
            </w:r>
          </w:p>
        </w:tc>
        <w:tc>
          <w:tcPr>
            <w:tcW w:w="1290" w:type="dxa"/>
            <w:vAlign w:val="center"/>
          </w:tcPr>
          <w:p w14:paraId="7AE567D4">
            <w:pPr>
              <w:pStyle w:val="252"/>
              <w:jc w:val="center"/>
              <w:rPr>
                <w:b/>
                <w:bCs/>
              </w:rPr>
            </w:pPr>
            <w:r>
              <w:rPr>
                <w:rFonts w:hint="eastAsia"/>
                <w:b/>
                <w:bCs/>
              </w:rPr>
              <w:t>完成时间</w:t>
            </w:r>
          </w:p>
        </w:tc>
        <w:tc>
          <w:tcPr>
            <w:tcW w:w="1290" w:type="dxa"/>
            <w:vAlign w:val="center"/>
          </w:tcPr>
          <w:p w14:paraId="562AD76E">
            <w:pPr>
              <w:pStyle w:val="252"/>
              <w:jc w:val="center"/>
              <w:rPr>
                <w:b/>
                <w:bCs/>
              </w:rPr>
            </w:pPr>
            <w:r>
              <w:rPr>
                <w:rFonts w:hint="eastAsia"/>
                <w:b/>
                <w:bCs/>
              </w:rPr>
              <w:t>项目名称</w:t>
            </w:r>
          </w:p>
        </w:tc>
        <w:tc>
          <w:tcPr>
            <w:tcW w:w="1290" w:type="dxa"/>
            <w:vAlign w:val="center"/>
          </w:tcPr>
          <w:p w14:paraId="723CA7AE">
            <w:pPr>
              <w:pStyle w:val="252"/>
              <w:jc w:val="center"/>
              <w:rPr>
                <w:b/>
                <w:bCs/>
              </w:rPr>
            </w:pPr>
            <w:r>
              <w:rPr>
                <w:rFonts w:hint="eastAsia"/>
                <w:b/>
                <w:bCs/>
              </w:rPr>
              <w:t>服务内容</w:t>
            </w:r>
          </w:p>
        </w:tc>
        <w:tc>
          <w:tcPr>
            <w:tcW w:w="1290" w:type="dxa"/>
            <w:vAlign w:val="center"/>
          </w:tcPr>
          <w:p w14:paraId="50AEDC2A">
            <w:pPr>
              <w:pStyle w:val="252"/>
              <w:jc w:val="center"/>
              <w:rPr>
                <w:b/>
                <w:bCs/>
              </w:rPr>
            </w:pPr>
            <w:r>
              <w:rPr>
                <w:rFonts w:hint="eastAsia"/>
                <w:b/>
                <w:bCs/>
              </w:rPr>
              <w:t>甲方名称</w:t>
            </w:r>
          </w:p>
        </w:tc>
        <w:tc>
          <w:tcPr>
            <w:tcW w:w="1290" w:type="dxa"/>
            <w:vAlign w:val="center"/>
          </w:tcPr>
          <w:p w14:paraId="795FC129">
            <w:pPr>
              <w:pStyle w:val="252"/>
              <w:jc w:val="center"/>
              <w:rPr>
                <w:b/>
                <w:bCs/>
              </w:rPr>
            </w:pPr>
            <w:r>
              <w:rPr>
                <w:rFonts w:hint="eastAsia"/>
                <w:b/>
                <w:bCs/>
              </w:rPr>
              <w:t>联系人</w:t>
            </w:r>
          </w:p>
        </w:tc>
        <w:tc>
          <w:tcPr>
            <w:tcW w:w="1293" w:type="dxa"/>
            <w:vAlign w:val="center"/>
          </w:tcPr>
          <w:p w14:paraId="28DBF866">
            <w:pPr>
              <w:pStyle w:val="252"/>
              <w:jc w:val="center"/>
              <w:rPr>
                <w:b/>
                <w:bCs/>
              </w:rPr>
            </w:pPr>
            <w:r>
              <w:rPr>
                <w:rFonts w:hint="eastAsia"/>
                <w:b/>
                <w:bCs/>
              </w:rPr>
              <w:t>联系电话</w:t>
            </w:r>
          </w:p>
        </w:tc>
      </w:tr>
      <w:tr w14:paraId="4A62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5C9866D">
            <w:pPr>
              <w:pStyle w:val="252"/>
              <w:jc w:val="center"/>
            </w:pPr>
            <w:r>
              <w:rPr>
                <w:rFonts w:hint="eastAsia"/>
              </w:rPr>
              <w:t>1</w:t>
            </w:r>
          </w:p>
        </w:tc>
        <w:tc>
          <w:tcPr>
            <w:tcW w:w="1290" w:type="dxa"/>
            <w:vAlign w:val="center"/>
          </w:tcPr>
          <w:p w14:paraId="665E4A8F">
            <w:pPr>
              <w:pStyle w:val="252"/>
            </w:pPr>
          </w:p>
        </w:tc>
        <w:tc>
          <w:tcPr>
            <w:tcW w:w="1290" w:type="dxa"/>
            <w:vAlign w:val="center"/>
          </w:tcPr>
          <w:p w14:paraId="2F79BB55">
            <w:pPr>
              <w:pStyle w:val="252"/>
            </w:pPr>
          </w:p>
        </w:tc>
        <w:tc>
          <w:tcPr>
            <w:tcW w:w="1290" w:type="dxa"/>
            <w:vAlign w:val="center"/>
          </w:tcPr>
          <w:p w14:paraId="28DC1A13">
            <w:pPr>
              <w:pStyle w:val="252"/>
            </w:pPr>
          </w:p>
        </w:tc>
        <w:tc>
          <w:tcPr>
            <w:tcW w:w="1290" w:type="dxa"/>
            <w:vAlign w:val="center"/>
          </w:tcPr>
          <w:p w14:paraId="6C2B2594">
            <w:pPr>
              <w:pStyle w:val="252"/>
            </w:pPr>
          </w:p>
        </w:tc>
        <w:tc>
          <w:tcPr>
            <w:tcW w:w="1290" w:type="dxa"/>
            <w:vAlign w:val="center"/>
          </w:tcPr>
          <w:p w14:paraId="551099C3">
            <w:pPr>
              <w:pStyle w:val="252"/>
            </w:pPr>
          </w:p>
        </w:tc>
        <w:tc>
          <w:tcPr>
            <w:tcW w:w="1293" w:type="dxa"/>
            <w:vAlign w:val="center"/>
          </w:tcPr>
          <w:p w14:paraId="13517CF7">
            <w:pPr>
              <w:pStyle w:val="252"/>
            </w:pPr>
          </w:p>
        </w:tc>
      </w:tr>
      <w:tr w14:paraId="4ADE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4C47FC6">
            <w:pPr>
              <w:pStyle w:val="252"/>
              <w:jc w:val="center"/>
            </w:pPr>
            <w:r>
              <w:rPr>
                <w:rFonts w:hint="eastAsia"/>
              </w:rPr>
              <w:t>2</w:t>
            </w:r>
          </w:p>
        </w:tc>
        <w:tc>
          <w:tcPr>
            <w:tcW w:w="1290" w:type="dxa"/>
            <w:vAlign w:val="center"/>
          </w:tcPr>
          <w:p w14:paraId="2A16415A">
            <w:pPr>
              <w:pStyle w:val="252"/>
            </w:pPr>
          </w:p>
        </w:tc>
        <w:tc>
          <w:tcPr>
            <w:tcW w:w="1290" w:type="dxa"/>
            <w:vAlign w:val="center"/>
          </w:tcPr>
          <w:p w14:paraId="1DF30D09">
            <w:pPr>
              <w:pStyle w:val="252"/>
            </w:pPr>
          </w:p>
        </w:tc>
        <w:tc>
          <w:tcPr>
            <w:tcW w:w="1290" w:type="dxa"/>
            <w:vAlign w:val="center"/>
          </w:tcPr>
          <w:p w14:paraId="78A8CCE3">
            <w:pPr>
              <w:pStyle w:val="252"/>
            </w:pPr>
          </w:p>
        </w:tc>
        <w:tc>
          <w:tcPr>
            <w:tcW w:w="1290" w:type="dxa"/>
            <w:vAlign w:val="center"/>
          </w:tcPr>
          <w:p w14:paraId="0EF7CE70">
            <w:pPr>
              <w:pStyle w:val="252"/>
            </w:pPr>
          </w:p>
        </w:tc>
        <w:tc>
          <w:tcPr>
            <w:tcW w:w="1290" w:type="dxa"/>
            <w:vAlign w:val="center"/>
          </w:tcPr>
          <w:p w14:paraId="226A8410">
            <w:pPr>
              <w:pStyle w:val="252"/>
            </w:pPr>
          </w:p>
        </w:tc>
        <w:tc>
          <w:tcPr>
            <w:tcW w:w="1293" w:type="dxa"/>
            <w:vAlign w:val="center"/>
          </w:tcPr>
          <w:p w14:paraId="06A173DF">
            <w:pPr>
              <w:pStyle w:val="252"/>
            </w:pPr>
          </w:p>
        </w:tc>
      </w:tr>
      <w:tr w14:paraId="4146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8BD0F6E">
            <w:pPr>
              <w:pStyle w:val="252"/>
              <w:jc w:val="center"/>
            </w:pPr>
            <w:r>
              <w:rPr>
                <w:rFonts w:hint="eastAsia"/>
              </w:rPr>
              <w:t>3</w:t>
            </w:r>
          </w:p>
        </w:tc>
        <w:tc>
          <w:tcPr>
            <w:tcW w:w="1290" w:type="dxa"/>
            <w:vAlign w:val="center"/>
          </w:tcPr>
          <w:p w14:paraId="446672F5">
            <w:pPr>
              <w:pStyle w:val="252"/>
            </w:pPr>
          </w:p>
        </w:tc>
        <w:tc>
          <w:tcPr>
            <w:tcW w:w="1290" w:type="dxa"/>
            <w:vAlign w:val="center"/>
          </w:tcPr>
          <w:p w14:paraId="31751984">
            <w:pPr>
              <w:pStyle w:val="252"/>
            </w:pPr>
          </w:p>
        </w:tc>
        <w:tc>
          <w:tcPr>
            <w:tcW w:w="1290" w:type="dxa"/>
            <w:vAlign w:val="center"/>
          </w:tcPr>
          <w:p w14:paraId="2AB723C9">
            <w:pPr>
              <w:pStyle w:val="252"/>
            </w:pPr>
          </w:p>
        </w:tc>
        <w:tc>
          <w:tcPr>
            <w:tcW w:w="1290" w:type="dxa"/>
            <w:vAlign w:val="center"/>
          </w:tcPr>
          <w:p w14:paraId="7F316457">
            <w:pPr>
              <w:pStyle w:val="252"/>
            </w:pPr>
          </w:p>
        </w:tc>
        <w:tc>
          <w:tcPr>
            <w:tcW w:w="1290" w:type="dxa"/>
            <w:vAlign w:val="center"/>
          </w:tcPr>
          <w:p w14:paraId="0AF525EF">
            <w:pPr>
              <w:pStyle w:val="252"/>
            </w:pPr>
          </w:p>
        </w:tc>
        <w:tc>
          <w:tcPr>
            <w:tcW w:w="1293" w:type="dxa"/>
            <w:vAlign w:val="center"/>
          </w:tcPr>
          <w:p w14:paraId="1BEE8059">
            <w:pPr>
              <w:pStyle w:val="252"/>
            </w:pPr>
          </w:p>
        </w:tc>
      </w:tr>
      <w:tr w14:paraId="7EC3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5165D4C">
            <w:pPr>
              <w:pStyle w:val="252"/>
              <w:jc w:val="center"/>
            </w:pPr>
            <w:r>
              <w:rPr>
                <w:rFonts w:hint="eastAsia"/>
              </w:rPr>
              <w:t>4</w:t>
            </w:r>
          </w:p>
        </w:tc>
        <w:tc>
          <w:tcPr>
            <w:tcW w:w="1290" w:type="dxa"/>
            <w:vAlign w:val="center"/>
          </w:tcPr>
          <w:p w14:paraId="288B0165">
            <w:pPr>
              <w:pStyle w:val="252"/>
            </w:pPr>
          </w:p>
        </w:tc>
        <w:tc>
          <w:tcPr>
            <w:tcW w:w="1290" w:type="dxa"/>
            <w:vAlign w:val="center"/>
          </w:tcPr>
          <w:p w14:paraId="5FF65BA2">
            <w:pPr>
              <w:pStyle w:val="252"/>
            </w:pPr>
          </w:p>
        </w:tc>
        <w:tc>
          <w:tcPr>
            <w:tcW w:w="1290" w:type="dxa"/>
            <w:vAlign w:val="center"/>
          </w:tcPr>
          <w:p w14:paraId="217A0413">
            <w:pPr>
              <w:pStyle w:val="252"/>
            </w:pPr>
          </w:p>
        </w:tc>
        <w:tc>
          <w:tcPr>
            <w:tcW w:w="1290" w:type="dxa"/>
            <w:vAlign w:val="center"/>
          </w:tcPr>
          <w:p w14:paraId="121A85E0">
            <w:pPr>
              <w:pStyle w:val="252"/>
            </w:pPr>
          </w:p>
        </w:tc>
        <w:tc>
          <w:tcPr>
            <w:tcW w:w="1290" w:type="dxa"/>
            <w:vAlign w:val="center"/>
          </w:tcPr>
          <w:p w14:paraId="07896B75">
            <w:pPr>
              <w:pStyle w:val="252"/>
            </w:pPr>
          </w:p>
        </w:tc>
        <w:tc>
          <w:tcPr>
            <w:tcW w:w="1293" w:type="dxa"/>
            <w:vAlign w:val="center"/>
          </w:tcPr>
          <w:p w14:paraId="6C619CC7">
            <w:pPr>
              <w:pStyle w:val="252"/>
            </w:pPr>
          </w:p>
        </w:tc>
      </w:tr>
      <w:tr w14:paraId="787C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C6DC9D8">
            <w:pPr>
              <w:pStyle w:val="252"/>
              <w:jc w:val="center"/>
            </w:pPr>
            <w:r>
              <w:rPr>
                <w:rFonts w:hint="eastAsia"/>
              </w:rPr>
              <w:t>5</w:t>
            </w:r>
          </w:p>
        </w:tc>
        <w:tc>
          <w:tcPr>
            <w:tcW w:w="1290" w:type="dxa"/>
            <w:vAlign w:val="center"/>
          </w:tcPr>
          <w:p w14:paraId="5D727C06">
            <w:pPr>
              <w:pStyle w:val="252"/>
            </w:pPr>
          </w:p>
        </w:tc>
        <w:tc>
          <w:tcPr>
            <w:tcW w:w="1290" w:type="dxa"/>
            <w:vAlign w:val="center"/>
          </w:tcPr>
          <w:p w14:paraId="0A711F62">
            <w:pPr>
              <w:pStyle w:val="252"/>
            </w:pPr>
          </w:p>
        </w:tc>
        <w:tc>
          <w:tcPr>
            <w:tcW w:w="1290" w:type="dxa"/>
            <w:vAlign w:val="center"/>
          </w:tcPr>
          <w:p w14:paraId="04017BA6">
            <w:pPr>
              <w:pStyle w:val="252"/>
            </w:pPr>
          </w:p>
        </w:tc>
        <w:tc>
          <w:tcPr>
            <w:tcW w:w="1290" w:type="dxa"/>
            <w:vAlign w:val="center"/>
          </w:tcPr>
          <w:p w14:paraId="061AD4DC">
            <w:pPr>
              <w:pStyle w:val="252"/>
            </w:pPr>
          </w:p>
        </w:tc>
        <w:tc>
          <w:tcPr>
            <w:tcW w:w="1290" w:type="dxa"/>
            <w:vAlign w:val="center"/>
          </w:tcPr>
          <w:p w14:paraId="5B774952">
            <w:pPr>
              <w:pStyle w:val="252"/>
            </w:pPr>
          </w:p>
        </w:tc>
        <w:tc>
          <w:tcPr>
            <w:tcW w:w="1293" w:type="dxa"/>
            <w:vAlign w:val="center"/>
          </w:tcPr>
          <w:p w14:paraId="3A899B92">
            <w:pPr>
              <w:pStyle w:val="252"/>
            </w:pPr>
          </w:p>
        </w:tc>
      </w:tr>
      <w:tr w14:paraId="4D05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6F8B060">
            <w:pPr>
              <w:pStyle w:val="252"/>
              <w:jc w:val="center"/>
            </w:pPr>
            <w:r>
              <w:rPr>
                <w:rFonts w:hint="eastAsia"/>
              </w:rPr>
              <w:t>6</w:t>
            </w:r>
          </w:p>
        </w:tc>
        <w:tc>
          <w:tcPr>
            <w:tcW w:w="1290" w:type="dxa"/>
            <w:vAlign w:val="center"/>
          </w:tcPr>
          <w:p w14:paraId="1869F803">
            <w:pPr>
              <w:pStyle w:val="252"/>
            </w:pPr>
          </w:p>
        </w:tc>
        <w:tc>
          <w:tcPr>
            <w:tcW w:w="1290" w:type="dxa"/>
            <w:vAlign w:val="center"/>
          </w:tcPr>
          <w:p w14:paraId="3A0A3C28">
            <w:pPr>
              <w:pStyle w:val="252"/>
            </w:pPr>
          </w:p>
        </w:tc>
        <w:tc>
          <w:tcPr>
            <w:tcW w:w="1290" w:type="dxa"/>
            <w:vAlign w:val="center"/>
          </w:tcPr>
          <w:p w14:paraId="13DB7C09">
            <w:pPr>
              <w:pStyle w:val="252"/>
            </w:pPr>
          </w:p>
        </w:tc>
        <w:tc>
          <w:tcPr>
            <w:tcW w:w="1290" w:type="dxa"/>
            <w:vAlign w:val="center"/>
          </w:tcPr>
          <w:p w14:paraId="4704E3C4">
            <w:pPr>
              <w:pStyle w:val="252"/>
            </w:pPr>
          </w:p>
        </w:tc>
        <w:tc>
          <w:tcPr>
            <w:tcW w:w="1290" w:type="dxa"/>
            <w:vAlign w:val="center"/>
          </w:tcPr>
          <w:p w14:paraId="7ECDD3D5">
            <w:pPr>
              <w:pStyle w:val="252"/>
            </w:pPr>
          </w:p>
        </w:tc>
        <w:tc>
          <w:tcPr>
            <w:tcW w:w="1293" w:type="dxa"/>
            <w:vAlign w:val="center"/>
          </w:tcPr>
          <w:p w14:paraId="164E6377">
            <w:pPr>
              <w:pStyle w:val="252"/>
            </w:pPr>
          </w:p>
        </w:tc>
      </w:tr>
      <w:tr w14:paraId="6A19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6857862">
            <w:pPr>
              <w:pStyle w:val="252"/>
              <w:jc w:val="center"/>
            </w:pPr>
            <w:r>
              <w:rPr>
                <w:rFonts w:hint="eastAsia"/>
              </w:rPr>
              <w:t>7</w:t>
            </w:r>
          </w:p>
        </w:tc>
        <w:tc>
          <w:tcPr>
            <w:tcW w:w="1290" w:type="dxa"/>
            <w:vAlign w:val="center"/>
          </w:tcPr>
          <w:p w14:paraId="549DB4DD">
            <w:pPr>
              <w:pStyle w:val="252"/>
            </w:pPr>
          </w:p>
        </w:tc>
        <w:tc>
          <w:tcPr>
            <w:tcW w:w="1290" w:type="dxa"/>
            <w:vAlign w:val="center"/>
          </w:tcPr>
          <w:p w14:paraId="1C1E77B7">
            <w:pPr>
              <w:pStyle w:val="252"/>
            </w:pPr>
          </w:p>
        </w:tc>
        <w:tc>
          <w:tcPr>
            <w:tcW w:w="1290" w:type="dxa"/>
            <w:vAlign w:val="center"/>
          </w:tcPr>
          <w:p w14:paraId="79752602">
            <w:pPr>
              <w:pStyle w:val="252"/>
            </w:pPr>
          </w:p>
        </w:tc>
        <w:tc>
          <w:tcPr>
            <w:tcW w:w="1290" w:type="dxa"/>
            <w:vAlign w:val="center"/>
          </w:tcPr>
          <w:p w14:paraId="6C0DAB07">
            <w:pPr>
              <w:pStyle w:val="252"/>
            </w:pPr>
          </w:p>
        </w:tc>
        <w:tc>
          <w:tcPr>
            <w:tcW w:w="1290" w:type="dxa"/>
            <w:vAlign w:val="center"/>
          </w:tcPr>
          <w:p w14:paraId="28DFAD80">
            <w:pPr>
              <w:pStyle w:val="252"/>
            </w:pPr>
          </w:p>
        </w:tc>
        <w:tc>
          <w:tcPr>
            <w:tcW w:w="1293" w:type="dxa"/>
            <w:vAlign w:val="center"/>
          </w:tcPr>
          <w:p w14:paraId="09D0BCF2">
            <w:pPr>
              <w:pStyle w:val="252"/>
            </w:pPr>
          </w:p>
        </w:tc>
      </w:tr>
      <w:tr w14:paraId="009F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24A92D3">
            <w:pPr>
              <w:pStyle w:val="252"/>
              <w:jc w:val="center"/>
            </w:pPr>
            <w:r>
              <w:rPr>
                <w:rFonts w:hint="eastAsia"/>
              </w:rPr>
              <w:t>8</w:t>
            </w:r>
          </w:p>
        </w:tc>
        <w:tc>
          <w:tcPr>
            <w:tcW w:w="1290" w:type="dxa"/>
            <w:vAlign w:val="center"/>
          </w:tcPr>
          <w:p w14:paraId="24816EA8">
            <w:pPr>
              <w:pStyle w:val="252"/>
            </w:pPr>
          </w:p>
        </w:tc>
        <w:tc>
          <w:tcPr>
            <w:tcW w:w="1290" w:type="dxa"/>
            <w:vAlign w:val="center"/>
          </w:tcPr>
          <w:p w14:paraId="1D3938A9">
            <w:pPr>
              <w:pStyle w:val="252"/>
            </w:pPr>
          </w:p>
        </w:tc>
        <w:tc>
          <w:tcPr>
            <w:tcW w:w="1290" w:type="dxa"/>
            <w:vAlign w:val="center"/>
          </w:tcPr>
          <w:p w14:paraId="2C342CB1">
            <w:pPr>
              <w:pStyle w:val="252"/>
            </w:pPr>
          </w:p>
        </w:tc>
        <w:tc>
          <w:tcPr>
            <w:tcW w:w="1290" w:type="dxa"/>
            <w:vAlign w:val="center"/>
          </w:tcPr>
          <w:p w14:paraId="750722ED">
            <w:pPr>
              <w:pStyle w:val="252"/>
            </w:pPr>
          </w:p>
        </w:tc>
        <w:tc>
          <w:tcPr>
            <w:tcW w:w="1290" w:type="dxa"/>
            <w:vAlign w:val="center"/>
          </w:tcPr>
          <w:p w14:paraId="670261CD">
            <w:pPr>
              <w:pStyle w:val="252"/>
            </w:pPr>
          </w:p>
        </w:tc>
        <w:tc>
          <w:tcPr>
            <w:tcW w:w="1293" w:type="dxa"/>
            <w:vAlign w:val="center"/>
          </w:tcPr>
          <w:p w14:paraId="69200A19">
            <w:pPr>
              <w:pStyle w:val="252"/>
            </w:pPr>
          </w:p>
        </w:tc>
      </w:tr>
      <w:tr w14:paraId="1783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6CD547F">
            <w:pPr>
              <w:pStyle w:val="252"/>
              <w:jc w:val="center"/>
            </w:pPr>
            <w:r>
              <w:rPr>
                <w:rFonts w:hint="eastAsia"/>
              </w:rPr>
              <w:t>9</w:t>
            </w:r>
          </w:p>
        </w:tc>
        <w:tc>
          <w:tcPr>
            <w:tcW w:w="1290" w:type="dxa"/>
            <w:vAlign w:val="center"/>
          </w:tcPr>
          <w:p w14:paraId="38DD8087">
            <w:pPr>
              <w:pStyle w:val="252"/>
            </w:pPr>
          </w:p>
        </w:tc>
        <w:tc>
          <w:tcPr>
            <w:tcW w:w="1290" w:type="dxa"/>
            <w:vAlign w:val="center"/>
          </w:tcPr>
          <w:p w14:paraId="29D6CB7A">
            <w:pPr>
              <w:pStyle w:val="252"/>
            </w:pPr>
          </w:p>
        </w:tc>
        <w:tc>
          <w:tcPr>
            <w:tcW w:w="1290" w:type="dxa"/>
            <w:vAlign w:val="center"/>
          </w:tcPr>
          <w:p w14:paraId="1B789446">
            <w:pPr>
              <w:pStyle w:val="252"/>
            </w:pPr>
          </w:p>
        </w:tc>
        <w:tc>
          <w:tcPr>
            <w:tcW w:w="1290" w:type="dxa"/>
            <w:vAlign w:val="center"/>
          </w:tcPr>
          <w:p w14:paraId="2DAD9534">
            <w:pPr>
              <w:pStyle w:val="252"/>
            </w:pPr>
          </w:p>
        </w:tc>
        <w:tc>
          <w:tcPr>
            <w:tcW w:w="1290" w:type="dxa"/>
            <w:vAlign w:val="center"/>
          </w:tcPr>
          <w:p w14:paraId="276B755B">
            <w:pPr>
              <w:pStyle w:val="252"/>
            </w:pPr>
          </w:p>
        </w:tc>
        <w:tc>
          <w:tcPr>
            <w:tcW w:w="1293" w:type="dxa"/>
            <w:vAlign w:val="center"/>
          </w:tcPr>
          <w:p w14:paraId="3ED460E5">
            <w:pPr>
              <w:pStyle w:val="252"/>
            </w:pPr>
          </w:p>
        </w:tc>
      </w:tr>
      <w:tr w14:paraId="4193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6C2067A">
            <w:pPr>
              <w:pStyle w:val="252"/>
            </w:pPr>
            <w:r>
              <w:rPr>
                <w:rFonts w:hint="eastAsia"/>
              </w:rPr>
              <w:t>…</w:t>
            </w:r>
          </w:p>
        </w:tc>
        <w:tc>
          <w:tcPr>
            <w:tcW w:w="1290" w:type="dxa"/>
            <w:vAlign w:val="center"/>
          </w:tcPr>
          <w:p w14:paraId="252B23C1">
            <w:pPr>
              <w:pStyle w:val="252"/>
            </w:pPr>
          </w:p>
        </w:tc>
        <w:tc>
          <w:tcPr>
            <w:tcW w:w="1290" w:type="dxa"/>
            <w:vAlign w:val="center"/>
          </w:tcPr>
          <w:p w14:paraId="4C268FF7">
            <w:pPr>
              <w:pStyle w:val="252"/>
            </w:pPr>
          </w:p>
        </w:tc>
        <w:tc>
          <w:tcPr>
            <w:tcW w:w="1290" w:type="dxa"/>
            <w:vAlign w:val="center"/>
          </w:tcPr>
          <w:p w14:paraId="31D4E072">
            <w:pPr>
              <w:pStyle w:val="252"/>
            </w:pPr>
          </w:p>
        </w:tc>
        <w:tc>
          <w:tcPr>
            <w:tcW w:w="1290" w:type="dxa"/>
            <w:vAlign w:val="center"/>
          </w:tcPr>
          <w:p w14:paraId="07ED3AA1">
            <w:pPr>
              <w:pStyle w:val="252"/>
            </w:pPr>
          </w:p>
        </w:tc>
        <w:tc>
          <w:tcPr>
            <w:tcW w:w="1290" w:type="dxa"/>
            <w:vAlign w:val="center"/>
          </w:tcPr>
          <w:p w14:paraId="1BD15DBD">
            <w:pPr>
              <w:pStyle w:val="252"/>
            </w:pPr>
          </w:p>
        </w:tc>
        <w:tc>
          <w:tcPr>
            <w:tcW w:w="1293" w:type="dxa"/>
            <w:vAlign w:val="center"/>
          </w:tcPr>
          <w:p w14:paraId="1D6D5DAB">
            <w:pPr>
              <w:pStyle w:val="252"/>
            </w:pPr>
          </w:p>
        </w:tc>
      </w:tr>
    </w:tbl>
    <w:p w14:paraId="06C15D92">
      <w:pPr>
        <w:rPr>
          <w:rFonts w:cs="仿宋_GB2312"/>
        </w:rPr>
      </w:pPr>
      <w:r>
        <w:rPr>
          <w:rFonts w:hint="eastAsia" w:cs="仿宋_GB2312"/>
        </w:rPr>
        <w:t>注：供应商须按上表提供相应的业绩证明资料。</w:t>
      </w:r>
    </w:p>
    <w:p w14:paraId="59C6E32B">
      <w:pPr>
        <w:widowControl/>
        <w:spacing w:before="100" w:beforeAutospacing="1" w:after="100" w:afterAutospacing="1"/>
        <w:rPr>
          <w:rFonts w:cs="Arial"/>
          <w:szCs w:val="21"/>
        </w:rPr>
      </w:pPr>
    </w:p>
    <w:p w14:paraId="76DAB38F">
      <w:pPr>
        <w:rPr>
          <w:rFonts w:cs="仿宋_GB2312"/>
        </w:rPr>
      </w:pPr>
      <w:r>
        <w:rPr>
          <w:rFonts w:hint="eastAsia" w:cs="仿宋_GB2312"/>
        </w:rPr>
        <w:t>供应商名称：</w:t>
      </w:r>
      <w:r>
        <w:rPr>
          <w:rFonts w:hint="eastAsia" w:cs="仿宋_GB2312"/>
          <w:u w:val="single"/>
        </w:rPr>
        <w:t xml:space="preserve">                    </w:t>
      </w:r>
      <w:r>
        <w:rPr>
          <w:rFonts w:hint="eastAsia" w:cs="仿宋_GB2312"/>
        </w:rPr>
        <w:t xml:space="preserve"> </w:t>
      </w:r>
    </w:p>
    <w:p w14:paraId="2A45C084">
      <w:pPr>
        <w:rPr>
          <w:rFonts w:cs="仿宋_GB2312"/>
        </w:rPr>
      </w:pPr>
      <w:r>
        <w:rPr>
          <w:rFonts w:hint="eastAsia" w:cs="仿宋_GB2312"/>
        </w:rPr>
        <w:t>日      期：    年   月   日</w:t>
      </w:r>
    </w:p>
    <w:p w14:paraId="546838A0">
      <w:pPr>
        <w:rPr>
          <w:rFonts w:hint="eastAsia"/>
          <w:lang w:val="en-US" w:eastAsia="zh-CN"/>
        </w:rPr>
      </w:pPr>
    </w:p>
    <w:p w14:paraId="152F5919">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bookmarkEnd w:id="694"/>
    <w:bookmarkEnd w:id="695"/>
    <w:p w14:paraId="15A1E0E9">
      <w:pPr>
        <w:pStyle w:val="5"/>
        <w:spacing w:before="129" w:line="340" w:lineRule="auto"/>
        <w:ind w:right="0"/>
        <w:jc w:val="left"/>
        <w:outlineLvl w:val="2"/>
        <w:rPr>
          <w:rFonts w:hint="eastAsia" w:ascii="宋体" w:hAnsi="宋体" w:eastAsia="宋体" w:cs="宋体"/>
          <w:color w:val="auto"/>
          <w:highlight w:val="none"/>
        </w:rPr>
      </w:pPr>
      <w:bookmarkStart w:id="698" w:name="_Toc26712"/>
      <w:bookmarkEnd w:id="698"/>
      <w:bookmarkStart w:id="699" w:name="_Toc8172"/>
      <w:bookmarkStart w:id="700" w:name="_Toc4459"/>
      <w:r>
        <w:rPr>
          <w:rFonts w:hint="eastAsia" w:ascii="宋体" w:hAnsi="宋体" w:eastAsia="宋体" w:cs="宋体"/>
          <w:b/>
          <w:bCs/>
          <w:color w:val="auto"/>
          <w:kern w:val="2"/>
          <w:sz w:val="32"/>
          <w:szCs w:val="32"/>
          <w:highlight w:val="none"/>
          <w:lang w:val="en-US" w:eastAsia="zh-CN" w:bidi="ar-SA"/>
        </w:rPr>
        <w:t xml:space="preserve">       </w:t>
      </w:r>
      <w:bookmarkStart w:id="701" w:name="_Toc16508"/>
      <w:r>
        <w:rPr>
          <w:rFonts w:hint="eastAsia" w:ascii="宋体" w:hAnsi="宋体" w:eastAsia="宋体" w:cs="宋体"/>
          <w:b/>
          <w:bCs/>
          <w:color w:val="auto"/>
          <w:kern w:val="2"/>
          <w:sz w:val="32"/>
          <w:szCs w:val="32"/>
          <w:highlight w:val="none"/>
          <w:lang w:val="en-US" w:eastAsia="zh-CN" w:bidi="ar-SA"/>
        </w:rPr>
        <w:t>（四）资格性检查对照表</w:t>
      </w:r>
      <w:bookmarkEnd w:id="696"/>
      <w:bookmarkEnd w:id="699"/>
      <w:bookmarkEnd w:id="700"/>
      <w:bookmarkEnd w:id="701"/>
    </w:p>
    <w:tbl>
      <w:tblPr>
        <w:tblStyle w:val="8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264"/>
        <w:gridCol w:w="2422"/>
        <w:gridCol w:w="1418"/>
        <w:gridCol w:w="1735"/>
      </w:tblGrid>
      <w:tr w14:paraId="31DD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8" w:type="dxa"/>
            <w:shd w:val="pct10" w:color="auto" w:fill="auto"/>
            <w:noWrap w:val="0"/>
            <w:vAlign w:val="center"/>
          </w:tcPr>
          <w:p w14:paraId="3EBF535B">
            <w:pPr>
              <w:jc w:val="center"/>
              <w:rPr>
                <w:rFonts w:hint="eastAsia"/>
              </w:rPr>
            </w:pPr>
            <w:r>
              <w:rPr>
                <w:rFonts w:hint="eastAsia"/>
              </w:rPr>
              <w:t>序号</w:t>
            </w:r>
          </w:p>
        </w:tc>
        <w:tc>
          <w:tcPr>
            <w:tcW w:w="2264" w:type="dxa"/>
            <w:shd w:val="pct10" w:color="auto" w:fill="auto"/>
            <w:noWrap w:val="0"/>
            <w:vAlign w:val="center"/>
          </w:tcPr>
          <w:p w14:paraId="04240CE0">
            <w:pPr>
              <w:pStyle w:val="688"/>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磋商文件</w:t>
            </w:r>
          </w:p>
          <w:p w14:paraId="5D20628F">
            <w:pPr>
              <w:pStyle w:val="688"/>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资格性检查条款</w:t>
            </w:r>
          </w:p>
        </w:tc>
        <w:tc>
          <w:tcPr>
            <w:tcW w:w="2422" w:type="dxa"/>
            <w:shd w:val="pct10" w:color="auto" w:fill="auto"/>
            <w:noWrap w:val="0"/>
            <w:vAlign w:val="center"/>
          </w:tcPr>
          <w:p w14:paraId="4BED1788">
            <w:pPr>
              <w:pStyle w:val="688"/>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响应文件</w:t>
            </w:r>
          </w:p>
          <w:p w14:paraId="6743D644">
            <w:pPr>
              <w:pStyle w:val="688"/>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响应部分</w:t>
            </w:r>
          </w:p>
        </w:tc>
        <w:tc>
          <w:tcPr>
            <w:tcW w:w="1418" w:type="dxa"/>
            <w:shd w:val="pct10" w:color="auto" w:fill="auto"/>
            <w:noWrap w:val="0"/>
            <w:vAlign w:val="center"/>
          </w:tcPr>
          <w:p w14:paraId="6144866B">
            <w:pPr>
              <w:pStyle w:val="688"/>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偏离说明</w:t>
            </w:r>
          </w:p>
        </w:tc>
        <w:tc>
          <w:tcPr>
            <w:tcW w:w="1735" w:type="dxa"/>
            <w:shd w:val="pct10" w:color="auto" w:fill="auto"/>
            <w:noWrap w:val="0"/>
            <w:vAlign w:val="top"/>
          </w:tcPr>
          <w:p w14:paraId="59DDC0D8">
            <w:pPr>
              <w:pStyle w:val="688"/>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响应文件中</w:t>
            </w:r>
          </w:p>
          <w:p w14:paraId="28860E83">
            <w:pPr>
              <w:pStyle w:val="688"/>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对应的页码</w:t>
            </w:r>
          </w:p>
        </w:tc>
      </w:tr>
      <w:tr w14:paraId="6C67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08" w:type="dxa"/>
            <w:noWrap w:val="0"/>
            <w:vAlign w:val="center"/>
          </w:tcPr>
          <w:p w14:paraId="75F030EE">
            <w:pPr>
              <w:pStyle w:val="688"/>
              <w:ind w:left="420"/>
              <w:rPr>
                <w:rFonts w:ascii="仿宋" w:hAnsi="仿宋" w:eastAsia="仿宋" w:cs="仿宋_GB2312"/>
                <w:color w:val="auto"/>
                <w:szCs w:val="28"/>
                <w:highlight w:val="none"/>
              </w:rPr>
            </w:pPr>
          </w:p>
        </w:tc>
        <w:tc>
          <w:tcPr>
            <w:tcW w:w="2264" w:type="dxa"/>
            <w:noWrap w:val="0"/>
            <w:vAlign w:val="center"/>
          </w:tcPr>
          <w:p w14:paraId="15F48F73">
            <w:pPr>
              <w:pStyle w:val="688"/>
              <w:jc w:val="center"/>
              <w:rPr>
                <w:rFonts w:ascii="仿宋" w:hAnsi="仿宋" w:eastAsia="仿宋" w:cs="仿宋_GB2312"/>
                <w:color w:val="auto"/>
                <w:szCs w:val="28"/>
                <w:highlight w:val="none"/>
              </w:rPr>
            </w:pPr>
          </w:p>
        </w:tc>
        <w:tc>
          <w:tcPr>
            <w:tcW w:w="2422" w:type="dxa"/>
            <w:noWrap w:val="0"/>
            <w:vAlign w:val="center"/>
          </w:tcPr>
          <w:p w14:paraId="3F8FC65A">
            <w:pPr>
              <w:pStyle w:val="688"/>
              <w:jc w:val="center"/>
              <w:rPr>
                <w:rFonts w:ascii="仿宋" w:hAnsi="仿宋" w:eastAsia="仿宋" w:cs="仿宋_GB2312"/>
                <w:color w:val="auto"/>
                <w:szCs w:val="28"/>
                <w:highlight w:val="none"/>
              </w:rPr>
            </w:pPr>
          </w:p>
        </w:tc>
        <w:tc>
          <w:tcPr>
            <w:tcW w:w="1418" w:type="dxa"/>
            <w:noWrap w:val="0"/>
            <w:vAlign w:val="center"/>
          </w:tcPr>
          <w:p w14:paraId="1EE26D03">
            <w:pPr>
              <w:pStyle w:val="688"/>
              <w:jc w:val="center"/>
              <w:rPr>
                <w:rFonts w:ascii="仿宋" w:hAnsi="仿宋" w:eastAsia="仿宋" w:cs="仿宋_GB2312"/>
                <w:color w:val="auto"/>
                <w:szCs w:val="28"/>
                <w:highlight w:val="none"/>
              </w:rPr>
            </w:pPr>
          </w:p>
        </w:tc>
        <w:tc>
          <w:tcPr>
            <w:tcW w:w="1735" w:type="dxa"/>
            <w:noWrap w:val="0"/>
            <w:vAlign w:val="center"/>
          </w:tcPr>
          <w:p w14:paraId="76E4CF21">
            <w:pPr>
              <w:pStyle w:val="688"/>
              <w:jc w:val="center"/>
              <w:rPr>
                <w:rFonts w:ascii="仿宋" w:hAnsi="仿宋" w:eastAsia="仿宋" w:cs="仿宋_GB2312"/>
                <w:color w:val="auto"/>
                <w:szCs w:val="28"/>
                <w:highlight w:val="none"/>
              </w:rPr>
            </w:pPr>
          </w:p>
        </w:tc>
      </w:tr>
      <w:tr w14:paraId="553F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08" w:type="dxa"/>
            <w:noWrap w:val="0"/>
            <w:vAlign w:val="center"/>
          </w:tcPr>
          <w:p w14:paraId="486C9B48">
            <w:pPr>
              <w:pStyle w:val="688"/>
              <w:ind w:left="420"/>
              <w:rPr>
                <w:rFonts w:ascii="仿宋" w:hAnsi="仿宋" w:eastAsia="仿宋" w:cs="仿宋_GB2312"/>
                <w:color w:val="auto"/>
                <w:szCs w:val="28"/>
                <w:highlight w:val="none"/>
              </w:rPr>
            </w:pPr>
          </w:p>
        </w:tc>
        <w:tc>
          <w:tcPr>
            <w:tcW w:w="2264" w:type="dxa"/>
            <w:noWrap w:val="0"/>
            <w:vAlign w:val="center"/>
          </w:tcPr>
          <w:p w14:paraId="705575BD">
            <w:pPr>
              <w:pStyle w:val="688"/>
              <w:jc w:val="center"/>
              <w:rPr>
                <w:rFonts w:ascii="仿宋" w:hAnsi="仿宋" w:eastAsia="仿宋" w:cs="仿宋_GB2312"/>
                <w:color w:val="auto"/>
                <w:szCs w:val="28"/>
                <w:highlight w:val="none"/>
              </w:rPr>
            </w:pPr>
          </w:p>
        </w:tc>
        <w:tc>
          <w:tcPr>
            <w:tcW w:w="2422" w:type="dxa"/>
            <w:noWrap w:val="0"/>
            <w:vAlign w:val="center"/>
          </w:tcPr>
          <w:p w14:paraId="573B9B2D">
            <w:pPr>
              <w:pStyle w:val="688"/>
              <w:jc w:val="center"/>
              <w:rPr>
                <w:rFonts w:ascii="仿宋" w:hAnsi="仿宋" w:eastAsia="仿宋" w:cs="仿宋_GB2312"/>
                <w:color w:val="auto"/>
                <w:szCs w:val="28"/>
                <w:highlight w:val="none"/>
              </w:rPr>
            </w:pPr>
          </w:p>
        </w:tc>
        <w:tc>
          <w:tcPr>
            <w:tcW w:w="1418" w:type="dxa"/>
            <w:noWrap w:val="0"/>
            <w:vAlign w:val="center"/>
          </w:tcPr>
          <w:p w14:paraId="2951A4D5">
            <w:pPr>
              <w:pStyle w:val="688"/>
              <w:jc w:val="center"/>
              <w:rPr>
                <w:rFonts w:ascii="仿宋" w:hAnsi="仿宋" w:eastAsia="仿宋" w:cs="仿宋_GB2312"/>
                <w:color w:val="auto"/>
                <w:szCs w:val="28"/>
                <w:highlight w:val="none"/>
              </w:rPr>
            </w:pPr>
          </w:p>
        </w:tc>
        <w:tc>
          <w:tcPr>
            <w:tcW w:w="1735" w:type="dxa"/>
            <w:noWrap w:val="0"/>
            <w:vAlign w:val="center"/>
          </w:tcPr>
          <w:p w14:paraId="7991247F">
            <w:pPr>
              <w:pStyle w:val="688"/>
              <w:jc w:val="center"/>
              <w:rPr>
                <w:rFonts w:ascii="仿宋" w:hAnsi="仿宋" w:eastAsia="仿宋" w:cs="仿宋_GB2312"/>
                <w:color w:val="auto"/>
                <w:szCs w:val="28"/>
                <w:highlight w:val="none"/>
              </w:rPr>
            </w:pPr>
          </w:p>
        </w:tc>
      </w:tr>
      <w:tr w14:paraId="63F7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08" w:type="dxa"/>
            <w:noWrap w:val="0"/>
            <w:vAlign w:val="center"/>
          </w:tcPr>
          <w:p w14:paraId="34444E58">
            <w:pPr>
              <w:pStyle w:val="688"/>
              <w:ind w:left="420"/>
              <w:rPr>
                <w:rFonts w:ascii="仿宋" w:hAnsi="仿宋" w:eastAsia="仿宋" w:cs="仿宋_GB2312"/>
                <w:color w:val="auto"/>
                <w:szCs w:val="28"/>
                <w:highlight w:val="none"/>
              </w:rPr>
            </w:pPr>
          </w:p>
        </w:tc>
        <w:tc>
          <w:tcPr>
            <w:tcW w:w="2264" w:type="dxa"/>
            <w:noWrap w:val="0"/>
            <w:vAlign w:val="center"/>
          </w:tcPr>
          <w:p w14:paraId="7AD735F3">
            <w:pPr>
              <w:pStyle w:val="688"/>
              <w:jc w:val="center"/>
              <w:rPr>
                <w:rFonts w:ascii="仿宋" w:hAnsi="仿宋" w:eastAsia="仿宋" w:cs="仿宋_GB2312"/>
                <w:color w:val="auto"/>
                <w:szCs w:val="28"/>
                <w:highlight w:val="none"/>
              </w:rPr>
            </w:pPr>
          </w:p>
        </w:tc>
        <w:tc>
          <w:tcPr>
            <w:tcW w:w="2422" w:type="dxa"/>
            <w:noWrap w:val="0"/>
            <w:vAlign w:val="center"/>
          </w:tcPr>
          <w:p w14:paraId="214ABE1F">
            <w:pPr>
              <w:pStyle w:val="688"/>
              <w:jc w:val="center"/>
              <w:rPr>
                <w:rFonts w:ascii="仿宋" w:hAnsi="仿宋" w:eastAsia="仿宋" w:cs="仿宋_GB2312"/>
                <w:color w:val="auto"/>
                <w:szCs w:val="28"/>
                <w:highlight w:val="none"/>
              </w:rPr>
            </w:pPr>
          </w:p>
        </w:tc>
        <w:tc>
          <w:tcPr>
            <w:tcW w:w="1418" w:type="dxa"/>
            <w:noWrap w:val="0"/>
            <w:vAlign w:val="center"/>
          </w:tcPr>
          <w:p w14:paraId="7BA84849">
            <w:pPr>
              <w:pStyle w:val="688"/>
              <w:jc w:val="center"/>
              <w:rPr>
                <w:rFonts w:ascii="仿宋" w:hAnsi="仿宋" w:eastAsia="仿宋" w:cs="仿宋_GB2312"/>
                <w:color w:val="auto"/>
                <w:szCs w:val="28"/>
                <w:highlight w:val="none"/>
              </w:rPr>
            </w:pPr>
          </w:p>
        </w:tc>
        <w:tc>
          <w:tcPr>
            <w:tcW w:w="1735" w:type="dxa"/>
            <w:noWrap w:val="0"/>
            <w:vAlign w:val="center"/>
          </w:tcPr>
          <w:p w14:paraId="1D4C09F7">
            <w:pPr>
              <w:pStyle w:val="688"/>
              <w:jc w:val="center"/>
              <w:rPr>
                <w:rFonts w:ascii="仿宋" w:hAnsi="仿宋" w:eastAsia="仿宋" w:cs="仿宋_GB2312"/>
                <w:color w:val="auto"/>
                <w:szCs w:val="28"/>
                <w:highlight w:val="none"/>
              </w:rPr>
            </w:pPr>
          </w:p>
        </w:tc>
      </w:tr>
      <w:tr w14:paraId="7BE5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08" w:type="dxa"/>
            <w:noWrap w:val="0"/>
            <w:vAlign w:val="center"/>
          </w:tcPr>
          <w:p w14:paraId="675BCF19">
            <w:pPr>
              <w:pStyle w:val="688"/>
              <w:ind w:left="420"/>
              <w:rPr>
                <w:rFonts w:ascii="仿宋" w:hAnsi="仿宋" w:eastAsia="仿宋" w:cs="仿宋_GB2312"/>
                <w:color w:val="auto"/>
                <w:szCs w:val="28"/>
                <w:highlight w:val="none"/>
              </w:rPr>
            </w:pPr>
          </w:p>
        </w:tc>
        <w:tc>
          <w:tcPr>
            <w:tcW w:w="2264" w:type="dxa"/>
            <w:noWrap w:val="0"/>
            <w:vAlign w:val="center"/>
          </w:tcPr>
          <w:p w14:paraId="1A857D50">
            <w:pPr>
              <w:pStyle w:val="688"/>
              <w:jc w:val="center"/>
              <w:rPr>
                <w:rFonts w:ascii="仿宋" w:hAnsi="仿宋" w:eastAsia="仿宋" w:cs="仿宋_GB2312"/>
                <w:color w:val="auto"/>
                <w:szCs w:val="28"/>
                <w:highlight w:val="none"/>
              </w:rPr>
            </w:pPr>
          </w:p>
        </w:tc>
        <w:tc>
          <w:tcPr>
            <w:tcW w:w="2422" w:type="dxa"/>
            <w:noWrap w:val="0"/>
            <w:vAlign w:val="center"/>
          </w:tcPr>
          <w:p w14:paraId="7556AD35">
            <w:pPr>
              <w:pStyle w:val="688"/>
              <w:jc w:val="center"/>
              <w:rPr>
                <w:rFonts w:ascii="仿宋" w:hAnsi="仿宋" w:eastAsia="仿宋" w:cs="仿宋_GB2312"/>
                <w:color w:val="auto"/>
                <w:szCs w:val="28"/>
                <w:highlight w:val="none"/>
              </w:rPr>
            </w:pPr>
          </w:p>
        </w:tc>
        <w:tc>
          <w:tcPr>
            <w:tcW w:w="1418" w:type="dxa"/>
            <w:noWrap w:val="0"/>
            <w:vAlign w:val="center"/>
          </w:tcPr>
          <w:p w14:paraId="7FBAF4AA">
            <w:pPr>
              <w:pStyle w:val="688"/>
              <w:jc w:val="center"/>
              <w:rPr>
                <w:rFonts w:ascii="仿宋" w:hAnsi="仿宋" w:eastAsia="仿宋" w:cs="仿宋_GB2312"/>
                <w:color w:val="auto"/>
                <w:szCs w:val="28"/>
                <w:highlight w:val="none"/>
              </w:rPr>
            </w:pPr>
          </w:p>
        </w:tc>
        <w:tc>
          <w:tcPr>
            <w:tcW w:w="1735" w:type="dxa"/>
            <w:noWrap w:val="0"/>
            <w:vAlign w:val="center"/>
          </w:tcPr>
          <w:p w14:paraId="5A1FBAEC">
            <w:pPr>
              <w:pStyle w:val="688"/>
              <w:jc w:val="center"/>
              <w:rPr>
                <w:rFonts w:ascii="仿宋" w:hAnsi="仿宋" w:eastAsia="仿宋" w:cs="仿宋_GB2312"/>
                <w:color w:val="auto"/>
                <w:szCs w:val="28"/>
                <w:highlight w:val="none"/>
              </w:rPr>
            </w:pPr>
          </w:p>
        </w:tc>
      </w:tr>
      <w:tr w14:paraId="75BD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08" w:type="dxa"/>
            <w:noWrap w:val="0"/>
            <w:vAlign w:val="center"/>
          </w:tcPr>
          <w:p w14:paraId="03DF26FA">
            <w:pPr>
              <w:pStyle w:val="688"/>
              <w:ind w:left="420"/>
              <w:rPr>
                <w:rFonts w:ascii="仿宋" w:hAnsi="仿宋" w:eastAsia="仿宋" w:cs="仿宋_GB2312"/>
                <w:color w:val="auto"/>
                <w:szCs w:val="28"/>
                <w:highlight w:val="none"/>
              </w:rPr>
            </w:pPr>
          </w:p>
        </w:tc>
        <w:tc>
          <w:tcPr>
            <w:tcW w:w="2264" w:type="dxa"/>
            <w:noWrap w:val="0"/>
            <w:vAlign w:val="center"/>
          </w:tcPr>
          <w:p w14:paraId="4C229C5D">
            <w:pPr>
              <w:pStyle w:val="688"/>
              <w:jc w:val="center"/>
              <w:rPr>
                <w:rFonts w:ascii="仿宋" w:hAnsi="仿宋" w:eastAsia="仿宋" w:cs="仿宋_GB2312"/>
                <w:color w:val="auto"/>
                <w:szCs w:val="28"/>
                <w:highlight w:val="none"/>
              </w:rPr>
            </w:pPr>
          </w:p>
        </w:tc>
        <w:tc>
          <w:tcPr>
            <w:tcW w:w="2422" w:type="dxa"/>
            <w:noWrap w:val="0"/>
            <w:vAlign w:val="center"/>
          </w:tcPr>
          <w:p w14:paraId="59413D3C">
            <w:pPr>
              <w:pStyle w:val="688"/>
              <w:jc w:val="center"/>
              <w:rPr>
                <w:rFonts w:ascii="仿宋" w:hAnsi="仿宋" w:eastAsia="仿宋" w:cs="仿宋_GB2312"/>
                <w:color w:val="auto"/>
                <w:szCs w:val="28"/>
                <w:highlight w:val="none"/>
              </w:rPr>
            </w:pPr>
          </w:p>
        </w:tc>
        <w:tc>
          <w:tcPr>
            <w:tcW w:w="1418" w:type="dxa"/>
            <w:noWrap w:val="0"/>
            <w:vAlign w:val="center"/>
          </w:tcPr>
          <w:p w14:paraId="25FB691B">
            <w:pPr>
              <w:pStyle w:val="688"/>
              <w:jc w:val="center"/>
              <w:rPr>
                <w:rFonts w:ascii="仿宋" w:hAnsi="仿宋" w:eastAsia="仿宋" w:cs="仿宋_GB2312"/>
                <w:color w:val="auto"/>
                <w:szCs w:val="28"/>
                <w:highlight w:val="none"/>
              </w:rPr>
            </w:pPr>
          </w:p>
        </w:tc>
        <w:tc>
          <w:tcPr>
            <w:tcW w:w="1735" w:type="dxa"/>
            <w:noWrap w:val="0"/>
            <w:vAlign w:val="center"/>
          </w:tcPr>
          <w:p w14:paraId="3A04CC77">
            <w:pPr>
              <w:pStyle w:val="688"/>
              <w:jc w:val="center"/>
              <w:rPr>
                <w:rFonts w:ascii="仿宋" w:hAnsi="仿宋" w:eastAsia="仿宋" w:cs="仿宋_GB2312"/>
                <w:color w:val="auto"/>
                <w:szCs w:val="28"/>
                <w:highlight w:val="none"/>
              </w:rPr>
            </w:pPr>
          </w:p>
        </w:tc>
      </w:tr>
      <w:tr w14:paraId="5F34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08" w:type="dxa"/>
            <w:noWrap w:val="0"/>
            <w:vAlign w:val="center"/>
          </w:tcPr>
          <w:p w14:paraId="4846D26A">
            <w:pPr>
              <w:pStyle w:val="688"/>
              <w:ind w:left="420"/>
              <w:rPr>
                <w:rFonts w:ascii="仿宋" w:hAnsi="仿宋" w:eastAsia="仿宋" w:cs="仿宋_GB2312"/>
                <w:color w:val="auto"/>
                <w:szCs w:val="28"/>
                <w:highlight w:val="none"/>
              </w:rPr>
            </w:pPr>
          </w:p>
        </w:tc>
        <w:tc>
          <w:tcPr>
            <w:tcW w:w="2264" w:type="dxa"/>
            <w:noWrap w:val="0"/>
            <w:vAlign w:val="center"/>
          </w:tcPr>
          <w:p w14:paraId="598B63E3">
            <w:pPr>
              <w:pStyle w:val="688"/>
              <w:jc w:val="center"/>
              <w:rPr>
                <w:rFonts w:ascii="仿宋" w:hAnsi="仿宋" w:eastAsia="仿宋" w:cs="仿宋_GB2312"/>
                <w:color w:val="auto"/>
                <w:szCs w:val="28"/>
                <w:highlight w:val="none"/>
              </w:rPr>
            </w:pPr>
          </w:p>
        </w:tc>
        <w:tc>
          <w:tcPr>
            <w:tcW w:w="2422" w:type="dxa"/>
            <w:noWrap w:val="0"/>
            <w:vAlign w:val="center"/>
          </w:tcPr>
          <w:p w14:paraId="552A3FA0">
            <w:pPr>
              <w:pStyle w:val="688"/>
              <w:jc w:val="center"/>
              <w:rPr>
                <w:rFonts w:ascii="仿宋" w:hAnsi="仿宋" w:eastAsia="仿宋" w:cs="仿宋_GB2312"/>
                <w:color w:val="auto"/>
                <w:szCs w:val="28"/>
                <w:highlight w:val="none"/>
              </w:rPr>
            </w:pPr>
          </w:p>
        </w:tc>
        <w:tc>
          <w:tcPr>
            <w:tcW w:w="1418" w:type="dxa"/>
            <w:noWrap w:val="0"/>
            <w:vAlign w:val="center"/>
          </w:tcPr>
          <w:p w14:paraId="5DEA5967">
            <w:pPr>
              <w:pStyle w:val="688"/>
              <w:jc w:val="center"/>
              <w:rPr>
                <w:rFonts w:ascii="仿宋" w:hAnsi="仿宋" w:eastAsia="仿宋" w:cs="仿宋_GB2312"/>
                <w:color w:val="auto"/>
                <w:szCs w:val="28"/>
                <w:highlight w:val="none"/>
              </w:rPr>
            </w:pPr>
          </w:p>
        </w:tc>
        <w:tc>
          <w:tcPr>
            <w:tcW w:w="1735" w:type="dxa"/>
            <w:noWrap w:val="0"/>
            <w:vAlign w:val="center"/>
          </w:tcPr>
          <w:p w14:paraId="410BA239">
            <w:pPr>
              <w:pStyle w:val="688"/>
              <w:jc w:val="center"/>
              <w:rPr>
                <w:rFonts w:ascii="仿宋" w:hAnsi="仿宋" w:eastAsia="仿宋" w:cs="仿宋_GB2312"/>
                <w:color w:val="auto"/>
                <w:szCs w:val="28"/>
                <w:highlight w:val="none"/>
              </w:rPr>
            </w:pPr>
          </w:p>
        </w:tc>
      </w:tr>
      <w:tr w14:paraId="11F7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08" w:type="dxa"/>
            <w:noWrap w:val="0"/>
            <w:vAlign w:val="center"/>
          </w:tcPr>
          <w:p w14:paraId="00AC107C">
            <w:pPr>
              <w:pStyle w:val="688"/>
              <w:ind w:left="420"/>
              <w:rPr>
                <w:rFonts w:ascii="仿宋" w:hAnsi="仿宋" w:eastAsia="仿宋" w:cs="仿宋_GB2312"/>
                <w:color w:val="auto"/>
                <w:szCs w:val="28"/>
                <w:highlight w:val="none"/>
              </w:rPr>
            </w:pPr>
          </w:p>
        </w:tc>
        <w:tc>
          <w:tcPr>
            <w:tcW w:w="2264" w:type="dxa"/>
            <w:noWrap w:val="0"/>
            <w:vAlign w:val="center"/>
          </w:tcPr>
          <w:p w14:paraId="02786081">
            <w:pPr>
              <w:pStyle w:val="688"/>
              <w:jc w:val="center"/>
              <w:rPr>
                <w:rFonts w:ascii="仿宋" w:hAnsi="仿宋" w:eastAsia="仿宋" w:cs="仿宋_GB2312"/>
                <w:color w:val="auto"/>
                <w:szCs w:val="28"/>
                <w:highlight w:val="none"/>
              </w:rPr>
            </w:pPr>
          </w:p>
        </w:tc>
        <w:tc>
          <w:tcPr>
            <w:tcW w:w="2422" w:type="dxa"/>
            <w:noWrap w:val="0"/>
            <w:vAlign w:val="center"/>
          </w:tcPr>
          <w:p w14:paraId="46B45242">
            <w:pPr>
              <w:pStyle w:val="688"/>
              <w:jc w:val="center"/>
              <w:rPr>
                <w:rFonts w:ascii="仿宋" w:hAnsi="仿宋" w:eastAsia="仿宋" w:cs="仿宋_GB2312"/>
                <w:color w:val="auto"/>
                <w:szCs w:val="28"/>
                <w:highlight w:val="none"/>
              </w:rPr>
            </w:pPr>
          </w:p>
        </w:tc>
        <w:tc>
          <w:tcPr>
            <w:tcW w:w="1418" w:type="dxa"/>
            <w:noWrap w:val="0"/>
            <w:vAlign w:val="center"/>
          </w:tcPr>
          <w:p w14:paraId="7ECECAC4">
            <w:pPr>
              <w:pStyle w:val="688"/>
              <w:jc w:val="center"/>
              <w:rPr>
                <w:rFonts w:ascii="仿宋" w:hAnsi="仿宋" w:eastAsia="仿宋" w:cs="仿宋_GB2312"/>
                <w:color w:val="auto"/>
                <w:szCs w:val="28"/>
                <w:highlight w:val="none"/>
              </w:rPr>
            </w:pPr>
          </w:p>
        </w:tc>
        <w:tc>
          <w:tcPr>
            <w:tcW w:w="1735" w:type="dxa"/>
            <w:noWrap w:val="0"/>
            <w:vAlign w:val="center"/>
          </w:tcPr>
          <w:p w14:paraId="6CFF2030">
            <w:pPr>
              <w:pStyle w:val="688"/>
              <w:jc w:val="center"/>
              <w:rPr>
                <w:rFonts w:ascii="仿宋" w:hAnsi="仿宋" w:eastAsia="仿宋" w:cs="仿宋_GB2312"/>
                <w:color w:val="auto"/>
                <w:szCs w:val="28"/>
                <w:highlight w:val="none"/>
              </w:rPr>
            </w:pPr>
          </w:p>
        </w:tc>
      </w:tr>
      <w:tr w14:paraId="27D1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08" w:type="dxa"/>
            <w:noWrap w:val="0"/>
            <w:vAlign w:val="center"/>
          </w:tcPr>
          <w:p w14:paraId="458E42BE">
            <w:pPr>
              <w:pStyle w:val="688"/>
              <w:jc w:val="center"/>
              <w:rPr>
                <w:rFonts w:ascii="仿宋" w:hAnsi="仿宋" w:eastAsia="仿宋" w:cs="仿宋_GB2312"/>
                <w:color w:val="auto"/>
                <w:szCs w:val="28"/>
                <w:highlight w:val="none"/>
              </w:rPr>
            </w:pPr>
            <w:r>
              <w:rPr>
                <w:rFonts w:hint="eastAsia" w:ascii="仿宋" w:hAnsi="仿宋" w:eastAsia="仿宋" w:cs="仿宋_GB2312"/>
                <w:color w:val="auto"/>
                <w:szCs w:val="28"/>
                <w:highlight w:val="none"/>
              </w:rPr>
              <w:t>…</w:t>
            </w:r>
          </w:p>
        </w:tc>
        <w:tc>
          <w:tcPr>
            <w:tcW w:w="2264" w:type="dxa"/>
            <w:noWrap w:val="0"/>
            <w:vAlign w:val="center"/>
          </w:tcPr>
          <w:p w14:paraId="7E3C66A6">
            <w:pPr>
              <w:pStyle w:val="688"/>
              <w:jc w:val="center"/>
              <w:rPr>
                <w:rFonts w:ascii="仿宋" w:hAnsi="仿宋" w:eastAsia="仿宋" w:cs="仿宋_GB2312"/>
                <w:color w:val="auto"/>
                <w:szCs w:val="28"/>
                <w:highlight w:val="none"/>
              </w:rPr>
            </w:pPr>
          </w:p>
        </w:tc>
        <w:tc>
          <w:tcPr>
            <w:tcW w:w="2422" w:type="dxa"/>
            <w:noWrap w:val="0"/>
            <w:vAlign w:val="center"/>
          </w:tcPr>
          <w:p w14:paraId="0735A437">
            <w:pPr>
              <w:pStyle w:val="688"/>
              <w:jc w:val="center"/>
              <w:rPr>
                <w:rFonts w:ascii="仿宋" w:hAnsi="仿宋" w:eastAsia="仿宋" w:cs="仿宋_GB2312"/>
                <w:color w:val="auto"/>
                <w:szCs w:val="28"/>
                <w:highlight w:val="none"/>
              </w:rPr>
            </w:pPr>
          </w:p>
        </w:tc>
        <w:tc>
          <w:tcPr>
            <w:tcW w:w="1418" w:type="dxa"/>
            <w:noWrap w:val="0"/>
            <w:vAlign w:val="center"/>
          </w:tcPr>
          <w:p w14:paraId="59C25F92">
            <w:pPr>
              <w:pStyle w:val="688"/>
              <w:jc w:val="center"/>
              <w:rPr>
                <w:rFonts w:ascii="仿宋" w:hAnsi="仿宋" w:eastAsia="仿宋" w:cs="仿宋_GB2312"/>
                <w:color w:val="auto"/>
                <w:szCs w:val="28"/>
                <w:highlight w:val="none"/>
              </w:rPr>
            </w:pPr>
          </w:p>
        </w:tc>
        <w:tc>
          <w:tcPr>
            <w:tcW w:w="1735" w:type="dxa"/>
            <w:noWrap w:val="0"/>
            <w:vAlign w:val="center"/>
          </w:tcPr>
          <w:p w14:paraId="6DB9446E">
            <w:pPr>
              <w:pStyle w:val="688"/>
              <w:jc w:val="center"/>
              <w:rPr>
                <w:rFonts w:ascii="仿宋" w:hAnsi="仿宋" w:eastAsia="仿宋" w:cs="仿宋_GB2312"/>
                <w:color w:val="auto"/>
                <w:szCs w:val="28"/>
                <w:highlight w:val="none"/>
              </w:rPr>
            </w:pPr>
          </w:p>
        </w:tc>
      </w:tr>
    </w:tbl>
    <w:p w14:paraId="55949378">
      <w:pPr>
        <w:pStyle w:val="688"/>
        <w:adjustRightInd w:val="0"/>
        <w:snapToGrid w:val="0"/>
        <w:ind w:left="84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注：1.供应商须对照磋商文件第</w:t>
      </w:r>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rPr>
        <w:t>章“评标</w:t>
      </w:r>
      <w:r>
        <w:rPr>
          <w:rFonts w:hint="eastAsia" w:ascii="宋体" w:hAnsi="宋体" w:cs="宋体"/>
          <w:color w:val="auto"/>
          <w:sz w:val="24"/>
          <w:szCs w:val="24"/>
          <w:highlight w:val="none"/>
          <w:lang w:eastAsia="zh-CN"/>
        </w:rPr>
        <w:t>程序、方法及标准</w:t>
      </w:r>
      <w:r>
        <w:rPr>
          <w:rFonts w:hint="eastAsia" w:ascii="宋体" w:hAnsi="宋体" w:eastAsia="宋体" w:cs="宋体"/>
          <w:color w:val="auto"/>
          <w:sz w:val="24"/>
          <w:szCs w:val="24"/>
          <w:highlight w:val="none"/>
        </w:rPr>
        <w:t>”中“资格性检查”的条款逐项说明是否满足要求，如有偏离,供应商必须详细说明。</w:t>
      </w:r>
    </w:p>
    <w:p w14:paraId="0895D4E6">
      <w:pPr>
        <w:pStyle w:val="688"/>
        <w:adjustRightInd w:val="0"/>
        <w:snapToGrid w:val="0"/>
        <w:ind w:left="84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2.供应商须提供磋商内容响应资料在响应文件中的具体页码。</w:t>
      </w:r>
    </w:p>
    <w:p w14:paraId="6720A84A">
      <w:pPr>
        <w:spacing w:line="200" w:lineRule="exact"/>
        <w:rPr>
          <w:rFonts w:hint="eastAsia"/>
          <w:color w:val="auto"/>
          <w:highlight w:val="none"/>
        </w:rPr>
      </w:pPr>
      <w:r>
        <w:rPr>
          <w:color w:val="auto"/>
          <w:highlight w:val="none"/>
        </w:rPr>
        <w:t xml:space="preserve"> </w:t>
      </w:r>
    </w:p>
    <w:p w14:paraId="5ED3D7E2">
      <w:pPr>
        <w:widowControl/>
        <w:spacing w:beforeAutospacing="1" w:afterAutospacing="1"/>
        <w:jc w:val="left"/>
        <w:rPr>
          <w:rFonts w:ascii="宋体" w:hAnsi="宋体" w:cs="宋体"/>
          <w:b/>
          <w:bCs/>
          <w:color w:val="auto"/>
          <w:highlight w:val="none"/>
        </w:rPr>
        <w:sectPr>
          <w:headerReference r:id="rId13" w:type="default"/>
          <w:footerReference r:id="rId14" w:type="default"/>
          <w:pgSz w:w="11906" w:h="16838"/>
          <w:pgMar w:top="1440" w:right="1800" w:bottom="1440" w:left="1800" w:header="720" w:footer="720" w:gutter="0"/>
          <w:pgNumType w:fmt="decimal"/>
          <w:cols w:space="720" w:num="1"/>
          <w:docGrid w:type="lines" w:linePitch="312" w:charSpace="0"/>
        </w:sectPr>
      </w:pPr>
    </w:p>
    <w:p w14:paraId="710F910E">
      <w:pPr>
        <w:pStyle w:val="777"/>
        <w:outlineLvl w:val="2"/>
        <w:rPr>
          <w:rFonts w:hint="eastAsia" w:ascii="宋体" w:hAnsi="宋体" w:eastAsia="宋体" w:cs="宋体"/>
          <w:color w:val="auto"/>
          <w:highlight w:val="none"/>
        </w:rPr>
      </w:pPr>
      <w:bookmarkStart w:id="702" w:name="_Toc31909"/>
      <w:bookmarkStart w:id="703" w:name="_Toc483319439"/>
      <w:bookmarkStart w:id="704" w:name="_Toc16302"/>
      <w:bookmarkStart w:id="705" w:name="_Toc5392"/>
      <w:bookmarkStart w:id="706" w:name="_Toc22180"/>
      <w:r>
        <w:rPr>
          <w:rFonts w:hint="eastAsia" w:cs="宋体"/>
          <w:color w:val="auto"/>
          <w:highlight w:val="none"/>
          <w:lang w:val="en-US" w:eastAsia="zh-CN"/>
        </w:rPr>
        <w:t>（五）</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符合性检查对照表</w:t>
      </w:r>
      <w:bookmarkEnd w:id="702"/>
      <w:bookmarkEnd w:id="703"/>
      <w:bookmarkEnd w:id="704"/>
      <w:bookmarkEnd w:id="705"/>
      <w:bookmarkEnd w:id="706"/>
    </w:p>
    <w:p w14:paraId="5360F0F6">
      <w:pPr>
        <w:pStyle w:val="688"/>
        <w:adjustRightInd w:val="0"/>
        <w:snapToGrid w:val="0"/>
        <w:spacing w:line="500" w:lineRule="exact"/>
        <w:rPr>
          <w:rFonts w:ascii="仿宋" w:hAnsi="仿宋" w:eastAsia="仿宋"/>
          <w:color w:val="auto"/>
          <w:szCs w:val="28"/>
          <w:highlight w:val="none"/>
        </w:rPr>
      </w:pPr>
      <w:r>
        <w:rPr>
          <w:rFonts w:hint="eastAsia" w:ascii="仿宋" w:hAnsi="仿宋" w:eastAsia="仿宋"/>
          <w:color w:val="auto"/>
          <w:szCs w:val="28"/>
          <w:highlight w:val="none"/>
        </w:rPr>
        <w:t>采购项目编号：</w:t>
      </w:r>
      <w:r>
        <w:rPr>
          <w:rFonts w:hint="eastAsia" w:ascii="仿宋" w:hAnsi="仿宋" w:eastAsia="仿宋"/>
          <w:color w:val="auto"/>
          <w:szCs w:val="28"/>
          <w:highlight w:val="none"/>
          <w:u w:val="single"/>
        </w:rPr>
        <w:t xml:space="preserve">                              </w:t>
      </w:r>
      <w:r>
        <w:rPr>
          <w:rFonts w:hint="eastAsia" w:ascii="仿宋" w:hAnsi="仿宋" w:eastAsia="仿宋"/>
          <w:color w:val="auto"/>
          <w:szCs w:val="28"/>
          <w:highlight w:val="none"/>
        </w:rPr>
        <w:t xml:space="preserve">     </w:t>
      </w:r>
    </w:p>
    <w:p w14:paraId="17D2BE78">
      <w:pPr>
        <w:pStyle w:val="688"/>
        <w:adjustRightInd w:val="0"/>
        <w:snapToGrid w:val="0"/>
        <w:spacing w:line="500" w:lineRule="exact"/>
        <w:rPr>
          <w:rFonts w:hint="eastAsia" w:ascii="仿宋" w:hAnsi="仿宋" w:eastAsia="仿宋"/>
          <w:color w:val="auto"/>
          <w:szCs w:val="28"/>
          <w:highlight w:val="none"/>
          <w:u w:val="single"/>
        </w:rPr>
      </w:pPr>
      <w:r>
        <w:rPr>
          <w:rFonts w:hint="eastAsia" w:ascii="仿宋" w:hAnsi="仿宋" w:eastAsia="仿宋"/>
          <w:color w:val="auto"/>
          <w:szCs w:val="28"/>
          <w:highlight w:val="none"/>
        </w:rPr>
        <w:t>采购项目名称：</w:t>
      </w:r>
      <w:r>
        <w:rPr>
          <w:rFonts w:hint="eastAsia" w:ascii="仿宋" w:hAnsi="仿宋" w:eastAsia="仿宋"/>
          <w:color w:val="auto"/>
          <w:szCs w:val="28"/>
          <w:highlight w:val="none"/>
          <w:u w:val="single"/>
        </w:rPr>
        <w:t xml:space="preserve">                              </w:t>
      </w:r>
    </w:p>
    <w:tbl>
      <w:tblPr>
        <w:tblStyle w:val="88"/>
        <w:tblW w:w="9142"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58"/>
        <w:gridCol w:w="2615"/>
        <w:gridCol w:w="1766"/>
        <w:gridCol w:w="1766"/>
      </w:tblGrid>
      <w:tr w14:paraId="1F02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A6AE66C">
            <w:pPr>
              <w:pStyle w:val="688"/>
              <w:spacing w:line="500" w:lineRule="exact"/>
              <w:ind w:left="1072" w:leftChars="0" w:hanging="1072"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2258" w:type="dxa"/>
            <w:tcBorders>
              <w:top w:val="single" w:color="auto" w:sz="4" w:space="0"/>
              <w:left w:val="single" w:color="auto" w:sz="4" w:space="0"/>
              <w:bottom w:val="single" w:color="auto" w:sz="4" w:space="0"/>
              <w:right w:val="single" w:color="auto" w:sz="4" w:space="0"/>
            </w:tcBorders>
            <w:noWrap w:val="0"/>
            <w:vAlign w:val="center"/>
          </w:tcPr>
          <w:p w14:paraId="0F15F646">
            <w:pPr>
              <w:pStyle w:val="688"/>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磋商文件</w:t>
            </w:r>
          </w:p>
          <w:p w14:paraId="20455CBA">
            <w:pPr>
              <w:pStyle w:val="688"/>
              <w:spacing w:line="500" w:lineRule="exact"/>
              <w:ind w:left="1072" w:leftChars="0" w:hanging="1072" w:firstLineChars="0"/>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符合性</w:t>
            </w:r>
            <w:r>
              <w:rPr>
                <w:rFonts w:hint="eastAsia" w:ascii="宋体" w:hAnsi="宋体" w:cs="宋体"/>
                <w:color w:val="auto"/>
                <w:sz w:val="24"/>
                <w:szCs w:val="24"/>
                <w:highlight w:val="none"/>
              </w:rPr>
              <w:t>检查条款</w:t>
            </w:r>
          </w:p>
        </w:tc>
        <w:tc>
          <w:tcPr>
            <w:tcW w:w="2615" w:type="dxa"/>
            <w:tcBorders>
              <w:top w:val="single" w:color="auto" w:sz="4" w:space="0"/>
              <w:left w:val="single" w:color="auto" w:sz="4" w:space="0"/>
              <w:bottom w:val="single" w:color="auto" w:sz="4" w:space="0"/>
              <w:right w:val="single" w:color="auto" w:sz="4" w:space="0"/>
            </w:tcBorders>
            <w:noWrap w:val="0"/>
            <w:vAlign w:val="center"/>
          </w:tcPr>
          <w:p w14:paraId="42BF1D10">
            <w:pPr>
              <w:pStyle w:val="688"/>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响应文件响应部分</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5CD7F2E7">
            <w:pPr>
              <w:pStyle w:val="688"/>
              <w:spacing w:line="500" w:lineRule="exact"/>
              <w:ind w:left="1072" w:leftChars="0" w:hanging="1072"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偏离说明</w:t>
            </w:r>
          </w:p>
        </w:tc>
        <w:tc>
          <w:tcPr>
            <w:tcW w:w="1766" w:type="dxa"/>
            <w:tcBorders>
              <w:top w:val="single" w:color="auto" w:sz="4" w:space="0"/>
              <w:left w:val="single" w:color="auto" w:sz="4" w:space="0"/>
              <w:bottom w:val="single" w:color="auto" w:sz="4" w:space="0"/>
              <w:right w:val="single" w:color="auto" w:sz="4" w:space="0"/>
            </w:tcBorders>
            <w:noWrap w:val="0"/>
            <w:vAlign w:val="top"/>
          </w:tcPr>
          <w:p w14:paraId="7967E7CB">
            <w:pPr>
              <w:pStyle w:val="688"/>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响应文件中</w:t>
            </w:r>
          </w:p>
          <w:p w14:paraId="7067DE74">
            <w:pPr>
              <w:pStyle w:val="688"/>
              <w:spacing w:line="500" w:lineRule="exact"/>
              <w:ind w:left="1072" w:leftChars="0" w:hanging="1072"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对应的页码</w:t>
            </w:r>
          </w:p>
        </w:tc>
      </w:tr>
      <w:tr w14:paraId="6CA0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317FB98">
            <w:pPr>
              <w:pStyle w:val="688"/>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258" w:type="dxa"/>
            <w:tcBorders>
              <w:top w:val="single" w:color="auto" w:sz="4" w:space="0"/>
              <w:left w:val="single" w:color="auto" w:sz="4" w:space="0"/>
              <w:bottom w:val="single" w:color="auto" w:sz="4" w:space="0"/>
              <w:right w:val="single" w:color="auto" w:sz="4" w:space="0"/>
            </w:tcBorders>
            <w:noWrap w:val="0"/>
            <w:vAlign w:val="center"/>
          </w:tcPr>
          <w:p w14:paraId="63746FEF">
            <w:pPr>
              <w:pStyle w:val="688"/>
              <w:spacing w:line="500" w:lineRule="exact"/>
              <w:jc w:val="center"/>
              <w:rPr>
                <w:rFonts w:hint="eastAsia" w:ascii="宋体" w:hAnsi="宋体" w:cs="宋体"/>
                <w:color w:val="auto"/>
                <w:sz w:val="24"/>
                <w:szCs w:val="24"/>
                <w:highlight w:val="none"/>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14:paraId="7376A9DD">
            <w:pPr>
              <w:pStyle w:val="688"/>
              <w:spacing w:line="500" w:lineRule="exact"/>
              <w:jc w:val="center"/>
              <w:rPr>
                <w:rFonts w:hint="eastAsia" w:ascii="宋体" w:hAnsi="宋体" w:cs="宋体"/>
                <w:color w:val="auto"/>
                <w:sz w:val="24"/>
                <w:szCs w:val="24"/>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662CA8B5">
            <w:pPr>
              <w:pStyle w:val="688"/>
              <w:spacing w:line="500" w:lineRule="exact"/>
              <w:jc w:val="center"/>
              <w:rPr>
                <w:rFonts w:hint="eastAsia" w:ascii="宋体" w:hAnsi="宋体" w:cs="宋体"/>
                <w:color w:val="auto"/>
                <w:sz w:val="24"/>
                <w:szCs w:val="24"/>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14748A9D">
            <w:pPr>
              <w:pStyle w:val="688"/>
              <w:spacing w:line="500" w:lineRule="exact"/>
              <w:jc w:val="center"/>
              <w:rPr>
                <w:rFonts w:hint="eastAsia" w:ascii="宋体" w:hAnsi="宋体" w:cs="宋体"/>
                <w:color w:val="auto"/>
                <w:sz w:val="24"/>
                <w:szCs w:val="24"/>
                <w:highlight w:val="none"/>
              </w:rPr>
            </w:pPr>
          </w:p>
        </w:tc>
      </w:tr>
      <w:tr w14:paraId="5CB1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DD25CC5">
            <w:pPr>
              <w:pStyle w:val="688"/>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258" w:type="dxa"/>
            <w:tcBorders>
              <w:top w:val="single" w:color="auto" w:sz="4" w:space="0"/>
              <w:left w:val="single" w:color="auto" w:sz="4" w:space="0"/>
              <w:bottom w:val="single" w:color="auto" w:sz="4" w:space="0"/>
              <w:right w:val="single" w:color="auto" w:sz="4" w:space="0"/>
            </w:tcBorders>
            <w:noWrap w:val="0"/>
            <w:vAlign w:val="center"/>
          </w:tcPr>
          <w:p w14:paraId="3BE427B6">
            <w:pPr>
              <w:pStyle w:val="688"/>
              <w:spacing w:line="500" w:lineRule="exact"/>
              <w:jc w:val="center"/>
              <w:rPr>
                <w:rFonts w:hint="eastAsia" w:ascii="宋体" w:hAnsi="宋体" w:cs="宋体"/>
                <w:color w:val="auto"/>
                <w:sz w:val="24"/>
                <w:szCs w:val="24"/>
                <w:highlight w:val="none"/>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14:paraId="1A088B2A">
            <w:pPr>
              <w:pStyle w:val="688"/>
              <w:spacing w:line="500" w:lineRule="exact"/>
              <w:jc w:val="center"/>
              <w:rPr>
                <w:rFonts w:hint="eastAsia" w:ascii="宋体" w:hAnsi="宋体" w:cs="宋体"/>
                <w:color w:val="auto"/>
                <w:sz w:val="24"/>
                <w:szCs w:val="24"/>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1BB1E627">
            <w:pPr>
              <w:pStyle w:val="688"/>
              <w:spacing w:line="500" w:lineRule="exact"/>
              <w:jc w:val="center"/>
              <w:rPr>
                <w:rFonts w:hint="eastAsia" w:ascii="宋体" w:hAnsi="宋体" w:cs="宋体"/>
                <w:color w:val="auto"/>
                <w:sz w:val="24"/>
                <w:szCs w:val="24"/>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0B412722">
            <w:pPr>
              <w:pStyle w:val="688"/>
              <w:spacing w:line="500" w:lineRule="exact"/>
              <w:jc w:val="center"/>
              <w:rPr>
                <w:rFonts w:hint="eastAsia" w:ascii="宋体" w:hAnsi="宋体" w:cs="宋体"/>
                <w:color w:val="auto"/>
                <w:sz w:val="24"/>
                <w:szCs w:val="24"/>
                <w:highlight w:val="none"/>
              </w:rPr>
            </w:pPr>
          </w:p>
        </w:tc>
      </w:tr>
      <w:tr w14:paraId="3A2C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3E92130">
            <w:pPr>
              <w:pStyle w:val="688"/>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258" w:type="dxa"/>
            <w:tcBorders>
              <w:top w:val="single" w:color="auto" w:sz="4" w:space="0"/>
              <w:left w:val="single" w:color="auto" w:sz="4" w:space="0"/>
              <w:bottom w:val="single" w:color="auto" w:sz="4" w:space="0"/>
              <w:right w:val="single" w:color="auto" w:sz="4" w:space="0"/>
            </w:tcBorders>
            <w:noWrap w:val="0"/>
            <w:vAlign w:val="center"/>
          </w:tcPr>
          <w:p w14:paraId="1553E330">
            <w:pPr>
              <w:pStyle w:val="688"/>
              <w:spacing w:line="500" w:lineRule="exact"/>
              <w:jc w:val="center"/>
              <w:rPr>
                <w:rFonts w:hint="eastAsia" w:ascii="宋体" w:hAnsi="宋体" w:cs="宋体"/>
                <w:color w:val="auto"/>
                <w:sz w:val="24"/>
                <w:szCs w:val="24"/>
                <w:highlight w:val="none"/>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14:paraId="16D32DBC">
            <w:pPr>
              <w:pStyle w:val="688"/>
              <w:spacing w:line="500" w:lineRule="exact"/>
              <w:jc w:val="center"/>
              <w:rPr>
                <w:rFonts w:hint="eastAsia" w:ascii="宋体" w:hAnsi="宋体" w:cs="宋体"/>
                <w:color w:val="auto"/>
                <w:sz w:val="24"/>
                <w:szCs w:val="24"/>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3DA528FF">
            <w:pPr>
              <w:pStyle w:val="688"/>
              <w:spacing w:line="500" w:lineRule="exact"/>
              <w:jc w:val="center"/>
              <w:rPr>
                <w:rFonts w:hint="eastAsia" w:ascii="宋体" w:hAnsi="宋体" w:cs="宋体"/>
                <w:color w:val="auto"/>
                <w:sz w:val="24"/>
                <w:szCs w:val="24"/>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56F56ED9">
            <w:pPr>
              <w:pStyle w:val="688"/>
              <w:spacing w:line="500" w:lineRule="exact"/>
              <w:jc w:val="center"/>
              <w:rPr>
                <w:rFonts w:hint="eastAsia" w:ascii="宋体" w:hAnsi="宋体" w:cs="宋体"/>
                <w:color w:val="auto"/>
                <w:sz w:val="24"/>
                <w:szCs w:val="24"/>
                <w:highlight w:val="none"/>
              </w:rPr>
            </w:pPr>
          </w:p>
        </w:tc>
      </w:tr>
      <w:tr w14:paraId="14FC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37486FC">
            <w:pPr>
              <w:pStyle w:val="688"/>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258" w:type="dxa"/>
            <w:tcBorders>
              <w:top w:val="single" w:color="auto" w:sz="4" w:space="0"/>
              <w:left w:val="single" w:color="auto" w:sz="4" w:space="0"/>
              <w:bottom w:val="single" w:color="auto" w:sz="4" w:space="0"/>
              <w:right w:val="single" w:color="auto" w:sz="4" w:space="0"/>
            </w:tcBorders>
            <w:noWrap w:val="0"/>
            <w:vAlign w:val="center"/>
          </w:tcPr>
          <w:p w14:paraId="3B5F6CAF">
            <w:pPr>
              <w:pStyle w:val="688"/>
              <w:spacing w:line="500" w:lineRule="exact"/>
              <w:jc w:val="center"/>
              <w:rPr>
                <w:rFonts w:hint="eastAsia" w:ascii="宋体" w:hAnsi="宋体" w:cs="宋体"/>
                <w:color w:val="auto"/>
                <w:sz w:val="24"/>
                <w:szCs w:val="24"/>
                <w:highlight w:val="none"/>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14:paraId="2A9D7E48">
            <w:pPr>
              <w:pStyle w:val="688"/>
              <w:spacing w:line="500" w:lineRule="exact"/>
              <w:jc w:val="center"/>
              <w:rPr>
                <w:rFonts w:hint="eastAsia" w:ascii="宋体" w:hAnsi="宋体" w:cs="宋体"/>
                <w:color w:val="auto"/>
                <w:sz w:val="24"/>
                <w:szCs w:val="24"/>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3DC80FBF">
            <w:pPr>
              <w:pStyle w:val="688"/>
              <w:spacing w:line="500" w:lineRule="exact"/>
              <w:jc w:val="center"/>
              <w:rPr>
                <w:rFonts w:hint="eastAsia" w:ascii="宋体" w:hAnsi="宋体" w:cs="宋体"/>
                <w:color w:val="auto"/>
                <w:sz w:val="24"/>
                <w:szCs w:val="24"/>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611A5197">
            <w:pPr>
              <w:pStyle w:val="688"/>
              <w:spacing w:line="500" w:lineRule="exact"/>
              <w:jc w:val="center"/>
              <w:rPr>
                <w:rFonts w:hint="eastAsia" w:ascii="宋体" w:hAnsi="宋体" w:cs="宋体"/>
                <w:color w:val="auto"/>
                <w:sz w:val="24"/>
                <w:szCs w:val="24"/>
                <w:highlight w:val="none"/>
              </w:rPr>
            </w:pPr>
          </w:p>
        </w:tc>
      </w:tr>
      <w:tr w14:paraId="7CA8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E44CD0B">
            <w:pPr>
              <w:pStyle w:val="688"/>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2258" w:type="dxa"/>
            <w:tcBorders>
              <w:top w:val="single" w:color="auto" w:sz="4" w:space="0"/>
              <w:left w:val="single" w:color="auto" w:sz="4" w:space="0"/>
              <w:bottom w:val="single" w:color="auto" w:sz="4" w:space="0"/>
              <w:right w:val="single" w:color="auto" w:sz="4" w:space="0"/>
            </w:tcBorders>
            <w:noWrap w:val="0"/>
            <w:vAlign w:val="center"/>
          </w:tcPr>
          <w:p w14:paraId="15789620">
            <w:pPr>
              <w:pStyle w:val="688"/>
              <w:spacing w:line="500" w:lineRule="exact"/>
              <w:jc w:val="center"/>
              <w:rPr>
                <w:rFonts w:hint="eastAsia" w:ascii="宋体" w:hAnsi="宋体" w:cs="宋体"/>
                <w:color w:val="auto"/>
                <w:sz w:val="24"/>
                <w:szCs w:val="24"/>
                <w:highlight w:val="none"/>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14:paraId="0A9EA1BF">
            <w:pPr>
              <w:pStyle w:val="688"/>
              <w:spacing w:line="500" w:lineRule="exact"/>
              <w:jc w:val="center"/>
              <w:rPr>
                <w:rFonts w:hint="eastAsia" w:ascii="宋体" w:hAnsi="宋体" w:cs="宋体"/>
                <w:color w:val="auto"/>
                <w:sz w:val="24"/>
                <w:szCs w:val="24"/>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38D940B5">
            <w:pPr>
              <w:pStyle w:val="688"/>
              <w:spacing w:line="500" w:lineRule="exact"/>
              <w:jc w:val="center"/>
              <w:rPr>
                <w:rFonts w:hint="eastAsia" w:ascii="宋体" w:hAnsi="宋体" w:cs="宋体"/>
                <w:color w:val="auto"/>
                <w:sz w:val="24"/>
                <w:szCs w:val="24"/>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0477E82A">
            <w:pPr>
              <w:pStyle w:val="688"/>
              <w:spacing w:line="500" w:lineRule="exact"/>
              <w:jc w:val="center"/>
              <w:rPr>
                <w:rFonts w:hint="eastAsia" w:ascii="宋体" w:hAnsi="宋体" w:cs="宋体"/>
                <w:color w:val="auto"/>
                <w:sz w:val="24"/>
                <w:szCs w:val="24"/>
                <w:highlight w:val="none"/>
              </w:rPr>
            </w:pPr>
          </w:p>
        </w:tc>
      </w:tr>
      <w:tr w14:paraId="0812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7BEFE97">
            <w:pPr>
              <w:pStyle w:val="688"/>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2258" w:type="dxa"/>
            <w:tcBorders>
              <w:top w:val="single" w:color="auto" w:sz="4" w:space="0"/>
              <w:left w:val="single" w:color="auto" w:sz="4" w:space="0"/>
              <w:bottom w:val="single" w:color="auto" w:sz="4" w:space="0"/>
              <w:right w:val="single" w:color="auto" w:sz="4" w:space="0"/>
            </w:tcBorders>
            <w:noWrap w:val="0"/>
            <w:vAlign w:val="center"/>
          </w:tcPr>
          <w:p w14:paraId="3877BD4C">
            <w:pPr>
              <w:pStyle w:val="688"/>
              <w:spacing w:line="500" w:lineRule="exact"/>
              <w:jc w:val="center"/>
              <w:rPr>
                <w:rFonts w:hint="eastAsia" w:ascii="宋体" w:hAnsi="宋体" w:cs="宋体"/>
                <w:color w:val="auto"/>
                <w:sz w:val="24"/>
                <w:szCs w:val="24"/>
                <w:highlight w:val="none"/>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14:paraId="5097875F">
            <w:pPr>
              <w:pStyle w:val="688"/>
              <w:spacing w:line="500" w:lineRule="exact"/>
              <w:jc w:val="center"/>
              <w:rPr>
                <w:rFonts w:hint="eastAsia" w:ascii="宋体" w:hAnsi="宋体" w:cs="宋体"/>
                <w:color w:val="auto"/>
                <w:sz w:val="24"/>
                <w:szCs w:val="24"/>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24592AD0">
            <w:pPr>
              <w:pStyle w:val="688"/>
              <w:spacing w:line="500" w:lineRule="exact"/>
              <w:jc w:val="center"/>
              <w:rPr>
                <w:rFonts w:hint="eastAsia" w:ascii="宋体" w:hAnsi="宋体" w:cs="宋体"/>
                <w:color w:val="auto"/>
                <w:sz w:val="24"/>
                <w:szCs w:val="24"/>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10C174AA">
            <w:pPr>
              <w:pStyle w:val="688"/>
              <w:spacing w:line="500" w:lineRule="exact"/>
              <w:jc w:val="center"/>
              <w:rPr>
                <w:rFonts w:hint="eastAsia" w:ascii="宋体" w:hAnsi="宋体" w:cs="宋体"/>
                <w:color w:val="auto"/>
                <w:sz w:val="24"/>
                <w:szCs w:val="24"/>
                <w:highlight w:val="none"/>
              </w:rPr>
            </w:pPr>
          </w:p>
        </w:tc>
      </w:tr>
      <w:tr w14:paraId="1A4C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D8C1156">
            <w:pPr>
              <w:pStyle w:val="688"/>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2258" w:type="dxa"/>
            <w:tcBorders>
              <w:top w:val="single" w:color="auto" w:sz="4" w:space="0"/>
              <w:left w:val="single" w:color="auto" w:sz="4" w:space="0"/>
              <w:bottom w:val="single" w:color="auto" w:sz="4" w:space="0"/>
              <w:right w:val="single" w:color="auto" w:sz="4" w:space="0"/>
            </w:tcBorders>
            <w:noWrap w:val="0"/>
            <w:vAlign w:val="center"/>
          </w:tcPr>
          <w:p w14:paraId="6B48DF98">
            <w:pPr>
              <w:pStyle w:val="688"/>
              <w:spacing w:line="500" w:lineRule="exact"/>
              <w:jc w:val="center"/>
              <w:rPr>
                <w:rFonts w:hint="eastAsia" w:ascii="宋体" w:hAnsi="宋体" w:cs="宋体"/>
                <w:color w:val="auto"/>
                <w:sz w:val="24"/>
                <w:szCs w:val="24"/>
                <w:highlight w:val="none"/>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14:paraId="73BD90DE">
            <w:pPr>
              <w:pStyle w:val="688"/>
              <w:spacing w:line="500" w:lineRule="exact"/>
              <w:jc w:val="center"/>
              <w:rPr>
                <w:rFonts w:hint="eastAsia" w:ascii="宋体" w:hAnsi="宋体" w:cs="宋体"/>
                <w:color w:val="auto"/>
                <w:sz w:val="24"/>
                <w:szCs w:val="24"/>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3BE28D5A">
            <w:pPr>
              <w:pStyle w:val="688"/>
              <w:spacing w:line="500" w:lineRule="exact"/>
              <w:jc w:val="center"/>
              <w:rPr>
                <w:rFonts w:hint="eastAsia" w:ascii="宋体" w:hAnsi="宋体" w:cs="宋体"/>
                <w:color w:val="auto"/>
                <w:sz w:val="24"/>
                <w:szCs w:val="24"/>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3A7CFA97">
            <w:pPr>
              <w:pStyle w:val="688"/>
              <w:spacing w:line="500" w:lineRule="exact"/>
              <w:jc w:val="center"/>
              <w:rPr>
                <w:rFonts w:hint="eastAsia" w:ascii="宋体" w:hAnsi="宋体" w:cs="宋体"/>
                <w:color w:val="auto"/>
                <w:sz w:val="24"/>
                <w:szCs w:val="24"/>
                <w:highlight w:val="none"/>
              </w:rPr>
            </w:pPr>
          </w:p>
        </w:tc>
      </w:tr>
      <w:tr w14:paraId="5C94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467EE37">
            <w:pPr>
              <w:pStyle w:val="688"/>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2258" w:type="dxa"/>
            <w:tcBorders>
              <w:top w:val="single" w:color="auto" w:sz="4" w:space="0"/>
              <w:left w:val="single" w:color="auto" w:sz="4" w:space="0"/>
              <w:bottom w:val="single" w:color="auto" w:sz="4" w:space="0"/>
              <w:right w:val="single" w:color="auto" w:sz="4" w:space="0"/>
            </w:tcBorders>
            <w:noWrap w:val="0"/>
            <w:vAlign w:val="center"/>
          </w:tcPr>
          <w:p w14:paraId="00AA195F">
            <w:pPr>
              <w:pStyle w:val="688"/>
              <w:spacing w:line="500" w:lineRule="exact"/>
              <w:jc w:val="center"/>
              <w:rPr>
                <w:rFonts w:hint="eastAsia" w:ascii="宋体" w:hAnsi="宋体" w:cs="宋体"/>
                <w:color w:val="auto"/>
                <w:sz w:val="24"/>
                <w:szCs w:val="24"/>
                <w:highlight w:val="none"/>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14:paraId="5274B260">
            <w:pPr>
              <w:pStyle w:val="688"/>
              <w:spacing w:line="500" w:lineRule="exact"/>
              <w:jc w:val="center"/>
              <w:rPr>
                <w:rFonts w:hint="eastAsia" w:ascii="宋体" w:hAnsi="宋体" w:cs="宋体"/>
                <w:color w:val="auto"/>
                <w:sz w:val="24"/>
                <w:szCs w:val="24"/>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4BE010AA">
            <w:pPr>
              <w:pStyle w:val="688"/>
              <w:spacing w:line="500" w:lineRule="exact"/>
              <w:jc w:val="center"/>
              <w:rPr>
                <w:rFonts w:hint="eastAsia" w:ascii="宋体" w:hAnsi="宋体" w:cs="宋体"/>
                <w:color w:val="auto"/>
                <w:sz w:val="24"/>
                <w:szCs w:val="24"/>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1D991C92">
            <w:pPr>
              <w:pStyle w:val="688"/>
              <w:spacing w:line="500" w:lineRule="exact"/>
              <w:jc w:val="center"/>
              <w:rPr>
                <w:rFonts w:hint="eastAsia" w:ascii="宋体" w:hAnsi="宋体" w:cs="宋体"/>
                <w:color w:val="auto"/>
                <w:sz w:val="24"/>
                <w:szCs w:val="24"/>
                <w:highlight w:val="none"/>
              </w:rPr>
            </w:pPr>
          </w:p>
        </w:tc>
      </w:tr>
      <w:tr w14:paraId="5791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17E6C63">
            <w:pPr>
              <w:pStyle w:val="688"/>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2258" w:type="dxa"/>
            <w:tcBorders>
              <w:top w:val="single" w:color="auto" w:sz="4" w:space="0"/>
              <w:left w:val="single" w:color="auto" w:sz="4" w:space="0"/>
              <w:bottom w:val="single" w:color="auto" w:sz="4" w:space="0"/>
              <w:right w:val="single" w:color="auto" w:sz="4" w:space="0"/>
            </w:tcBorders>
            <w:noWrap w:val="0"/>
            <w:vAlign w:val="center"/>
          </w:tcPr>
          <w:p w14:paraId="6922FB50">
            <w:pPr>
              <w:pStyle w:val="688"/>
              <w:spacing w:line="500" w:lineRule="exact"/>
              <w:jc w:val="center"/>
              <w:rPr>
                <w:rFonts w:hint="eastAsia" w:ascii="宋体" w:hAnsi="宋体" w:cs="宋体"/>
                <w:color w:val="auto"/>
                <w:sz w:val="24"/>
                <w:szCs w:val="24"/>
                <w:highlight w:val="none"/>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14:paraId="61F58966">
            <w:pPr>
              <w:pStyle w:val="688"/>
              <w:spacing w:line="500" w:lineRule="exact"/>
              <w:jc w:val="center"/>
              <w:rPr>
                <w:rFonts w:hint="eastAsia" w:ascii="宋体" w:hAnsi="宋体" w:cs="宋体"/>
                <w:color w:val="auto"/>
                <w:sz w:val="24"/>
                <w:szCs w:val="24"/>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5EC48DDA">
            <w:pPr>
              <w:pStyle w:val="688"/>
              <w:spacing w:line="500" w:lineRule="exact"/>
              <w:jc w:val="center"/>
              <w:rPr>
                <w:rFonts w:hint="eastAsia" w:ascii="宋体" w:hAnsi="宋体" w:cs="宋体"/>
                <w:color w:val="auto"/>
                <w:sz w:val="24"/>
                <w:szCs w:val="24"/>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2F69BF05">
            <w:pPr>
              <w:pStyle w:val="688"/>
              <w:spacing w:line="500" w:lineRule="exact"/>
              <w:jc w:val="center"/>
              <w:rPr>
                <w:rFonts w:hint="eastAsia" w:ascii="宋体" w:hAnsi="宋体" w:cs="宋体"/>
                <w:color w:val="auto"/>
                <w:sz w:val="24"/>
                <w:szCs w:val="24"/>
                <w:highlight w:val="none"/>
              </w:rPr>
            </w:pPr>
          </w:p>
        </w:tc>
      </w:tr>
      <w:tr w14:paraId="18DE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4BC1DA2">
            <w:pPr>
              <w:pStyle w:val="688"/>
              <w:spacing w:line="500" w:lineRule="exact"/>
              <w:jc w:val="center"/>
              <w:rPr>
                <w:rFonts w:hint="eastAsia" w:ascii="宋体" w:hAnsi="宋体" w:cs="宋体"/>
                <w:color w:val="auto"/>
                <w:szCs w:val="28"/>
                <w:highlight w:val="none"/>
              </w:rPr>
            </w:pPr>
            <w:r>
              <w:rPr>
                <w:rFonts w:hint="eastAsia" w:ascii="宋体" w:hAnsi="宋体" w:cs="宋体"/>
                <w:color w:val="auto"/>
                <w:sz w:val="24"/>
                <w:szCs w:val="24"/>
                <w:highlight w:val="none"/>
              </w:rPr>
              <w:t>…</w:t>
            </w:r>
          </w:p>
        </w:tc>
        <w:tc>
          <w:tcPr>
            <w:tcW w:w="2258" w:type="dxa"/>
            <w:tcBorders>
              <w:top w:val="single" w:color="auto" w:sz="4" w:space="0"/>
              <w:left w:val="single" w:color="auto" w:sz="4" w:space="0"/>
              <w:bottom w:val="single" w:color="auto" w:sz="4" w:space="0"/>
              <w:right w:val="single" w:color="auto" w:sz="4" w:space="0"/>
            </w:tcBorders>
            <w:noWrap w:val="0"/>
            <w:vAlign w:val="center"/>
          </w:tcPr>
          <w:p w14:paraId="0E4C1BBE">
            <w:pPr>
              <w:pStyle w:val="688"/>
              <w:spacing w:line="500" w:lineRule="exact"/>
              <w:jc w:val="center"/>
              <w:rPr>
                <w:rFonts w:hint="eastAsia" w:ascii="宋体" w:hAnsi="宋体" w:cs="宋体"/>
                <w:color w:val="auto"/>
                <w:sz w:val="24"/>
                <w:szCs w:val="24"/>
                <w:highlight w:val="none"/>
              </w:rPr>
            </w:pPr>
          </w:p>
        </w:tc>
        <w:tc>
          <w:tcPr>
            <w:tcW w:w="2615" w:type="dxa"/>
            <w:tcBorders>
              <w:top w:val="single" w:color="auto" w:sz="4" w:space="0"/>
              <w:left w:val="single" w:color="auto" w:sz="4" w:space="0"/>
              <w:bottom w:val="single" w:color="auto" w:sz="4" w:space="0"/>
              <w:right w:val="single" w:color="auto" w:sz="4" w:space="0"/>
            </w:tcBorders>
            <w:noWrap w:val="0"/>
            <w:vAlign w:val="center"/>
          </w:tcPr>
          <w:p w14:paraId="30CAA7E0">
            <w:pPr>
              <w:pStyle w:val="688"/>
              <w:spacing w:line="500" w:lineRule="exact"/>
              <w:jc w:val="center"/>
              <w:rPr>
                <w:rFonts w:hint="eastAsia" w:ascii="宋体" w:hAnsi="宋体" w:cs="宋体"/>
                <w:color w:val="auto"/>
                <w:sz w:val="24"/>
                <w:szCs w:val="24"/>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59F840A0">
            <w:pPr>
              <w:pStyle w:val="688"/>
              <w:spacing w:line="500" w:lineRule="exact"/>
              <w:jc w:val="center"/>
              <w:rPr>
                <w:rFonts w:hint="eastAsia" w:ascii="宋体" w:hAnsi="宋体" w:cs="宋体"/>
                <w:color w:val="auto"/>
                <w:sz w:val="24"/>
                <w:szCs w:val="24"/>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39930D60">
            <w:pPr>
              <w:pStyle w:val="688"/>
              <w:spacing w:line="500" w:lineRule="exact"/>
              <w:jc w:val="center"/>
              <w:rPr>
                <w:rFonts w:hint="eastAsia" w:ascii="宋体" w:hAnsi="宋体" w:cs="宋体"/>
                <w:color w:val="auto"/>
                <w:sz w:val="24"/>
                <w:szCs w:val="24"/>
                <w:highlight w:val="none"/>
              </w:rPr>
            </w:pPr>
          </w:p>
        </w:tc>
      </w:tr>
    </w:tbl>
    <w:p w14:paraId="39F80493">
      <w:pPr>
        <w:pStyle w:val="688"/>
        <w:adjustRightInd w:val="0"/>
        <w:snapToGrid w:val="0"/>
        <w:ind w:left="84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注：1.供应商须对照磋商文件第</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eastAsia="zh-CN"/>
        </w:rPr>
        <w:t>评审程序、方法及标准</w:t>
      </w:r>
      <w:r>
        <w:rPr>
          <w:rFonts w:hint="eastAsia" w:ascii="宋体" w:hAnsi="宋体" w:eastAsia="宋体" w:cs="宋体"/>
          <w:color w:val="auto"/>
          <w:sz w:val="24"/>
          <w:szCs w:val="24"/>
          <w:highlight w:val="none"/>
        </w:rPr>
        <w:t>”中“符合性检查”的条款逐项说明是否满足要求，如有偏离,供应商必须详细说明。</w:t>
      </w:r>
    </w:p>
    <w:p w14:paraId="1406EA5D">
      <w:pPr>
        <w:pStyle w:val="688"/>
        <w:adjustRightInd w:val="0"/>
        <w:snapToGrid w:val="0"/>
        <w:ind w:left="84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2.供应商须提供磋商内容响应资料在响应文件中的具体页码。</w:t>
      </w:r>
    </w:p>
    <w:p w14:paraId="7CC9F63B">
      <w:pPr>
        <w:pStyle w:val="688"/>
        <w:adjustRightInd w:val="0"/>
        <w:snapToGrid w:val="0"/>
        <w:ind w:left="840" w:hanging="720" w:hangingChars="300"/>
        <w:rPr>
          <w:rFonts w:hint="eastAsia" w:ascii="宋体" w:hAnsi="宋体" w:eastAsia="宋体" w:cs="宋体"/>
          <w:color w:val="auto"/>
          <w:sz w:val="24"/>
          <w:szCs w:val="24"/>
          <w:highlight w:val="none"/>
          <w:lang w:val="en-US"/>
        </w:rPr>
      </w:pPr>
    </w:p>
    <w:p w14:paraId="6509CF68">
      <w:pPr>
        <w:spacing w:line="460" w:lineRule="exact"/>
        <w:jc w:val="center"/>
        <w:rPr>
          <w:rFonts w:hint="eastAsia" w:ascii="宋体" w:hAnsi="宋体" w:cs="仿宋"/>
          <w:b/>
          <w:color w:val="auto"/>
          <w:kern w:val="0"/>
          <w:sz w:val="28"/>
          <w:szCs w:val="32"/>
          <w:highlight w:val="none"/>
        </w:rPr>
      </w:pPr>
    </w:p>
    <w:p w14:paraId="072500DB">
      <w:pPr>
        <w:rPr>
          <w:rFonts w:hint="eastAsia" w:ascii="宋体" w:hAnsi="宋体" w:eastAsia="宋体" w:cs="宋体"/>
          <w:color w:val="auto"/>
          <w:highlight w:val="none"/>
          <w:lang w:val="en-US" w:eastAsia="zh-CN"/>
        </w:rPr>
      </w:pPr>
      <w:bookmarkStart w:id="707" w:name="_Toc483319440"/>
      <w:bookmarkStart w:id="708" w:name="_Toc31188"/>
      <w:bookmarkStart w:id="709" w:name="_Toc13414"/>
      <w:bookmarkStart w:id="710" w:name="_Toc17528"/>
      <w:r>
        <w:rPr>
          <w:rFonts w:hint="eastAsia" w:ascii="宋体" w:hAnsi="宋体" w:eastAsia="宋体" w:cs="宋体"/>
          <w:color w:val="auto"/>
          <w:highlight w:val="none"/>
          <w:lang w:val="en-US" w:eastAsia="zh-CN"/>
        </w:rPr>
        <w:br w:type="page"/>
      </w:r>
    </w:p>
    <w:p w14:paraId="4D846946">
      <w:pPr>
        <w:pStyle w:val="777"/>
        <w:outlineLvl w:val="2"/>
        <w:rPr>
          <w:rFonts w:hint="eastAsia" w:ascii="宋体" w:hAnsi="宋体" w:eastAsia="宋体" w:cs="宋体"/>
          <w:color w:val="auto"/>
          <w:highlight w:val="none"/>
        </w:rPr>
      </w:pPr>
      <w:bookmarkStart w:id="711" w:name="_Toc13599"/>
      <w:r>
        <w:rPr>
          <w:rFonts w:hint="eastAsia" w:cs="宋体"/>
          <w:color w:val="auto"/>
          <w:highlight w:val="none"/>
          <w:lang w:val="en-US" w:eastAsia="zh-CN"/>
        </w:rPr>
        <w:t>（六）</w:t>
      </w:r>
      <w:r>
        <w:rPr>
          <w:rFonts w:hint="eastAsia" w:ascii="宋体" w:hAnsi="宋体" w:eastAsia="宋体" w:cs="宋体"/>
          <w:color w:val="auto"/>
          <w:highlight w:val="none"/>
          <w:lang w:val="en-US" w:eastAsia="zh-CN"/>
        </w:rPr>
        <w:t>：</w:t>
      </w:r>
      <w:r>
        <w:rPr>
          <w:rFonts w:hint="eastAsia" w:eastAsia="宋体" w:cs="宋体"/>
          <w:color w:val="auto"/>
          <w:highlight w:val="none"/>
          <w:lang w:eastAsia="zh-CN"/>
        </w:rPr>
        <w:t>综合评议</w:t>
      </w:r>
      <w:r>
        <w:rPr>
          <w:rFonts w:hint="eastAsia" w:ascii="宋体" w:hAnsi="宋体" w:eastAsia="宋体" w:cs="宋体"/>
          <w:color w:val="auto"/>
          <w:highlight w:val="none"/>
        </w:rPr>
        <w:t>对照表</w:t>
      </w:r>
      <w:bookmarkEnd w:id="707"/>
      <w:bookmarkEnd w:id="708"/>
      <w:bookmarkEnd w:id="709"/>
      <w:bookmarkEnd w:id="710"/>
      <w:bookmarkEnd w:id="711"/>
    </w:p>
    <w:p w14:paraId="2125BDBC">
      <w:pPr>
        <w:pStyle w:val="688"/>
        <w:adjustRightInd w:val="0"/>
        <w:snapToGrid w:val="0"/>
        <w:spacing w:line="500" w:lineRule="exact"/>
        <w:rPr>
          <w:rFonts w:ascii="仿宋" w:hAnsi="仿宋" w:eastAsia="仿宋"/>
          <w:color w:val="auto"/>
          <w:szCs w:val="28"/>
          <w:highlight w:val="none"/>
        </w:rPr>
      </w:pPr>
      <w:r>
        <w:rPr>
          <w:rFonts w:hint="eastAsia" w:ascii="仿宋" w:hAnsi="仿宋" w:eastAsia="仿宋"/>
          <w:color w:val="auto"/>
          <w:szCs w:val="28"/>
          <w:highlight w:val="none"/>
        </w:rPr>
        <w:t>采购项目编号：</w:t>
      </w:r>
      <w:r>
        <w:rPr>
          <w:rFonts w:hint="eastAsia" w:ascii="仿宋" w:hAnsi="仿宋" w:eastAsia="仿宋"/>
          <w:color w:val="auto"/>
          <w:szCs w:val="28"/>
          <w:highlight w:val="none"/>
          <w:u w:val="single"/>
        </w:rPr>
        <w:t xml:space="preserve">                              </w:t>
      </w:r>
      <w:r>
        <w:rPr>
          <w:rFonts w:hint="eastAsia" w:ascii="仿宋" w:hAnsi="仿宋" w:eastAsia="仿宋"/>
          <w:color w:val="auto"/>
          <w:szCs w:val="28"/>
          <w:highlight w:val="none"/>
        </w:rPr>
        <w:t xml:space="preserve">     </w:t>
      </w:r>
    </w:p>
    <w:p w14:paraId="23B59414">
      <w:pPr>
        <w:pStyle w:val="688"/>
        <w:adjustRightInd w:val="0"/>
        <w:snapToGrid w:val="0"/>
        <w:spacing w:line="500" w:lineRule="exact"/>
        <w:rPr>
          <w:rFonts w:ascii="仿宋" w:hAnsi="仿宋" w:eastAsia="仿宋"/>
          <w:color w:val="auto"/>
          <w:szCs w:val="28"/>
          <w:highlight w:val="none"/>
          <w:u w:val="single"/>
        </w:rPr>
      </w:pPr>
      <w:r>
        <w:rPr>
          <w:rFonts w:hint="eastAsia" w:ascii="仿宋" w:hAnsi="仿宋" w:eastAsia="仿宋"/>
          <w:color w:val="auto"/>
          <w:szCs w:val="28"/>
          <w:highlight w:val="none"/>
        </w:rPr>
        <w:t>采购项目名称：</w:t>
      </w:r>
      <w:r>
        <w:rPr>
          <w:rFonts w:hint="eastAsia" w:ascii="仿宋" w:hAnsi="仿宋" w:eastAsia="仿宋"/>
          <w:color w:val="auto"/>
          <w:szCs w:val="28"/>
          <w:highlight w:val="none"/>
          <w:u w:val="single"/>
        </w:rPr>
        <w:t xml:space="preserve">                              </w:t>
      </w:r>
    </w:p>
    <w:p w14:paraId="01FDA7BB">
      <w:pPr>
        <w:pStyle w:val="688"/>
        <w:ind w:firstLine="420" w:firstLineChars="200"/>
        <w:rPr>
          <w:rFonts w:ascii="仿宋" w:hAnsi="仿宋" w:eastAsia="仿宋"/>
          <w:color w:val="auto"/>
          <w:szCs w:val="28"/>
          <w:highlight w:val="none"/>
        </w:rPr>
      </w:pPr>
    </w:p>
    <w:tbl>
      <w:tblPr>
        <w:tblStyle w:val="88"/>
        <w:tblW w:w="85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2242"/>
        <w:gridCol w:w="1952"/>
        <w:gridCol w:w="2313"/>
        <w:gridCol w:w="1510"/>
      </w:tblGrid>
      <w:tr w14:paraId="1CDDC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520" w:type="dxa"/>
            <w:shd w:val="pct10" w:color="auto" w:fill="auto"/>
            <w:noWrap w:val="0"/>
            <w:vAlign w:val="center"/>
          </w:tcPr>
          <w:p w14:paraId="79528882">
            <w:pPr>
              <w:rPr>
                <w:sz w:val="24"/>
                <w:szCs w:val="24"/>
              </w:rPr>
            </w:pPr>
            <w:r>
              <w:rPr>
                <w:rFonts w:hint="eastAsia"/>
                <w:sz w:val="24"/>
                <w:szCs w:val="24"/>
              </w:rPr>
              <w:t>序号</w:t>
            </w:r>
          </w:p>
        </w:tc>
        <w:tc>
          <w:tcPr>
            <w:tcW w:w="2242" w:type="dxa"/>
            <w:shd w:val="pct10" w:color="auto" w:fill="auto"/>
            <w:noWrap w:val="0"/>
            <w:vAlign w:val="center"/>
          </w:tcPr>
          <w:p w14:paraId="0DD88681">
            <w:pPr>
              <w:pStyle w:val="688"/>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磋商文件</w:t>
            </w:r>
          </w:p>
          <w:p w14:paraId="53C0D4BA">
            <w:pPr>
              <w:pStyle w:val="688"/>
              <w:spacing w:line="500" w:lineRule="exact"/>
              <w:ind w:left="1072" w:leftChars="0" w:hanging="1072" w:firstLineChars="0"/>
              <w:jc w:val="center"/>
              <w:rPr>
                <w:rFonts w:ascii="仿宋" w:hAnsi="仿宋" w:eastAsia="仿宋"/>
                <w:color w:val="auto"/>
                <w:szCs w:val="28"/>
                <w:highlight w:val="none"/>
              </w:rPr>
            </w:pPr>
            <w:r>
              <w:rPr>
                <w:rFonts w:hint="eastAsia" w:ascii="宋体" w:hAnsi="宋体" w:eastAsia="宋体" w:cs="宋体"/>
                <w:color w:val="auto"/>
                <w:sz w:val="24"/>
                <w:szCs w:val="24"/>
                <w:highlight w:val="none"/>
                <w:lang w:val="en-US" w:eastAsia="zh-CN"/>
              </w:rPr>
              <w:t>综合评议</w:t>
            </w:r>
            <w:r>
              <w:rPr>
                <w:rFonts w:hint="eastAsia" w:ascii="宋体" w:hAnsi="宋体" w:cs="宋体"/>
                <w:color w:val="auto"/>
                <w:sz w:val="24"/>
                <w:szCs w:val="24"/>
                <w:highlight w:val="none"/>
              </w:rPr>
              <w:t>检查条款</w:t>
            </w:r>
          </w:p>
        </w:tc>
        <w:tc>
          <w:tcPr>
            <w:tcW w:w="1952" w:type="dxa"/>
            <w:shd w:val="pct10" w:color="auto" w:fill="auto"/>
            <w:noWrap w:val="0"/>
            <w:vAlign w:val="center"/>
          </w:tcPr>
          <w:p w14:paraId="621D3CED">
            <w:pPr>
              <w:pStyle w:val="688"/>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响应文件</w:t>
            </w:r>
          </w:p>
          <w:p w14:paraId="36CD26B7">
            <w:pPr>
              <w:pStyle w:val="688"/>
              <w:spacing w:line="500" w:lineRule="exact"/>
              <w:ind w:left="1072" w:leftChars="0" w:hanging="1072" w:firstLineChars="0"/>
              <w:jc w:val="center"/>
              <w:rPr>
                <w:rFonts w:ascii="仿宋" w:hAnsi="仿宋" w:eastAsia="仿宋"/>
                <w:color w:val="auto"/>
                <w:szCs w:val="28"/>
                <w:highlight w:val="none"/>
              </w:rPr>
            </w:pPr>
            <w:r>
              <w:rPr>
                <w:rFonts w:hint="eastAsia" w:ascii="宋体" w:hAnsi="宋体" w:cs="宋体"/>
                <w:color w:val="auto"/>
                <w:sz w:val="24"/>
                <w:szCs w:val="24"/>
                <w:highlight w:val="none"/>
              </w:rPr>
              <w:t>响应部分</w:t>
            </w:r>
          </w:p>
        </w:tc>
        <w:tc>
          <w:tcPr>
            <w:tcW w:w="2313" w:type="dxa"/>
            <w:shd w:val="pct10" w:color="auto" w:fill="auto"/>
            <w:noWrap w:val="0"/>
            <w:vAlign w:val="center"/>
          </w:tcPr>
          <w:p w14:paraId="27B4BDE9">
            <w:pPr>
              <w:pStyle w:val="688"/>
              <w:spacing w:line="500" w:lineRule="exact"/>
              <w:ind w:left="1072" w:leftChars="0" w:hanging="1072" w:firstLineChars="0"/>
              <w:jc w:val="center"/>
              <w:rPr>
                <w:rFonts w:ascii="仿宋" w:hAnsi="仿宋" w:eastAsia="仿宋"/>
                <w:color w:val="auto"/>
                <w:szCs w:val="28"/>
                <w:highlight w:val="none"/>
              </w:rPr>
            </w:pPr>
            <w:r>
              <w:rPr>
                <w:rFonts w:hint="eastAsia" w:ascii="宋体" w:hAnsi="宋体" w:cs="宋体"/>
                <w:color w:val="auto"/>
                <w:sz w:val="24"/>
                <w:szCs w:val="24"/>
                <w:highlight w:val="none"/>
              </w:rPr>
              <w:t>偏离说明</w:t>
            </w:r>
          </w:p>
        </w:tc>
        <w:tc>
          <w:tcPr>
            <w:tcW w:w="1510" w:type="dxa"/>
            <w:shd w:val="pct10" w:color="auto" w:fill="auto"/>
            <w:noWrap w:val="0"/>
            <w:vAlign w:val="top"/>
          </w:tcPr>
          <w:p w14:paraId="64C9E2CC">
            <w:pPr>
              <w:pStyle w:val="688"/>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响应文件中</w:t>
            </w:r>
          </w:p>
          <w:p w14:paraId="3E283C05">
            <w:pPr>
              <w:pStyle w:val="688"/>
              <w:spacing w:line="500" w:lineRule="exact"/>
              <w:ind w:left="1072" w:leftChars="0" w:hanging="1072" w:firstLineChars="0"/>
              <w:jc w:val="center"/>
              <w:rPr>
                <w:rFonts w:ascii="仿宋" w:hAnsi="仿宋" w:eastAsia="仿宋"/>
                <w:color w:val="auto"/>
                <w:szCs w:val="28"/>
                <w:highlight w:val="none"/>
              </w:rPr>
            </w:pPr>
            <w:r>
              <w:rPr>
                <w:rFonts w:hint="eastAsia" w:ascii="宋体" w:hAnsi="宋体" w:cs="宋体"/>
                <w:color w:val="auto"/>
                <w:sz w:val="24"/>
                <w:szCs w:val="24"/>
                <w:highlight w:val="none"/>
              </w:rPr>
              <w:t>对应的页码</w:t>
            </w:r>
          </w:p>
        </w:tc>
      </w:tr>
      <w:tr w14:paraId="7F44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520" w:type="dxa"/>
            <w:noWrap w:val="0"/>
            <w:vAlign w:val="center"/>
          </w:tcPr>
          <w:p w14:paraId="4B477631">
            <w:pPr>
              <w:pStyle w:val="688"/>
              <w:numPr>
                <w:ilvl w:val="0"/>
                <w:numId w:val="14"/>
              </w:numPr>
              <w:jc w:val="center"/>
              <w:rPr>
                <w:rFonts w:ascii="仿宋" w:hAnsi="仿宋" w:eastAsia="仿宋" w:cs="仿宋_GB2312"/>
                <w:color w:val="auto"/>
                <w:szCs w:val="28"/>
                <w:highlight w:val="none"/>
              </w:rPr>
            </w:pPr>
          </w:p>
        </w:tc>
        <w:tc>
          <w:tcPr>
            <w:tcW w:w="2242" w:type="dxa"/>
            <w:noWrap w:val="0"/>
            <w:vAlign w:val="center"/>
          </w:tcPr>
          <w:p w14:paraId="12525296">
            <w:pPr>
              <w:pStyle w:val="688"/>
              <w:jc w:val="center"/>
              <w:rPr>
                <w:rFonts w:ascii="仿宋" w:hAnsi="仿宋" w:eastAsia="仿宋" w:cs="仿宋_GB2312"/>
                <w:color w:val="auto"/>
                <w:szCs w:val="28"/>
                <w:highlight w:val="none"/>
              </w:rPr>
            </w:pPr>
          </w:p>
        </w:tc>
        <w:tc>
          <w:tcPr>
            <w:tcW w:w="1952" w:type="dxa"/>
            <w:noWrap w:val="0"/>
            <w:vAlign w:val="center"/>
          </w:tcPr>
          <w:p w14:paraId="47851C8B">
            <w:pPr>
              <w:pStyle w:val="688"/>
              <w:jc w:val="center"/>
              <w:rPr>
                <w:rFonts w:ascii="仿宋" w:hAnsi="仿宋" w:eastAsia="仿宋" w:cs="仿宋_GB2312"/>
                <w:color w:val="auto"/>
                <w:szCs w:val="28"/>
                <w:highlight w:val="none"/>
              </w:rPr>
            </w:pPr>
          </w:p>
        </w:tc>
        <w:tc>
          <w:tcPr>
            <w:tcW w:w="2313" w:type="dxa"/>
            <w:noWrap w:val="0"/>
            <w:vAlign w:val="center"/>
          </w:tcPr>
          <w:p w14:paraId="69B7ECC7">
            <w:pPr>
              <w:pStyle w:val="688"/>
              <w:jc w:val="center"/>
              <w:rPr>
                <w:rFonts w:ascii="仿宋" w:hAnsi="仿宋" w:eastAsia="仿宋" w:cs="仿宋_GB2312"/>
                <w:color w:val="auto"/>
                <w:szCs w:val="28"/>
                <w:highlight w:val="none"/>
              </w:rPr>
            </w:pPr>
          </w:p>
        </w:tc>
        <w:tc>
          <w:tcPr>
            <w:tcW w:w="1510" w:type="dxa"/>
            <w:noWrap w:val="0"/>
            <w:vAlign w:val="center"/>
          </w:tcPr>
          <w:p w14:paraId="38C24593">
            <w:pPr>
              <w:pStyle w:val="688"/>
              <w:jc w:val="center"/>
              <w:rPr>
                <w:rFonts w:ascii="仿宋" w:hAnsi="仿宋" w:eastAsia="仿宋" w:cs="仿宋_GB2312"/>
                <w:color w:val="auto"/>
                <w:szCs w:val="28"/>
                <w:highlight w:val="none"/>
              </w:rPr>
            </w:pPr>
          </w:p>
        </w:tc>
      </w:tr>
      <w:tr w14:paraId="54A6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520" w:type="dxa"/>
            <w:noWrap w:val="0"/>
            <w:vAlign w:val="center"/>
          </w:tcPr>
          <w:p w14:paraId="6C307B43">
            <w:pPr>
              <w:pStyle w:val="688"/>
              <w:numPr>
                <w:ilvl w:val="0"/>
                <w:numId w:val="14"/>
              </w:numPr>
              <w:jc w:val="center"/>
              <w:rPr>
                <w:rFonts w:ascii="仿宋" w:hAnsi="仿宋" w:eastAsia="仿宋" w:cs="仿宋_GB2312"/>
                <w:color w:val="auto"/>
                <w:szCs w:val="28"/>
                <w:highlight w:val="none"/>
              </w:rPr>
            </w:pPr>
          </w:p>
        </w:tc>
        <w:tc>
          <w:tcPr>
            <w:tcW w:w="2242" w:type="dxa"/>
            <w:noWrap w:val="0"/>
            <w:vAlign w:val="center"/>
          </w:tcPr>
          <w:p w14:paraId="130BD248">
            <w:pPr>
              <w:pStyle w:val="688"/>
              <w:jc w:val="center"/>
              <w:rPr>
                <w:rFonts w:ascii="仿宋" w:hAnsi="仿宋" w:eastAsia="仿宋" w:cs="仿宋_GB2312"/>
                <w:color w:val="auto"/>
                <w:szCs w:val="28"/>
                <w:highlight w:val="none"/>
              </w:rPr>
            </w:pPr>
          </w:p>
        </w:tc>
        <w:tc>
          <w:tcPr>
            <w:tcW w:w="1952" w:type="dxa"/>
            <w:noWrap w:val="0"/>
            <w:vAlign w:val="center"/>
          </w:tcPr>
          <w:p w14:paraId="2524C6E6">
            <w:pPr>
              <w:pStyle w:val="688"/>
              <w:jc w:val="center"/>
              <w:rPr>
                <w:rFonts w:ascii="仿宋" w:hAnsi="仿宋" w:eastAsia="仿宋" w:cs="仿宋_GB2312"/>
                <w:color w:val="auto"/>
                <w:szCs w:val="28"/>
                <w:highlight w:val="none"/>
              </w:rPr>
            </w:pPr>
          </w:p>
        </w:tc>
        <w:tc>
          <w:tcPr>
            <w:tcW w:w="2313" w:type="dxa"/>
            <w:noWrap w:val="0"/>
            <w:vAlign w:val="center"/>
          </w:tcPr>
          <w:p w14:paraId="1D8F58A6">
            <w:pPr>
              <w:pStyle w:val="688"/>
              <w:jc w:val="center"/>
              <w:rPr>
                <w:rFonts w:ascii="仿宋" w:hAnsi="仿宋" w:eastAsia="仿宋" w:cs="仿宋_GB2312"/>
                <w:color w:val="auto"/>
                <w:szCs w:val="28"/>
                <w:highlight w:val="none"/>
              </w:rPr>
            </w:pPr>
          </w:p>
        </w:tc>
        <w:tc>
          <w:tcPr>
            <w:tcW w:w="1510" w:type="dxa"/>
            <w:noWrap w:val="0"/>
            <w:vAlign w:val="center"/>
          </w:tcPr>
          <w:p w14:paraId="34498E32">
            <w:pPr>
              <w:pStyle w:val="688"/>
              <w:jc w:val="center"/>
              <w:rPr>
                <w:rFonts w:ascii="仿宋" w:hAnsi="仿宋" w:eastAsia="仿宋" w:cs="仿宋_GB2312"/>
                <w:color w:val="auto"/>
                <w:szCs w:val="28"/>
                <w:highlight w:val="none"/>
              </w:rPr>
            </w:pPr>
          </w:p>
        </w:tc>
      </w:tr>
      <w:tr w14:paraId="7EBD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520" w:type="dxa"/>
            <w:noWrap w:val="0"/>
            <w:vAlign w:val="center"/>
          </w:tcPr>
          <w:p w14:paraId="4F68DC76">
            <w:pPr>
              <w:pStyle w:val="688"/>
              <w:numPr>
                <w:ilvl w:val="0"/>
                <w:numId w:val="14"/>
              </w:numPr>
              <w:jc w:val="center"/>
              <w:rPr>
                <w:rFonts w:ascii="仿宋" w:hAnsi="仿宋" w:eastAsia="仿宋" w:cs="仿宋_GB2312"/>
                <w:color w:val="auto"/>
                <w:szCs w:val="28"/>
                <w:highlight w:val="none"/>
              </w:rPr>
            </w:pPr>
          </w:p>
        </w:tc>
        <w:tc>
          <w:tcPr>
            <w:tcW w:w="2242" w:type="dxa"/>
            <w:noWrap w:val="0"/>
            <w:vAlign w:val="center"/>
          </w:tcPr>
          <w:p w14:paraId="54696B2A">
            <w:pPr>
              <w:pStyle w:val="688"/>
              <w:jc w:val="center"/>
              <w:rPr>
                <w:rFonts w:ascii="仿宋" w:hAnsi="仿宋" w:eastAsia="仿宋" w:cs="仿宋_GB2312"/>
                <w:color w:val="auto"/>
                <w:szCs w:val="28"/>
                <w:highlight w:val="none"/>
              </w:rPr>
            </w:pPr>
          </w:p>
        </w:tc>
        <w:tc>
          <w:tcPr>
            <w:tcW w:w="1952" w:type="dxa"/>
            <w:noWrap w:val="0"/>
            <w:vAlign w:val="center"/>
          </w:tcPr>
          <w:p w14:paraId="295EE84C">
            <w:pPr>
              <w:pStyle w:val="688"/>
              <w:jc w:val="center"/>
              <w:rPr>
                <w:rFonts w:ascii="仿宋" w:hAnsi="仿宋" w:eastAsia="仿宋" w:cs="仿宋_GB2312"/>
                <w:color w:val="auto"/>
                <w:szCs w:val="28"/>
                <w:highlight w:val="none"/>
              </w:rPr>
            </w:pPr>
          </w:p>
        </w:tc>
        <w:tc>
          <w:tcPr>
            <w:tcW w:w="2313" w:type="dxa"/>
            <w:noWrap w:val="0"/>
            <w:vAlign w:val="center"/>
          </w:tcPr>
          <w:p w14:paraId="7E698202">
            <w:pPr>
              <w:pStyle w:val="688"/>
              <w:jc w:val="center"/>
              <w:rPr>
                <w:rFonts w:ascii="仿宋" w:hAnsi="仿宋" w:eastAsia="仿宋" w:cs="仿宋_GB2312"/>
                <w:color w:val="auto"/>
                <w:szCs w:val="28"/>
                <w:highlight w:val="none"/>
              </w:rPr>
            </w:pPr>
          </w:p>
        </w:tc>
        <w:tc>
          <w:tcPr>
            <w:tcW w:w="1510" w:type="dxa"/>
            <w:noWrap w:val="0"/>
            <w:vAlign w:val="center"/>
          </w:tcPr>
          <w:p w14:paraId="49BE625B">
            <w:pPr>
              <w:pStyle w:val="688"/>
              <w:jc w:val="center"/>
              <w:rPr>
                <w:rFonts w:ascii="仿宋" w:hAnsi="仿宋" w:eastAsia="仿宋" w:cs="仿宋_GB2312"/>
                <w:color w:val="auto"/>
                <w:szCs w:val="28"/>
                <w:highlight w:val="none"/>
              </w:rPr>
            </w:pPr>
          </w:p>
        </w:tc>
      </w:tr>
      <w:tr w14:paraId="597C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520" w:type="dxa"/>
            <w:noWrap w:val="0"/>
            <w:vAlign w:val="center"/>
          </w:tcPr>
          <w:p w14:paraId="4EA1974A">
            <w:pPr>
              <w:pStyle w:val="688"/>
              <w:numPr>
                <w:ilvl w:val="0"/>
                <w:numId w:val="14"/>
              </w:numPr>
              <w:jc w:val="center"/>
              <w:rPr>
                <w:rFonts w:ascii="仿宋" w:hAnsi="仿宋" w:eastAsia="仿宋" w:cs="仿宋_GB2312"/>
                <w:color w:val="auto"/>
                <w:szCs w:val="28"/>
                <w:highlight w:val="none"/>
              </w:rPr>
            </w:pPr>
          </w:p>
        </w:tc>
        <w:tc>
          <w:tcPr>
            <w:tcW w:w="2242" w:type="dxa"/>
            <w:noWrap w:val="0"/>
            <w:vAlign w:val="center"/>
          </w:tcPr>
          <w:p w14:paraId="5C5F21C7">
            <w:pPr>
              <w:pStyle w:val="688"/>
              <w:jc w:val="center"/>
              <w:rPr>
                <w:rFonts w:ascii="仿宋" w:hAnsi="仿宋" w:eastAsia="仿宋" w:cs="仿宋_GB2312"/>
                <w:color w:val="auto"/>
                <w:szCs w:val="28"/>
                <w:highlight w:val="none"/>
              </w:rPr>
            </w:pPr>
          </w:p>
        </w:tc>
        <w:tc>
          <w:tcPr>
            <w:tcW w:w="1952" w:type="dxa"/>
            <w:noWrap w:val="0"/>
            <w:vAlign w:val="center"/>
          </w:tcPr>
          <w:p w14:paraId="51B3625C">
            <w:pPr>
              <w:pStyle w:val="688"/>
              <w:jc w:val="center"/>
              <w:rPr>
                <w:rFonts w:ascii="仿宋" w:hAnsi="仿宋" w:eastAsia="仿宋" w:cs="仿宋_GB2312"/>
                <w:color w:val="auto"/>
                <w:szCs w:val="28"/>
                <w:highlight w:val="none"/>
              </w:rPr>
            </w:pPr>
          </w:p>
        </w:tc>
        <w:tc>
          <w:tcPr>
            <w:tcW w:w="2313" w:type="dxa"/>
            <w:noWrap w:val="0"/>
            <w:vAlign w:val="center"/>
          </w:tcPr>
          <w:p w14:paraId="536FB780">
            <w:pPr>
              <w:pStyle w:val="688"/>
              <w:jc w:val="center"/>
              <w:rPr>
                <w:rFonts w:ascii="仿宋" w:hAnsi="仿宋" w:eastAsia="仿宋" w:cs="仿宋_GB2312"/>
                <w:color w:val="auto"/>
                <w:szCs w:val="28"/>
                <w:highlight w:val="none"/>
              </w:rPr>
            </w:pPr>
          </w:p>
        </w:tc>
        <w:tc>
          <w:tcPr>
            <w:tcW w:w="1510" w:type="dxa"/>
            <w:noWrap w:val="0"/>
            <w:vAlign w:val="center"/>
          </w:tcPr>
          <w:p w14:paraId="0E80EC09">
            <w:pPr>
              <w:pStyle w:val="688"/>
              <w:jc w:val="center"/>
              <w:rPr>
                <w:rFonts w:ascii="仿宋" w:hAnsi="仿宋" w:eastAsia="仿宋" w:cs="仿宋_GB2312"/>
                <w:color w:val="auto"/>
                <w:szCs w:val="28"/>
                <w:highlight w:val="none"/>
              </w:rPr>
            </w:pPr>
          </w:p>
        </w:tc>
      </w:tr>
      <w:tr w14:paraId="1001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520" w:type="dxa"/>
            <w:noWrap w:val="0"/>
            <w:vAlign w:val="center"/>
          </w:tcPr>
          <w:p w14:paraId="5432D126">
            <w:pPr>
              <w:pStyle w:val="688"/>
              <w:numPr>
                <w:ilvl w:val="0"/>
                <w:numId w:val="14"/>
              </w:numPr>
              <w:jc w:val="center"/>
              <w:rPr>
                <w:rFonts w:ascii="仿宋" w:hAnsi="仿宋" w:eastAsia="仿宋" w:cs="仿宋_GB2312"/>
                <w:color w:val="auto"/>
                <w:szCs w:val="28"/>
                <w:highlight w:val="none"/>
              </w:rPr>
            </w:pPr>
          </w:p>
        </w:tc>
        <w:tc>
          <w:tcPr>
            <w:tcW w:w="2242" w:type="dxa"/>
            <w:noWrap w:val="0"/>
            <w:vAlign w:val="center"/>
          </w:tcPr>
          <w:p w14:paraId="619F2FE6">
            <w:pPr>
              <w:pStyle w:val="688"/>
              <w:jc w:val="center"/>
              <w:rPr>
                <w:rFonts w:ascii="仿宋" w:hAnsi="仿宋" w:eastAsia="仿宋" w:cs="仿宋_GB2312"/>
                <w:color w:val="auto"/>
                <w:szCs w:val="28"/>
                <w:highlight w:val="none"/>
              </w:rPr>
            </w:pPr>
          </w:p>
        </w:tc>
        <w:tc>
          <w:tcPr>
            <w:tcW w:w="1952" w:type="dxa"/>
            <w:noWrap w:val="0"/>
            <w:vAlign w:val="center"/>
          </w:tcPr>
          <w:p w14:paraId="1DA4CE21">
            <w:pPr>
              <w:pStyle w:val="688"/>
              <w:jc w:val="center"/>
              <w:rPr>
                <w:rFonts w:ascii="仿宋" w:hAnsi="仿宋" w:eastAsia="仿宋" w:cs="仿宋_GB2312"/>
                <w:color w:val="auto"/>
                <w:szCs w:val="28"/>
                <w:highlight w:val="none"/>
              </w:rPr>
            </w:pPr>
          </w:p>
        </w:tc>
        <w:tc>
          <w:tcPr>
            <w:tcW w:w="2313" w:type="dxa"/>
            <w:noWrap w:val="0"/>
            <w:vAlign w:val="center"/>
          </w:tcPr>
          <w:p w14:paraId="5065AB05">
            <w:pPr>
              <w:pStyle w:val="688"/>
              <w:jc w:val="center"/>
              <w:rPr>
                <w:rFonts w:ascii="仿宋" w:hAnsi="仿宋" w:eastAsia="仿宋" w:cs="仿宋_GB2312"/>
                <w:color w:val="auto"/>
                <w:szCs w:val="28"/>
                <w:highlight w:val="none"/>
              </w:rPr>
            </w:pPr>
          </w:p>
        </w:tc>
        <w:tc>
          <w:tcPr>
            <w:tcW w:w="1510" w:type="dxa"/>
            <w:noWrap w:val="0"/>
            <w:vAlign w:val="center"/>
          </w:tcPr>
          <w:p w14:paraId="43E8D9C2">
            <w:pPr>
              <w:pStyle w:val="688"/>
              <w:jc w:val="center"/>
              <w:rPr>
                <w:rFonts w:ascii="仿宋" w:hAnsi="仿宋" w:eastAsia="仿宋" w:cs="仿宋_GB2312"/>
                <w:color w:val="auto"/>
                <w:szCs w:val="28"/>
                <w:highlight w:val="none"/>
              </w:rPr>
            </w:pPr>
          </w:p>
        </w:tc>
      </w:tr>
      <w:tr w14:paraId="1CE1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520" w:type="dxa"/>
            <w:noWrap w:val="0"/>
            <w:vAlign w:val="center"/>
          </w:tcPr>
          <w:p w14:paraId="4818AA83">
            <w:pPr>
              <w:pStyle w:val="688"/>
              <w:numPr>
                <w:ilvl w:val="0"/>
                <w:numId w:val="14"/>
              </w:numPr>
              <w:jc w:val="center"/>
              <w:rPr>
                <w:rFonts w:ascii="仿宋" w:hAnsi="仿宋" w:eastAsia="仿宋" w:cs="仿宋_GB2312"/>
                <w:color w:val="auto"/>
                <w:szCs w:val="28"/>
                <w:highlight w:val="none"/>
              </w:rPr>
            </w:pPr>
          </w:p>
        </w:tc>
        <w:tc>
          <w:tcPr>
            <w:tcW w:w="2242" w:type="dxa"/>
            <w:noWrap w:val="0"/>
            <w:vAlign w:val="center"/>
          </w:tcPr>
          <w:p w14:paraId="1E9A80EA">
            <w:pPr>
              <w:pStyle w:val="688"/>
              <w:jc w:val="center"/>
              <w:rPr>
                <w:rFonts w:ascii="仿宋" w:hAnsi="仿宋" w:eastAsia="仿宋" w:cs="仿宋_GB2312"/>
                <w:color w:val="auto"/>
                <w:szCs w:val="28"/>
                <w:highlight w:val="none"/>
              </w:rPr>
            </w:pPr>
          </w:p>
        </w:tc>
        <w:tc>
          <w:tcPr>
            <w:tcW w:w="1952" w:type="dxa"/>
            <w:noWrap w:val="0"/>
            <w:vAlign w:val="center"/>
          </w:tcPr>
          <w:p w14:paraId="1E4BFF81">
            <w:pPr>
              <w:pStyle w:val="688"/>
              <w:jc w:val="center"/>
              <w:rPr>
                <w:rFonts w:ascii="仿宋" w:hAnsi="仿宋" w:eastAsia="仿宋" w:cs="仿宋_GB2312"/>
                <w:color w:val="auto"/>
                <w:szCs w:val="28"/>
                <w:highlight w:val="none"/>
              </w:rPr>
            </w:pPr>
          </w:p>
        </w:tc>
        <w:tc>
          <w:tcPr>
            <w:tcW w:w="2313" w:type="dxa"/>
            <w:noWrap w:val="0"/>
            <w:vAlign w:val="center"/>
          </w:tcPr>
          <w:p w14:paraId="6866B806">
            <w:pPr>
              <w:pStyle w:val="688"/>
              <w:jc w:val="center"/>
              <w:rPr>
                <w:rFonts w:ascii="仿宋" w:hAnsi="仿宋" w:eastAsia="仿宋" w:cs="仿宋_GB2312"/>
                <w:color w:val="auto"/>
                <w:szCs w:val="28"/>
                <w:highlight w:val="none"/>
              </w:rPr>
            </w:pPr>
          </w:p>
        </w:tc>
        <w:tc>
          <w:tcPr>
            <w:tcW w:w="1510" w:type="dxa"/>
            <w:noWrap w:val="0"/>
            <w:vAlign w:val="center"/>
          </w:tcPr>
          <w:p w14:paraId="581B9744">
            <w:pPr>
              <w:pStyle w:val="688"/>
              <w:jc w:val="center"/>
              <w:rPr>
                <w:rFonts w:ascii="仿宋" w:hAnsi="仿宋" w:eastAsia="仿宋" w:cs="仿宋_GB2312"/>
                <w:color w:val="auto"/>
                <w:szCs w:val="28"/>
                <w:highlight w:val="none"/>
              </w:rPr>
            </w:pPr>
          </w:p>
        </w:tc>
      </w:tr>
      <w:tr w14:paraId="35B7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520" w:type="dxa"/>
            <w:noWrap w:val="0"/>
            <w:vAlign w:val="center"/>
          </w:tcPr>
          <w:p w14:paraId="719969DC">
            <w:pPr>
              <w:pStyle w:val="688"/>
              <w:jc w:val="center"/>
              <w:rPr>
                <w:rFonts w:ascii="仿宋" w:hAnsi="仿宋" w:eastAsia="仿宋" w:cs="仿宋_GB2312"/>
                <w:color w:val="auto"/>
                <w:szCs w:val="28"/>
                <w:highlight w:val="none"/>
              </w:rPr>
            </w:pPr>
            <w:r>
              <w:rPr>
                <w:rFonts w:hint="eastAsia" w:ascii="仿宋" w:hAnsi="仿宋" w:eastAsia="仿宋" w:cs="仿宋_GB2312"/>
                <w:color w:val="auto"/>
                <w:szCs w:val="28"/>
                <w:highlight w:val="none"/>
              </w:rPr>
              <w:t>…</w:t>
            </w:r>
          </w:p>
        </w:tc>
        <w:tc>
          <w:tcPr>
            <w:tcW w:w="2242" w:type="dxa"/>
            <w:noWrap w:val="0"/>
            <w:vAlign w:val="center"/>
          </w:tcPr>
          <w:p w14:paraId="527BCA79">
            <w:pPr>
              <w:pStyle w:val="688"/>
              <w:jc w:val="center"/>
              <w:rPr>
                <w:rFonts w:ascii="仿宋" w:hAnsi="仿宋" w:eastAsia="仿宋" w:cs="仿宋_GB2312"/>
                <w:color w:val="auto"/>
                <w:szCs w:val="28"/>
                <w:highlight w:val="none"/>
              </w:rPr>
            </w:pPr>
          </w:p>
        </w:tc>
        <w:tc>
          <w:tcPr>
            <w:tcW w:w="1952" w:type="dxa"/>
            <w:noWrap w:val="0"/>
            <w:vAlign w:val="center"/>
          </w:tcPr>
          <w:p w14:paraId="69EA04F2">
            <w:pPr>
              <w:pStyle w:val="688"/>
              <w:jc w:val="center"/>
              <w:rPr>
                <w:rFonts w:ascii="仿宋" w:hAnsi="仿宋" w:eastAsia="仿宋" w:cs="仿宋_GB2312"/>
                <w:color w:val="auto"/>
                <w:szCs w:val="28"/>
                <w:highlight w:val="none"/>
              </w:rPr>
            </w:pPr>
          </w:p>
        </w:tc>
        <w:tc>
          <w:tcPr>
            <w:tcW w:w="2313" w:type="dxa"/>
            <w:noWrap w:val="0"/>
            <w:vAlign w:val="center"/>
          </w:tcPr>
          <w:p w14:paraId="7FCA7F11">
            <w:pPr>
              <w:pStyle w:val="688"/>
              <w:jc w:val="center"/>
              <w:rPr>
                <w:rFonts w:ascii="仿宋" w:hAnsi="仿宋" w:eastAsia="仿宋" w:cs="仿宋_GB2312"/>
                <w:color w:val="auto"/>
                <w:szCs w:val="28"/>
                <w:highlight w:val="none"/>
              </w:rPr>
            </w:pPr>
          </w:p>
        </w:tc>
        <w:tc>
          <w:tcPr>
            <w:tcW w:w="1510" w:type="dxa"/>
            <w:noWrap w:val="0"/>
            <w:vAlign w:val="center"/>
          </w:tcPr>
          <w:p w14:paraId="234EF943">
            <w:pPr>
              <w:pStyle w:val="688"/>
              <w:jc w:val="center"/>
              <w:rPr>
                <w:rFonts w:ascii="仿宋" w:hAnsi="仿宋" w:eastAsia="仿宋" w:cs="仿宋_GB2312"/>
                <w:color w:val="auto"/>
                <w:szCs w:val="28"/>
                <w:highlight w:val="none"/>
              </w:rPr>
            </w:pPr>
          </w:p>
        </w:tc>
      </w:tr>
    </w:tbl>
    <w:p w14:paraId="337C415B">
      <w:pPr>
        <w:pStyle w:val="688"/>
        <w:adjustRightInd w:val="0"/>
        <w:snapToGrid w:val="0"/>
        <w:ind w:left="562" w:hanging="422" w:hangingChars="200"/>
        <w:rPr>
          <w:rFonts w:ascii="仿宋" w:hAnsi="仿宋" w:eastAsia="仿宋" w:cs="Corbel"/>
          <w:color w:val="auto"/>
          <w:szCs w:val="28"/>
          <w:highlight w:val="none"/>
        </w:rPr>
      </w:pPr>
      <w:r>
        <w:rPr>
          <w:rFonts w:hint="eastAsia" w:ascii="仿宋" w:hAnsi="仿宋" w:eastAsia="仿宋" w:cs="Corbel"/>
          <w:b/>
          <w:color w:val="auto"/>
          <w:szCs w:val="28"/>
          <w:highlight w:val="none"/>
        </w:rPr>
        <w:t>注：</w:t>
      </w:r>
      <w:r>
        <w:rPr>
          <w:rFonts w:hint="eastAsia" w:ascii="仿宋" w:hAnsi="仿宋" w:eastAsia="仿宋" w:cs="Corbel"/>
          <w:color w:val="auto"/>
          <w:szCs w:val="28"/>
          <w:highlight w:val="none"/>
        </w:rPr>
        <w:t>供应商须按</w:t>
      </w:r>
      <w:r>
        <w:rPr>
          <w:rFonts w:hint="eastAsia" w:ascii="仿宋" w:hAnsi="仿宋" w:eastAsia="仿宋" w:cs="Corbel"/>
          <w:color w:val="auto"/>
          <w:szCs w:val="28"/>
          <w:highlight w:val="none"/>
          <w:lang w:eastAsia="zh-CN"/>
        </w:rPr>
        <w:t>综合评议</w:t>
      </w:r>
      <w:r>
        <w:rPr>
          <w:rFonts w:hint="eastAsia" w:ascii="仿宋" w:hAnsi="仿宋" w:eastAsia="仿宋" w:cs="Corbel"/>
          <w:color w:val="auto"/>
          <w:szCs w:val="28"/>
          <w:highlight w:val="none"/>
        </w:rPr>
        <w:t>评分标准内容所列条目，逐条注明证明文件的具体页码，若有其他情况则在备注中说明。</w:t>
      </w:r>
    </w:p>
    <w:p w14:paraId="66491768">
      <w:pPr>
        <w:spacing w:line="200" w:lineRule="exact"/>
        <w:rPr>
          <w:rFonts w:hint="eastAsia"/>
          <w:color w:val="auto"/>
          <w:highlight w:val="none"/>
        </w:rPr>
      </w:pPr>
      <w:r>
        <w:rPr>
          <w:color w:val="auto"/>
          <w:highlight w:val="none"/>
        </w:rPr>
        <w:t xml:space="preserve"> </w:t>
      </w:r>
    </w:p>
    <w:p w14:paraId="4A8D9D76">
      <w:pPr>
        <w:spacing w:line="200" w:lineRule="exact"/>
        <w:rPr>
          <w:color w:val="auto"/>
          <w:highlight w:val="none"/>
        </w:rPr>
      </w:pPr>
      <w:r>
        <w:rPr>
          <w:color w:val="auto"/>
          <w:highlight w:val="none"/>
        </w:rPr>
        <w:t xml:space="preserve"> </w:t>
      </w:r>
    </w:p>
    <w:p w14:paraId="52353D90">
      <w:pPr>
        <w:spacing w:line="200" w:lineRule="exact"/>
        <w:rPr>
          <w:color w:val="auto"/>
          <w:highlight w:val="none"/>
        </w:rPr>
      </w:pPr>
      <w:r>
        <w:rPr>
          <w:color w:val="auto"/>
          <w:highlight w:val="none"/>
        </w:rPr>
        <w:t xml:space="preserve"> </w:t>
      </w:r>
    </w:p>
    <w:p w14:paraId="3E26D8BB">
      <w:pPr>
        <w:widowControl/>
        <w:spacing w:beforeAutospacing="1" w:afterAutospacing="1"/>
        <w:jc w:val="left"/>
        <w:rPr>
          <w:rFonts w:ascii="宋体" w:hAnsi="宋体" w:cs="宋体"/>
          <w:b/>
          <w:bCs/>
          <w:color w:val="auto"/>
          <w:highlight w:val="none"/>
        </w:rPr>
        <w:sectPr>
          <w:pgSz w:w="11906" w:h="16838"/>
          <w:pgMar w:top="1440" w:right="1800" w:bottom="1440" w:left="1800" w:header="720" w:footer="720" w:gutter="0"/>
          <w:pgNumType w:fmt="decimal"/>
          <w:cols w:space="720" w:num="1"/>
          <w:docGrid w:type="lines" w:linePitch="312" w:charSpace="0"/>
        </w:sectPr>
      </w:pPr>
    </w:p>
    <w:p w14:paraId="0AA6CB6E">
      <w:pPr>
        <w:jc w:val="center"/>
        <w:outlineLvl w:val="2"/>
        <w:rPr>
          <w:rFonts w:hint="eastAsia" w:ascii="宋体" w:hAnsi="宋体" w:eastAsia="宋体" w:cs="宋体"/>
          <w:b/>
          <w:bCs/>
          <w:color w:val="auto"/>
          <w:sz w:val="32"/>
          <w:szCs w:val="32"/>
          <w:highlight w:val="none"/>
        </w:rPr>
      </w:pPr>
      <w:bookmarkStart w:id="712" w:name="_Toc17718"/>
      <w:bookmarkEnd w:id="712"/>
      <w:bookmarkStart w:id="713" w:name="_Toc246997117"/>
      <w:bookmarkEnd w:id="713"/>
      <w:bookmarkStart w:id="714" w:name="_Toc247527851"/>
      <w:bookmarkEnd w:id="714"/>
      <w:bookmarkStart w:id="715" w:name="_Toc152042599"/>
      <w:bookmarkEnd w:id="715"/>
      <w:bookmarkStart w:id="716" w:name="_Toc247514303"/>
      <w:bookmarkEnd w:id="716"/>
      <w:bookmarkStart w:id="717" w:name="_Toc152045810"/>
      <w:bookmarkEnd w:id="717"/>
      <w:bookmarkStart w:id="718" w:name="_Toc21607"/>
      <w:bookmarkEnd w:id="718"/>
      <w:bookmarkStart w:id="719" w:name="_Toc265953296"/>
      <w:bookmarkEnd w:id="719"/>
      <w:bookmarkStart w:id="720" w:name="_Toc265953297"/>
      <w:bookmarkEnd w:id="720"/>
      <w:bookmarkStart w:id="721" w:name="_Toc27474"/>
      <w:bookmarkEnd w:id="721"/>
      <w:bookmarkStart w:id="722" w:name="_Toc144974879"/>
      <w:bookmarkEnd w:id="722"/>
      <w:bookmarkStart w:id="723" w:name="_Toc11965"/>
      <w:bookmarkEnd w:id="723"/>
      <w:bookmarkStart w:id="724" w:name="_Toc247085892"/>
      <w:bookmarkEnd w:id="724"/>
      <w:bookmarkStart w:id="725" w:name="_Toc247527850"/>
      <w:bookmarkEnd w:id="725"/>
      <w:bookmarkStart w:id="726" w:name="_Toc152042600"/>
      <w:bookmarkEnd w:id="726"/>
      <w:bookmarkStart w:id="727" w:name="_Toc17568"/>
      <w:bookmarkEnd w:id="727"/>
      <w:bookmarkStart w:id="728" w:name="_Toc144974878"/>
      <w:bookmarkEnd w:id="728"/>
      <w:bookmarkStart w:id="729" w:name="_Toc25303"/>
      <w:bookmarkEnd w:id="729"/>
      <w:bookmarkStart w:id="730" w:name="_Toc21610"/>
      <w:bookmarkStart w:id="731" w:name="_Toc11672"/>
      <w:bookmarkStart w:id="732" w:name="_Toc23635"/>
      <w:bookmarkStart w:id="733" w:name="_Toc22469"/>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lang w:val="en-US" w:eastAsia="zh-CN"/>
        </w:rPr>
        <w:t>：</w:t>
      </w:r>
      <w:r>
        <w:rPr>
          <w:rFonts w:hint="eastAsia" w:ascii="宋体" w:hAnsi="宋体" w:eastAsia="宋体" w:cs="宋体"/>
          <w:b/>
          <w:bCs/>
          <w:color w:val="auto"/>
          <w:sz w:val="32"/>
          <w:szCs w:val="32"/>
          <w:highlight w:val="none"/>
        </w:rPr>
        <w:t>中小企业声明函</w:t>
      </w:r>
      <w:bookmarkEnd w:id="730"/>
      <w:bookmarkEnd w:id="731"/>
      <w:bookmarkEnd w:id="732"/>
      <w:bookmarkEnd w:id="733"/>
    </w:p>
    <w:p w14:paraId="643D602C">
      <w:pPr>
        <w:jc w:val="center"/>
        <w:rPr>
          <w:rFonts w:hint="eastAsia" w:ascii="宋体" w:hAnsi="宋体"/>
          <w:color w:val="auto"/>
          <w:sz w:val="24"/>
          <w:szCs w:val="24"/>
          <w:highlight w:val="none"/>
        </w:rPr>
      </w:pPr>
      <w:r>
        <w:rPr>
          <w:rFonts w:hint="eastAsia" w:ascii="宋体" w:hAnsi="宋体"/>
          <w:color w:val="auto"/>
          <w:sz w:val="24"/>
          <w:szCs w:val="24"/>
          <w:highlight w:val="none"/>
        </w:rPr>
        <w:t>（适用于工程类、服务类项目）</w:t>
      </w:r>
    </w:p>
    <w:p w14:paraId="1B6F5B7B">
      <w:pPr>
        <w:spacing w:line="560" w:lineRule="exact"/>
        <w:ind w:firstLine="480" w:firstLineChars="200"/>
        <w:rPr>
          <w:rFonts w:hint="eastAsia"/>
          <w:color w:val="auto"/>
          <w:sz w:val="24"/>
          <w:szCs w:val="24"/>
          <w:highlight w:val="none"/>
        </w:rPr>
      </w:pPr>
      <w:r>
        <w:rPr>
          <w:rFonts w:hint="eastAsia"/>
          <w:color w:val="auto"/>
          <w:sz w:val="24"/>
          <w:szCs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83ABE00">
      <w:pPr>
        <w:spacing w:line="560" w:lineRule="exact"/>
        <w:ind w:firstLine="480" w:firstLineChars="200"/>
        <w:rPr>
          <w:rFonts w:hint="eastAsia"/>
          <w:color w:val="auto"/>
          <w:sz w:val="24"/>
          <w:szCs w:val="24"/>
          <w:highlight w:val="none"/>
        </w:rPr>
      </w:pPr>
      <w:r>
        <w:rPr>
          <w:rFonts w:hint="eastAsia"/>
          <w:color w:val="auto"/>
          <w:sz w:val="24"/>
          <w:szCs w:val="24"/>
          <w:highlight w:val="none"/>
        </w:rPr>
        <w:t xml:space="preserve">1. </w:t>
      </w:r>
      <w:r>
        <w:rPr>
          <w:rFonts w:hint="eastAsia"/>
          <w:color w:val="auto"/>
          <w:sz w:val="24"/>
          <w:szCs w:val="24"/>
          <w:highlight w:val="none"/>
          <w:u w:val="single"/>
        </w:rPr>
        <w:t xml:space="preserve">（标的名称） </w:t>
      </w:r>
      <w:r>
        <w:rPr>
          <w:rFonts w:hint="eastAsia"/>
          <w:color w:val="auto"/>
          <w:sz w:val="24"/>
          <w:szCs w:val="24"/>
          <w:highlight w:val="none"/>
        </w:rPr>
        <w:t>，属于</w:t>
      </w:r>
      <w:r>
        <w:rPr>
          <w:rFonts w:hint="eastAsia"/>
          <w:color w:val="auto"/>
          <w:sz w:val="24"/>
          <w:szCs w:val="24"/>
          <w:highlight w:val="none"/>
          <w:u w:val="single"/>
        </w:rPr>
        <w:t>（采购文件中明确的所属行业）</w:t>
      </w:r>
      <w:r>
        <w:rPr>
          <w:rFonts w:hint="eastAsia"/>
          <w:color w:val="auto"/>
          <w:sz w:val="24"/>
          <w:szCs w:val="24"/>
          <w:highlight w:val="none"/>
        </w:rPr>
        <w:t>； 承建（承接）企业为</w:t>
      </w:r>
      <w:r>
        <w:rPr>
          <w:rFonts w:hint="eastAsia"/>
          <w:color w:val="auto"/>
          <w:sz w:val="24"/>
          <w:szCs w:val="24"/>
          <w:highlight w:val="none"/>
          <w:u w:val="single"/>
        </w:rPr>
        <w:t>（企业名称）</w:t>
      </w:r>
      <w:r>
        <w:rPr>
          <w:rFonts w:hint="eastAsia"/>
          <w:color w:val="auto"/>
          <w:sz w:val="24"/>
          <w:szCs w:val="24"/>
          <w:highlight w:val="none"/>
        </w:rPr>
        <w:t>，从业人员</w:t>
      </w:r>
      <w:r>
        <w:rPr>
          <w:rFonts w:hint="eastAsia"/>
          <w:color w:val="auto"/>
          <w:sz w:val="24"/>
          <w:szCs w:val="24"/>
          <w:highlight w:val="none"/>
          <w:u w:val="single"/>
        </w:rPr>
        <w:t xml:space="preserve">    </w:t>
      </w:r>
      <w:r>
        <w:rPr>
          <w:rFonts w:hint="eastAsia"/>
          <w:color w:val="auto"/>
          <w:sz w:val="24"/>
          <w:szCs w:val="24"/>
          <w:highlight w:val="none"/>
        </w:rPr>
        <w:t>人，营业收入为</w:t>
      </w:r>
      <w:r>
        <w:rPr>
          <w:rFonts w:hint="eastAsia"/>
          <w:color w:val="auto"/>
          <w:sz w:val="24"/>
          <w:szCs w:val="24"/>
          <w:highlight w:val="none"/>
          <w:u w:val="single"/>
        </w:rPr>
        <w:t xml:space="preserve">    </w:t>
      </w:r>
      <w:r>
        <w:rPr>
          <w:rFonts w:hint="eastAsia"/>
          <w:color w:val="auto"/>
          <w:sz w:val="24"/>
          <w:szCs w:val="24"/>
          <w:highlight w:val="none"/>
        </w:rPr>
        <w:t xml:space="preserve">万元，资产总额为 </w:t>
      </w:r>
      <w:r>
        <w:rPr>
          <w:rFonts w:hint="eastAsia"/>
          <w:color w:val="auto"/>
          <w:sz w:val="24"/>
          <w:szCs w:val="24"/>
          <w:highlight w:val="none"/>
          <w:u w:val="single"/>
        </w:rPr>
        <w:t xml:space="preserve">    </w:t>
      </w:r>
      <w:r>
        <w:rPr>
          <w:rFonts w:hint="eastAsia"/>
          <w:color w:val="auto"/>
          <w:sz w:val="24"/>
          <w:szCs w:val="24"/>
          <w:highlight w:val="none"/>
        </w:rPr>
        <w:t>万元，属于</w:t>
      </w:r>
      <w:r>
        <w:rPr>
          <w:rFonts w:hint="eastAsia"/>
          <w:color w:val="auto"/>
          <w:sz w:val="24"/>
          <w:szCs w:val="24"/>
          <w:highlight w:val="none"/>
          <w:u w:val="single"/>
        </w:rPr>
        <w:t xml:space="preserve">  （中型企业、小型企业、微型企业）  </w:t>
      </w:r>
      <w:r>
        <w:rPr>
          <w:rFonts w:hint="eastAsia"/>
          <w:color w:val="auto"/>
          <w:sz w:val="24"/>
          <w:szCs w:val="24"/>
          <w:highlight w:val="none"/>
        </w:rPr>
        <w:t xml:space="preserve">； </w:t>
      </w:r>
    </w:p>
    <w:p w14:paraId="36F44F88">
      <w:pPr>
        <w:spacing w:line="560" w:lineRule="exact"/>
        <w:ind w:firstLine="480" w:firstLineChars="200"/>
        <w:rPr>
          <w:rFonts w:hint="eastAsia"/>
          <w:color w:val="auto"/>
          <w:sz w:val="24"/>
          <w:szCs w:val="24"/>
          <w:highlight w:val="none"/>
        </w:rPr>
      </w:pPr>
      <w:r>
        <w:rPr>
          <w:rFonts w:hint="eastAsia"/>
          <w:color w:val="auto"/>
          <w:sz w:val="24"/>
          <w:szCs w:val="24"/>
          <w:highlight w:val="none"/>
        </w:rPr>
        <w:t xml:space="preserve">2.  </w:t>
      </w:r>
      <w:r>
        <w:rPr>
          <w:rFonts w:hint="eastAsia"/>
          <w:color w:val="auto"/>
          <w:sz w:val="24"/>
          <w:szCs w:val="24"/>
          <w:highlight w:val="none"/>
          <w:u w:val="single"/>
        </w:rPr>
        <w:t xml:space="preserve">（标的名称） </w:t>
      </w:r>
      <w:r>
        <w:rPr>
          <w:rFonts w:hint="eastAsia"/>
          <w:color w:val="auto"/>
          <w:sz w:val="24"/>
          <w:szCs w:val="24"/>
          <w:highlight w:val="none"/>
        </w:rPr>
        <w:t>，属于</w:t>
      </w:r>
      <w:r>
        <w:rPr>
          <w:rFonts w:hint="eastAsia"/>
          <w:color w:val="auto"/>
          <w:sz w:val="24"/>
          <w:szCs w:val="24"/>
          <w:highlight w:val="none"/>
          <w:u w:val="single"/>
        </w:rPr>
        <w:t>（采购文件中明确的所属行业）</w:t>
      </w:r>
      <w:r>
        <w:rPr>
          <w:rFonts w:hint="eastAsia"/>
          <w:color w:val="auto"/>
          <w:sz w:val="24"/>
          <w:szCs w:val="24"/>
          <w:highlight w:val="none"/>
        </w:rPr>
        <w:t>； 承建（承接）企业为</w:t>
      </w:r>
      <w:r>
        <w:rPr>
          <w:rFonts w:hint="eastAsia"/>
          <w:color w:val="auto"/>
          <w:sz w:val="24"/>
          <w:szCs w:val="24"/>
          <w:highlight w:val="none"/>
          <w:u w:val="single"/>
        </w:rPr>
        <w:t>（企业名称）</w:t>
      </w:r>
      <w:r>
        <w:rPr>
          <w:rFonts w:hint="eastAsia"/>
          <w:color w:val="auto"/>
          <w:sz w:val="24"/>
          <w:szCs w:val="24"/>
          <w:highlight w:val="none"/>
        </w:rPr>
        <w:t>，从业人员</w:t>
      </w:r>
      <w:r>
        <w:rPr>
          <w:rFonts w:hint="eastAsia"/>
          <w:color w:val="auto"/>
          <w:sz w:val="24"/>
          <w:szCs w:val="24"/>
          <w:highlight w:val="none"/>
          <w:u w:val="single"/>
        </w:rPr>
        <w:t xml:space="preserve">    </w:t>
      </w:r>
      <w:r>
        <w:rPr>
          <w:rFonts w:hint="eastAsia"/>
          <w:color w:val="auto"/>
          <w:sz w:val="24"/>
          <w:szCs w:val="24"/>
          <w:highlight w:val="none"/>
        </w:rPr>
        <w:t>人，营业收入为</w:t>
      </w:r>
      <w:r>
        <w:rPr>
          <w:rFonts w:hint="eastAsia"/>
          <w:color w:val="auto"/>
          <w:sz w:val="24"/>
          <w:szCs w:val="24"/>
          <w:highlight w:val="none"/>
          <w:u w:val="single"/>
        </w:rPr>
        <w:t xml:space="preserve">    </w:t>
      </w:r>
      <w:r>
        <w:rPr>
          <w:rFonts w:hint="eastAsia"/>
          <w:color w:val="auto"/>
          <w:sz w:val="24"/>
          <w:szCs w:val="24"/>
          <w:highlight w:val="none"/>
        </w:rPr>
        <w:t xml:space="preserve">万元，资产总额为 </w:t>
      </w:r>
      <w:r>
        <w:rPr>
          <w:rFonts w:hint="eastAsia"/>
          <w:color w:val="auto"/>
          <w:sz w:val="24"/>
          <w:szCs w:val="24"/>
          <w:highlight w:val="none"/>
          <w:u w:val="single"/>
        </w:rPr>
        <w:t xml:space="preserve">    </w:t>
      </w:r>
      <w:r>
        <w:rPr>
          <w:rFonts w:hint="eastAsia"/>
          <w:color w:val="auto"/>
          <w:sz w:val="24"/>
          <w:szCs w:val="24"/>
          <w:highlight w:val="none"/>
        </w:rPr>
        <w:t>万元，属于</w:t>
      </w:r>
      <w:r>
        <w:rPr>
          <w:rFonts w:hint="eastAsia"/>
          <w:color w:val="auto"/>
          <w:sz w:val="24"/>
          <w:szCs w:val="24"/>
          <w:highlight w:val="none"/>
          <w:u w:val="single"/>
        </w:rPr>
        <w:t xml:space="preserve">  （中型企业、小型企业、微型企业）  </w:t>
      </w:r>
      <w:r>
        <w:rPr>
          <w:rFonts w:hint="eastAsia"/>
          <w:color w:val="auto"/>
          <w:sz w:val="24"/>
          <w:szCs w:val="24"/>
          <w:highlight w:val="none"/>
        </w:rPr>
        <w:t>；</w:t>
      </w:r>
    </w:p>
    <w:p w14:paraId="4C8104F2">
      <w:pPr>
        <w:spacing w:line="560" w:lineRule="exact"/>
        <w:ind w:firstLine="480" w:firstLineChars="200"/>
        <w:rPr>
          <w:rFonts w:hint="eastAsia"/>
          <w:color w:val="auto"/>
          <w:sz w:val="24"/>
          <w:szCs w:val="24"/>
          <w:highlight w:val="none"/>
        </w:rPr>
      </w:pPr>
      <w:r>
        <w:rPr>
          <w:rFonts w:hint="eastAsia"/>
          <w:color w:val="auto"/>
          <w:sz w:val="24"/>
          <w:szCs w:val="24"/>
          <w:highlight w:val="none"/>
        </w:rPr>
        <w:t>……</w:t>
      </w:r>
    </w:p>
    <w:p w14:paraId="0B57B01D">
      <w:pPr>
        <w:spacing w:line="560" w:lineRule="exact"/>
        <w:ind w:firstLine="480" w:firstLineChars="200"/>
        <w:rPr>
          <w:rFonts w:hint="eastAsia"/>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3AF4BDBD">
      <w:pPr>
        <w:spacing w:line="560" w:lineRule="exact"/>
        <w:ind w:firstLine="480" w:firstLineChars="200"/>
        <w:rPr>
          <w:rFonts w:hint="eastAsia"/>
          <w:color w:val="auto"/>
          <w:sz w:val="24"/>
          <w:szCs w:val="24"/>
          <w:highlight w:val="none"/>
        </w:rPr>
      </w:pPr>
      <w:r>
        <w:rPr>
          <w:rFonts w:hint="eastAsia"/>
          <w:color w:val="auto"/>
          <w:sz w:val="24"/>
          <w:szCs w:val="24"/>
          <w:highlight w:val="none"/>
        </w:rPr>
        <w:t xml:space="preserve">本企业对上述声明内容的真实性负责。如有虚假，将依法承担相应责任。 </w:t>
      </w:r>
    </w:p>
    <w:p w14:paraId="0369C064">
      <w:pPr>
        <w:rPr>
          <w:rFonts w:hint="eastAsia"/>
          <w:color w:val="auto"/>
          <w:highlight w:val="none"/>
        </w:rPr>
      </w:pPr>
    </w:p>
    <w:p w14:paraId="7543529E">
      <w:pPr>
        <w:rPr>
          <w:rFonts w:hint="eastAsia"/>
          <w:color w:val="auto"/>
          <w:highlight w:val="none"/>
        </w:rPr>
      </w:pPr>
    </w:p>
    <w:p w14:paraId="66DAE19F">
      <w:pPr>
        <w:rPr>
          <w:rFonts w:hint="eastAsia"/>
          <w:color w:val="auto"/>
          <w:highlight w:val="none"/>
        </w:rPr>
      </w:pPr>
    </w:p>
    <w:p w14:paraId="3436FAC4">
      <w:pPr>
        <w:ind w:firstLine="2400" w:firstLineChars="1000"/>
        <w:rPr>
          <w:rFonts w:hint="eastAsia"/>
          <w:color w:val="auto"/>
          <w:sz w:val="24"/>
          <w:szCs w:val="24"/>
          <w:highlight w:val="none"/>
        </w:rPr>
      </w:pPr>
      <w:r>
        <w:rPr>
          <w:rFonts w:hint="eastAsia"/>
          <w:color w:val="auto"/>
          <w:sz w:val="24"/>
          <w:szCs w:val="24"/>
          <w:highlight w:val="none"/>
        </w:rPr>
        <w:t xml:space="preserve">企业名称（盖章）： </w:t>
      </w:r>
    </w:p>
    <w:p w14:paraId="504C440E">
      <w:pPr>
        <w:rPr>
          <w:rFonts w:hint="eastAsia"/>
          <w:color w:val="auto"/>
          <w:sz w:val="24"/>
          <w:szCs w:val="24"/>
          <w:highlight w:val="none"/>
        </w:rPr>
      </w:pPr>
    </w:p>
    <w:p w14:paraId="1C6A7711">
      <w:pPr>
        <w:ind w:firstLine="2400" w:firstLineChars="1000"/>
        <w:rPr>
          <w:rFonts w:hint="eastAsia"/>
          <w:color w:val="auto"/>
          <w:sz w:val="24"/>
          <w:szCs w:val="24"/>
          <w:highlight w:val="none"/>
        </w:rPr>
      </w:pPr>
      <w:r>
        <w:rPr>
          <w:rFonts w:hint="eastAsia"/>
          <w:color w:val="auto"/>
          <w:sz w:val="24"/>
          <w:szCs w:val="24"/>
          <w:highlight w:val="none"/>
        </w:rPr>
        <w:t xml:space="preserve">日 期： </w:t>
      </w:r>
    </w:p>
    <w:p w14:paraId="1D1E830D">
      <w:pPr>
        <w:spacing w:line="360" w:lineRule="auto"/>
        <w:rPr>
          <w:rFonts w:hint="eastAsia" w:ascii="宋体" w:hAnsi="宋体"/>
          <w:color w:val="auto"/>
          <w:kern w:val="0"/>
          <w:sz w:val="24"/>
          <w:szCs w:val="24"/>
          <w:highlight w:val="none"/>
        </w:rPr>
      </w:pPr>
    </w:p>
    <w:p w14:paraId="0E7E9A65">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44177136">
      <w:pPr>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60AA46A9">
      <w:pPr>
        <w:pStyle w:val="106"/>
        <w:ind w:firstLine="480"/>
        <w:rPr>
          <w:rFonts w:hint="eastAsia" w:hAnsi="宋体" w:cs="Times New Roman"/>
          <w:color w:val="auto"/>
          <w:sz w:val="24"/>
          <w:szCs w:val="24"/>
          <w:highlight w:val="none"/>
        </w:rPr>
      </w:pPr>
      <w:r>
        <w:rPr>
          <w:rFonts w:hint="eastAsia" w:hAnsi="宋体" w:cs="Times New Roman"/>
          <w:color w:val="auto"/>
          <w:sz w:val="24"/>
          <w:szCs w:val="24"/>
          <w:highlight w:val="none"/>
        </w:rPr>
        <w:t xml:space="preserve"> </w:t>
      </w:r>
    </w:p>
    <w:p w14:paraId="3C8B8D29">
      <w:pPr>
        <w:rPr>
          <w:rFonts w:hint="eastAsia" w:ascii="宋体" w:hAnsi="宋体"/>
          <w:color w:val="auto"/>
          <w:sz w:val="24"/>
          <w:szCs w:val="24"/>
          <w:highlight w:val="none"/>
        </w:rPr>
      </w:pPr>
      <w:r>
        <w:rPr>
          <w:color w:val="auto"/>
          <w:highlight w:val="none"/>
        </w:rPr>
        <w:t xml:space="preserve"> </w:t>
      </w:r>
    </w:p>
    <w:p w14:paraId="5C5F58E7">
      <w:pPr>
        <w:jc w:val="center"/>
        <w:outlineLvl w:val="9"/>
        <w:rPr>
          <w:rFonts w:hint="eastAsia" w:ascii="黑体" w:hAnsi="黑体" w:eastAsia="黑体"/>
          <w:color w:val="auto"/>
          <w:highlight w:val="none"/>
        </w:rPr>
      </w:pPr>
      <w:bookmarkStart w:id="734" w:name="_Toc8251"/>
      <w:bookmarkEnd w:id="734"/>
      <w:bookmarkStart w:id="735" w:name="_Toc18022"/>
      <w:bookmarkEnd w:id="735"/>
      <w:bookmarkStart w:id="736" w:name="_Toc26681"/>
      <w:bookmarkStart w:id="737" w:name="_Toc24779"/>
      <w:bookmarkStart w:id="738" w:name="_Toc11164"/>
      <w:bookmarkStart w:id="739" w:name="_Toc20729"/>
      <w:bookmarkStart w:id="740" w:name="_Toc9"/>
      <w:bookmarkStart w:id="741" w:name="_Toc21104"/>
      <w:bookmarkStart w:id="742" w:name="_Toc8683"/>
      <w:bookmarkStart w:id="743" w:name="_Toc5658"/>
      <w:bookmarkStart w:id="744" w:name="_Toc2960"/>
      <w:bookmarkStart w:id="745" w:name="_Toc16650"/>
    </w:p>
    <w:p w14:paraId="398569D8">
      <w:pPr>
        <w:jc w:val="center"/>
        <w:outlineLvl w:val="9"/>
        <w:rPr>
          <w:rFonts w:hint="eastAsia" w:ascii="黑体" w:hAnsi="黑体" w:eastAsia="黑体"/>
          <w:color w:val="auto"/>
          <w:highlight w:val="none"/>
        </w:rPr>
      </w:pPr>
    </w:p>
    <w:p w14:paraId="6013DDAD">
      <w:pPr>
        <w:jc w:val="center"/>
        <w:outlineLvl w:val="3"/>
        <w:rPr>
          <w:rFonts w:hint="eastAsia" w:ascii="黑体" w:hAnsi="黑体" w:eastAsia="黑体"/>
          <w:color w:val="auto"/>
          <w:highlight w:val="none"/>
        </w:rPr>
      </w:pPr>
      <w:r>
        <w:rPr>
          <w:rFonts w:hint="eastAsia" w:ascii="黑体" w:hAnsi="黑体" w:eastAsia="黑体"/>
          <w:color w:val="auto"/>
          <w:highlight w:val="none"/>
        </w:rPr>
        <w:t>中小企业划型标准</w:t>
      </w:r>
      <w:bookmarkEnd w:id="736"/>
      <w:bookmarkEnd w:id="737"/>
      <w:bookmarkEnd w:id="738"/>
      <w:bookmarkEnd w:id="739"/>
      <w:bookmarkEnd w:id="740"/>
      <w:bookmarkEnd w:id="741"/>
      <w:bookmarkEnd w:id="742"/>
      <w:bookmarkEnd w:id="743"/>
      <w:bookmarkEnd w:id="744"/>
      <w:bookmarkEnd w:id="745"/>
    </w:p>
    <w:tbl>
      <w:tblPr>
        <w:tblStyle w:val="8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115"/>
        <w:gridCol w:w="1365"/>
        <w:gridCol w:w="705"/>
        <w:gridCol w:w="1695"/>
        <w:gridCol w:w="1425"/>
        <w:gridCol w:w="990"/>
      </w:tblGrid>
      <w:tr w14:paraId="171D5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4"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55E770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b/>
                <w:i w:val="0"/>
                <w:caps w:val="0"/>
                <w:color w:val="auto"/>
                <w:spacing w:val="0"/>
                <w:kern w:val="0"/>
                <w:sz w:val="18"/>
                <w:szCs w:val="18"/>
                <w:highlight w:val="none"/>
                <w:lang w:val="en-US" w:eastAsia="zh-CN" w:bidi="ar"/>
              </w:rPr>
              <w:t>行业名称</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3EBF5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b/>
                <w:i w:val="0"/>
                <w:caps w:val="0"/>
                <w:color w:val="auto"/>
                <w:spacing w:val="0"/>
                <w:kern w:val="0"/>
                <w:sz w:val="18"/>
                <w:szCs w:val="18"/>
                <w:highlight w:val="none"/>
                <w:lang w:val="en-US" w:eastAsia="zh-CN" w:bidi="ar"/>
              </w:rPr>
              <w:t>指标名称</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5C94BC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atLeast"/>
              <w:ind w:left="0" w:right="0" w:firstLine="0"/>
              <w:jc w:val="left"/>
              <w:textAlignment w:val="auto"/>
              <w:rPr>
                <w:rFonts w:hint="default" w:ascii="Arial" w:hAnsi="Arial" w:eastAsia="宋体" w:cs="Arial"/>
                <w:b/>
                <w:i w:val="0"/>
                <w:caps w:val="0"/>
                <w:color w:val="auto"/>
                <w:spacing w:val="0"/>
                <w:kern w:val="0"/>
                <w:sz w:val="18"/>
                <w:szCs w:val="18"/>
                <w:highlight w:val="none"/>
                <w:lang w:val="en-US" w:eastAsia="zh-CN" w:bidi="ar"/>
              </w:rPr>
            </w:pPr>
            <w:r>
              <w:rPr>
                <w:rFonts w:hint="default" w:ascii="Arial" w:hAnsi="Arial" w:eastAsia="宋体" w:cs="Arial"/>
                <w:b/>
                <w:i w:val="0"/>
                <w:caps w:val="0"/>
                <w:color w:val="auto"/>
                <w:spacing w:val="0"/>
                <w:kern w:val="0"/>
                <w:sz w:val="18"/>
                <w:szCs w:val="18"/>
                <w:highlight w:val="none"/>
                <w:lang w:val="en-US" w:eastAsia="zh-CN" w:bidi="ar"/>
              </w:rPr>
              <w:t>计量</w:t>
            </w:r>
          </w:p>
          <w:p w14:paraId="52FA12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b/>
                <w:i w:val="0"/>
                <w:caps w:val="0"/>
                <w:color w:val="auto"/>
                <w:spacing w:val="0"/>
                <w:kern w:val="0"/>
                <w:sz w:val="18"/>
                <w:szCs w:val="18"/>
                <w:highlight w:val="none"/>
                <w:lang w:val="en-US" w:eastAsia="zh-CN" w:bidi="ar"/>
              </w:rPr>
              <w:t>单位</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12A61A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b/>
                <w:i w:val="0"/>
                <w:caps w:val="0"/>
                <w:color w:val="auto"/>
                <w:spacing w:val="0"/>
                <w:kern w:val="0"/>
                <w:sz w:val="18"/>
                <w:szCs w:val="18"/>
                <w:highlight w:val="none"/>
                <w:lang w:val="en-US" w:eastAsia="zh-CN" w:bidi="ar"/>
              </w:rPr>
              <w:t>中型</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984D1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b/>
                <w:i w:val="0"/>
                <w:caps w:val="0"/>
                <w:color w:val="auto"/>
                <w:spacing w:val="0"/>
                <w:kern w:val="0"/>
                <w:sz w:val="18"/>
                <w:szCs w:val="18"/>
                <w:highlight w:val="none"/>
                <w:lang w:val="en-US" w:eastAsia="zh-CN" w:bidi="ar"/>
              </w:rPr>
              <w:t>小型</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4275E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b/>
                <w:i w:val="0"/>
                <w:caps w:val="0"/>
                <w:color w:val="auto"/>
                <w:spacing w:val="0"/>
                <w:kern w:val="0"/>
                <w:sz w:val="18"/>
                <w:szCs w:val="18"/>
                <w:highlight w:val="none"/>
                <w:lang w:val="en-US" w:eastAsia="zh-CN" w:bidi="ar"/>
              </w:rPr>
              <w:t>微型</w:t>
            </w:r>
          </w:p>
        </w:tc>
      </w:tr>
      <w:tr w14:paraId="7ECE2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2CB59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农、林、牧、渔业</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F9C28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营业收入(Y)</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A9E74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万元</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5C8A2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500≤Y&lt;20000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03D64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50≤Y&lt;500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2386D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Y&lt;50</w:t>
            </w:r>
          </w:p>
        </w:tc>
      </w:tr>
      <w:tr w14:paraId="3A8A5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39F18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工业*</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550C7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从业人员(X)</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4E089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人</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3AEA1A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300≤X&lt;1000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E49EB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20≤X&lt;300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1B054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X&lt;20</w:t>
            </w:r>
          </w:p>
        </w:tc>
      </w:tr>
      <w:tr w14:paraId="198D7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3F212DC3">
            <w:pPr>
              <w:keepNext w:val="0"/>
              <w:keepLines w:val="0"/>
              <w:pageBreakBefore w:val="0"/>
              <w:widowControl/>
              <w:kinsoku/>
              <w:overflowPunct/>
              <w:topLinePunct w:val="0"/>
              <w:autoSpaceDE/>
              <w:autoSpaceDN/>
              <w:bidi w:val="0"/>
              <w:adjustRightInd/>
              <w:snapToGrid/>
              <w:spacing w:line="200" w:lineRule="atLeast"/>
              <w:jc w:val="left"/>
              <w:textAlignment w:val="auto"/>
              <w:rPr>
                <w:rFonts w:hint="default" w:ascii="Arial" w:hAnsi="Arial" w:cs="Arial"/>
                <w:i w:val="0"/>
                <w:caps w:val="0"/>
                <w:color w:val="auto"/>
                <w:spacing w:val="0"/>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A17E0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营业收入(Y)</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399738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万元</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4E5CE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2000≤Y&lt;40000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5A812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300≤Y&lt;2000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84640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Y&lt;300</w:t>
            </w:r>
          </w:p>
        </w:tc>
      </w:tr>
      <w:tr w14:paraId="7CF3E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1CFAA2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建筑业</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1332B9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营业收入(Y)</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937C2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万元</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C2E7B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6000≤Y&lt;80000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3746E7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300≤Y&lt;6000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5DEADF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Y&lt;300</w:t>
            </w:r>
          </w:p>
        </w:tc>
      </w:tr>
      <w:tr w14:paraId="4DFE0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7831320">
            <w:pPr>
              <w:keepNext w:val="0"/>
              <w:keepLines w:val="0"/>
              <w:pageBreakBefore w:val="0"/>
              <w:widowControl/>
              <w:kinsoku/>
              <w:overflowPunct/>
              <w:topLinePunct w:val="0"/>
              <w:autoSpaceDE/>
              <w:autoSpaceDN/>
              <w:bidi w:val="0"/>
              <w:adjustRightInd/>
              <w:snapToGrid/>
              <w:spacing w:line="200" w:lineRule="atLeast"/>
              <w:jc w:val="left"/>
              <w:textAlignment w:val="auto"/>
              <w:rPr>
                <w:rFonts w:hint="default" w:ascii="Arial" w:hAnsi="Arial" w:cs="Arial"/>
                <w:i w:val="0"/>
                <w:caps w:val="0"/>
                <w:color w:val="auto"/>
                <w:spacing w:val="0"/>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B7CA3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资产总额(Z)</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CA756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万元</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15B649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5000≤Z&lt;80000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524C9F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300≤Z&lt;5000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5092A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Z&lt;300</w:t>
            </w:r>
          </w:p>
        </w:tc>
      </w:tr>
      <w:tr w14:paraId="4588C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55F725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批发业</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1A549D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从业人员(X)</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FEE55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人</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F88F9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20≤X&lt;200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CCCEF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5≤X&lt;20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124031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X&lt;5</w:t>
            </w:r>
          </w:p>
        </w:tc>
      </w:tr>
      <w:tr w14:paraId="02AD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7B28076">
            <w:pPr>
              <w:keepNext w:val="0"/>
              <w:keepLines w:val="0"/>
              <w:pageBreakBefore w:val="0"/>
              <w:widowControl/>
              <w:kinsoku/>
              <w:overflowPunct/>
              <w:topLinePunct w:val="0"/>
              <w:autoSpaceDE/>
              <w:autoSpaceDN/>
              <w:bidi w:val="0"/>
              <w:adjustRightInd/>
              <w:snapToGrid/>
              <w:spacing w:line="200" w:lineRule="atLeast"/>
              <w:jc w:val="left"/>
              <w:textAlignment w:val="auto"/>
              <w:rPr>
                <w:rFonts w:hint="default" w:ascii="Arial" w:hAnsi="Arial" w:cs="Arial"/>
                <w:i w:val="0"/>
                <w:caps w:val="0"/>
                <w:color w:val="auto"/>
                <w:spacing w:val="0"/>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D7819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营业收入(Y)</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E5692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万元</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70592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5000≤Y&lt;40000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4CDDF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1000≤Y&lt;5000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502DF3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Y&lt;1000</w:t>
            </w:r>
          </w:p>
        </w:tc>
      </w:tr>
      <w:tr w14:paraId="1374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18BE08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零售业</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A2458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从业人员(X)</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3401CD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人</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CC0F5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50≤X&lt;300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C8A0B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10≤X&lt;50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1F905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X&lt;10</w:t>
            </w:r>
          </w:p>
        </w:tc>
      </w:tr>
      <w:tr w14:paraId="05E9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43BCF7F">
            <w:pPr>
              <w:keepNext w:val="0"/>
              <w:keepLines w:val="0"/>
              <w:pageBreakBefore w:val="0"/>
              <w:widowControl/>
              <w:kinsoku/>
              <w:overflowPunct/>
              <w:topLinePunct w:val="0"/>
              <w:autoSpaceDE/>
              <w:autoSpaceDN/>
              <w:bidi w:val="0"/>
              <w:adjustRightInd/>
              <w:snapToGrid/>
              <w:spacing w:line="200" w:lineRule="atLeast"/>
              <w:jc w:val="left"/>
              <w:textAlignment w:val="auto"/>
              <w:rPr>
                <w:rFonts w:hint="default" w:ascii="Arial" w:hAnsi="Arial" w:cs="Arial"/>
                <w:i w:val="0"/>
                <w:caps w:val="0"/>
                <w:color w:val="auto"/>
                <w:spacing w:val="0"/>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0D3E7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营业收入(Y)</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5F289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万元</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05A94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500≤Y&lt;20000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93DEA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100≤Y&lt;500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555D7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Y&lt;100</w:t>
            </w:r>
          </w:p>
        </w:tc>
      </w:tr>
      <w:tr w14:paraId="76AAB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46BEB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交通运输业*</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1D6D4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从业人员(X)</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B7F7E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人</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50F6D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300≤X&lt;1000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56B8F8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20≤X&lt;300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77607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X&lt;20</w:t>
            </w:r>
          </w:p>
        </w:tc>
      </w:tr>
      <w:tr w14:paraId="02A0C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ABA29AD">
            <w:pPr>
              <w:keepNext w:val="0"/>
              <w:keepLines w:val="0"/>
              <w:pageBreakBefore w:val="0"/>
              <w:widowControl/>
              <w:kinsoku/>
              <w:overflowPunct/>
              <w:topLinePunct w:val="0"/>
              <w:autoSpaceDE/>
              <w:autoSpaceDN/>
              <w:bidi w:val="0"/>
              <w:adjustRightInd/>
              <w:snapToGrid/>
              <w:spacing w:line="200" w:lineRule="atLeast"/>
              <w:jc w:val="left"/>
              <w:textAlignment w:val="auto"/>
              <w:rPr>
                <w:rFonts w:hint="default" w:ascii="Arial" w:hAnsi="Arial" w:cs="Arial"/>
                <w:i w:val="0"/>
                <w:caps w:val="0"/>
                <w:color w:val="auto"/>
                <w:spacing w:val="0"/>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19B49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营业收入(Y)</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33F99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万元</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16A75E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3000≤Y&lt;30000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1DA131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200≤Y&lt;3000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008D9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Y&lt;200</w:t>
            </w:r>
          </w:p>
        </w:tc>
      </w:tr>
      <w:tr w14:paraId="3BD9A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529BC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仓储业</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9258D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从业人员(X)</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C6D34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人</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32A6F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100≤X&lt;200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F3DB9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20≤X&lt;100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53EDFB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X&lt;20</w:t>
            </w:r>
          </w:p>
        </w:tc>
      </w:tr>
      <w:tr w14:paraId="043AC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198FCEBC">
            <w:pPr>
              <w:keepNext w:val="0"/>
              <w:keepLines w:val="0"/>
              <w:pageBreakBefore w:val="0"/>
              <w:widowControl/>
              <w:kinsoku/>
              <w:overflowPunct/>
              <w:topLinePunct w:val="0"/>
              <w:autoSpaceDE/>
              <w:autoSpaceDN/>
              <w:bidi w:val="0"/>
              <w:adjustRightInd/>
              <w:snapToGrid/>
              <w:spacing w:line="200" w:lineRule="atLeast"/>
              <w:jc w:val="left"/>
              <w:textAlignment w:val="auto"/>
              <w:rPr>
                <w:rFonts w:hint="default" w:ascii="Arial" w:hAnsi="Arial" w:cs="Arial"/>
                <w:i w:val="0"/>
                <w:caps w:val="0"/>
                <w:color w:val="auto"/>
                <w:spacing w:val="0"/>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11CC2E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营业收入(Y)</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4E623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万元</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BBC1F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1000≤Y&lt;30000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5BD565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100≤Y&lt;1000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9A774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Y&lt;100</w:t>
            </w:r>
          </w:p>
        </w:tc>
      </w:tr>
      <w:tr w14:paraId="0BE7D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E7DAD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邮政业</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3844F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从业人员(X)</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5D3B17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人</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BA938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300≤X&lt;1000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1141E7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20≤X&lt;300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F42BD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X&lt;20</w:t>
            </w:r>
          </w:p>
        </w:tc>
      </w:tr>
      <w:tr w14:paraId="233CC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39F4A097">
            <w:pPr>
              <w:keepNext w:val="0"/>
              <w:keepLines w:val="0"/>
              <w:pageBreakBefore w:val="0"/>
              <w:widowControl/>
              <w:kinsoku/>
              <w:overflowPunct/>
              <w:topLinePunct w:val="0"/>
              <w:autoSpaceDE/>
              <w:autoSpaceDN/>
              <w:bidi w:val="0"/>
              <w:adjustRightInd/>
              <w:snapToGrid/>
              <w:spacing w:line="200" w:lineRule="atLeast"/>
              <w:jc w:val="left"/>
              <w:textAlignment w:val="auto"/>
              <w:rPr>
                <w:rFonts w:hint="default" w:ascii="Arial" w:hAnsi="Arial" w:cs="Arial"/>
                <w:i w:val="0"/>
                <w:caps w:val="0"/>
                <w:color w:val="auto"/>
                <w:spacing w:val="0"/>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166326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营业收入(Y)</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15A31A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万元</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8D068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2000≤Y&lt;30000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C8A5B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100≤Y&lt;2000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7ECFB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Y&lt;100</w:t>
            </w:r>
          </w:p>
        </w:tc>
      </w:tr>
      <w:tr w14:paraId="3B0BF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A2565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住宿业</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5C1AF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从业人员(X)</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3B2E74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人</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2D594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100≤X&lt;300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62708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10≤X&lt;100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85937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X&lt;10</w:t>
            </w:r>
          </w:p>
        </w:tc>
      </w:tr>
      <w:tr w14:paraId="06CBF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3907992B">
            <w:pPr>
              <w:keepNext w:val="0"/>
              <w:keepLines w:val="0"/>
              <w:pageBreakBefore w:val="0"/>
              <w:widowControl/>
              <w:kinsoku/>
              <w:overflowPunct/>
              <w:topLinePunct w:val="0"/>
              <w:autoSpaceDE/>
              <w:autoSpaceDN/>
              <w:bidi w:val="0"/>
              <w:adjustRightInd/>
              <w:snapToGrid/>
              <w:spacing w:line="200" w:lineRule="atLeast"/>
              <w:jc w:val="left"/>
              <w:textAlignment w:val="auto"/>
              <w:rPr>
                <w:rFonts w:hint="default" w:ascii="Arial" w:hAnsi="Arial" w:cs="Arial"/>
                <w:i w:val="0"/>
                <w:caps w:val="0"/>
                <w:color w:val="auto"/>
                <w:spacing w:val="0"/>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A2854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营业收入(Y)</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A10B0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万元</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D9428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2000≤Y&lt;10000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00BBF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100≤Y&lt;2000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49E3A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Y&lt;100</w:t>
            </w:r>
          </w:p>
        </w:tc>
      </w:tr>
      <w:tr w14:paraId="1EFF9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58AF2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餐饮业</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5E0934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从业人员(X)</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1093D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人</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55BD3A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100≤X&lt;300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3E9B06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10≤X&lt;100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1F067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X&lt;10</w:t>
            </w:r>
          </w:p>
        </w:tc>
      </w:tr>
      <w:tr w14:paraId="095C1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7E1F50A">
            <w:pPr>
              <w:keepNext w:val="0"/>
              <w:keepLines w:val="0"/>
              <w:pageBreakBefore w:val="0"/>
              <w:widowControl/>
              <w:kinsoku/>
              <w:overflowPunct/>
              <w:topLinePunct w:val="0"/>
              <w:autoSpaceDE/>
              <w:autoSpaceDN/>
              <w:bidi w:val="0"/>
              <w:adjustRightInd/>
              <w:snapToGrid/>
              <w:spacing w:line="200" w:lineRule="atLeast"/>
              <w:jc w:val="left"/>
              <w:textAlignment w:val="auto"/>
              <w:rPr>
                <w:rFonts w:hint="default" w:ascii="Arial" w:hAnsi="Arial" w:cs="Arial"/>
                <w:i w:val="0"/>
                <w:caps w:val="0"/>
                <w:color w:val="auto"/>
                <w:spacing w:val="0"/>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5BC02E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营业收入(Y)</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3E8010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万元</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93C00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2000≤Y&lt;10000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3130A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100≤Y&lt;2000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78E0E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Y&lt;100</w:t>
            </w:r>
          </w:p>
        </w:tc>
      </w:tr>
      <w:tr w14:paraId="5CFC9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F61E1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信息传输业*</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2A16E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从业人员(X)</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7BF19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人</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796A8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100≤X&lt;2000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D2955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10≤X&lt;100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11FD0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X&lt;10</w:t>
            </w:r>
          </w:p>
        </w:tc>
      </w:tr>
      <w:tr w14:paraId="1A8F9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2D557AB">
            <w:pPr>
              <w:keepNext w:val="0"/>
              <w:keepLines w:val="0"/>
              <w:pageBreakBefore w:val="0"/>
              <w:widowControl/>
              <w:kinsoku/>
              <w:overflowPunct/>
              <w:topLinePunct w:val="0"/>
              <w:autoSpaceDE/>
              <w:autoSpaceDN/>
              <w:bidi w:val="0"/>
              <w:adjustRightInd/>
              <w:snapToGrid/>
              <w:spacing w:line="200" w:lineRule="atLeast"/>
              <w:jc w:val="left"/>
              <w:textAlignment w:val="auto"/>
              <w:rPr>
                <w:rFonts w:hint="default" w:ascii="Arial" w:hAnsi="Arial" w:cs="Arial"/>
                <w:i w:val="0"/>
                <w:caps w:val="0"/>
                <w:color w:val="auto"/>
                <w:spacing w:val="0"/>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67132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营业收入(Y)</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A5D77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万元</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B2FA0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1000≤Y&lt;100000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5EE824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100≤Y&lt;1000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202D7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Y&lt;100</w:t>
            </w:r>
          </w:p>
        </w:tc>
      </w:tr>
      <w:tr w14:paraId="01CC7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6A530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软件和信息技术服务业</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9FF32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从业人员(X)</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1764EC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人</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C5E7B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100≤X&lt;300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54B29E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10≤X&lt;100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B3ACB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X&lt;10</w:t>
            </w:r>
          </w:p>
        </w:tc>
      </w:tr>
      <w:tr w14:paraId="630BA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0769F06">
            <w:pPr>
              <w:keepNext w:val="0"/>
              <w:keepLines w:val="0"/>
              <w:pageBreakBefore w:val="0"/>
              <w:widowControl/>
              <w:kinsoku/>
              <w:overflowPunct/>
              <w:topLinePunct w:val="0"/>
              <w:autoSpaceDE/>
              <w:autoSpaceDN/>
              <w:bidi w:val="0"/>
              <w:adjustRightInd/>
              <w:snapToGrid/>
              <w:spacing w:line="200" w:lineRule="atLeast"/>
              <w:jc w:val="left"/>
              <w:textAlignment w:val="auto"/>
              <w:rPr>
                <w:rFonts w:hint="default" w:ascii="Arial" w:hAnsi="Arial" w:cs="Arial"/>
                <w:i w:val="0"/>
                <w:caps w:val="0"/>
                <w:color w:val="auto"/>
                <w:spacing w:val="0"/>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E7BC1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营业收入(Y)</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3DACAC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万元</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0CF54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1000≤Y&lt;10000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145F1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50≤Y&lt;1000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35B747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Y&lt;50</w:t>
            </w:r>
          </w:p>
        </w:tc>
      </w:tr>
      <w:tr w14:paraId="288F1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1A488A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房地产开发经营</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2BA7F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营业收入(Y)</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A1E84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万元</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1470A3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1000≤Y&lt;200000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619BB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100≤Y&lt;1000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56D4EA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Y&lt;100</w:t>
            </w:r>
          </w:p>
        </w:tc>
      </w:tr>
      <w:tr w14:paraId="292F3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309A2789">
            <w:pPr>
              <w:keepNext w:val="0"/>
              <w:keepLines w:val="0"/>
              <w:pageBreakBefore w:val="0"/>
              <w:widowControl/>
              <w:kinsoku/>
              <w:overflowPunct/>
              <w:topLinePunct w:val="0"/>
              <w:autoSpaceDE/>
              <w:autoSpaceDN/>
              <w:bidi w:val="0"/>
              <w:adjustRightInd/>
              <w:snapToGrid/>
              <w:spacing w:line="200" w:lineRule="atLeast"/>
              <w:jc w:val="left"/>
              <w:textAlignment w:val="auto"/>
              <w:rPr>
                <w:rFonts w:hint="default" w:ascii="Arial" w:hAnsi="Arial" w:cs="Arial"/>
                <w:i w:val="0"/>
                <w:caps w:val="0"/>
                <w:color w:val="auto"/>
                <w:spacing w:val="0"/>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4D6BA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资产总额(Z)</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7ED2C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万元</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4F340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5000≤Z&lt;10000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ECBAD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2000≤Z&lt;5000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F09E1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Z&lt;2000</w:t>
            </w:r>
          </w:p>
        </w:tc>
      </w:tr>
      <w:tr w14:paraId="4AB00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3BD1C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物业管理</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1F93C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从业人员(X)</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FD0D0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人</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53171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300≤X&lt;1000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C6D6E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100≤X&lt;300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D20D0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X&lt;100</w:t>
            </w:r>
          </w:p>
        </w:tc>
      </w:tr>
      <w:tr w14:paraId="536A8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54A1A8F">
            <w:pPr>
              <w:keepNext w:val="0"/>
              <w:keepLines w:val="0"/>
              <w:pageBreakBefore w:val="0"/>
              <w:widowControl/>
              <w:kinsoku/>
              <w:overflowPunct/>
              <w:topLinePunct w:val="0"/>
              <w:autoSpaceDE/>
              <w:autoSpaceDN/>
              <w:bidi w:val="0"/>
              <w:adjustRightInd/>
              <w:snapToGrid/>
              <w:spacing w:line="200" w:lineRule="atLeast"/>
              <w:jc w:val="left"/>
              <w:textAlignment w:val="auto"/>
              <w:rPr>
                <w:rFonts w:hint="default" w:ascii="Arial" w:hAnsi="Arial" w:cs="Arial"/>
                <w:i w:val="0"/>
                <w:caps w:val="0"/>
                <w:color w:val="auto"/>
                <w:spacing w:val="0"/>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B2F23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营业收入(Y)</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54731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万元</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F9B6E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1000≤Y&lt;5000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170D13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500≤Y&lt;1000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14D6BF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Y&lt;500</w:t>
            </w:r>
          </w:p>
        </w:tc>
      </w:tr>
      <w:tr w14:paraId="5DE48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352D3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租赁和商务服务业</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5B1671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从业人员(X)</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00269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人</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1B4A3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100≤X&lt;300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5B23E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10≤X&lt;100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FFADC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X&lt;10</w:t>
            </w:r>
          </w:p>
        </w:tc>
      </w:tr>
      <w:tr w14:paraId="5590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5B719443">
            <w:pPr>
              <w:keepNext w:val="0"/>
              <w:keepLines w:val="0"/>
              <w:pageBreakBefore w:val="0"/>
              <w:widowControl/>
              <w:kinsoku/>
              <w:overflowPunct/>
              <w:topLinePunct w:val="0"/>
              <w:autoSpaceDE/>
              <w:autoSpaceDN/>
              <w:bidi w:val="0"/>
              <w:adjustRightInd/>
              <w:snapToGrid/>
              <w:spacing w:line="200" w:lineRule="atLeast"/>
              <w:jc w:val="left"/>
              <w:textAlignment w:val="auto"/>
              <w:rPr>
                <w:rFonts w:hint="default" w:ascii="Arial" w:hAnsi="Arial" w:cs="Arial"/>
                <w:i w:val="0"/>
                <w:caps w:val="0"/>
                <w:color w:val="auto"/>
                <w:spacing w:val="0"/>
                <w:sz w:val="18"/>
                <w:szCs w:val="18"/>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64768C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资产总额(Z)</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CEE4A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万元</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12285F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8000≤Z&lt;120000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313B21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100≤Z&lt;8000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8E725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Z&lt;100</w:t>
            </w:r>
          </w:p>
        </w:tc>
      </w:tr>
      <w:tr w14:paraId="13CED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211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08B4F3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其他未列明行业*</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FF896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从业人员(X)</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88656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人</w:t>
            </w:r>
          </w:p>
        </w:tc>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4F83BE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100≤X&lt;300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7A01D2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10≤X&lt;100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150" w:type="dxa"/>
              <w:bottom w:w="30" w:type="dxa"/>
              <w:right w:w="150" w:type="dxa"/>
            </w:tcMar>
            <w:vAlign w:val="center"/>
          </w:tcPr>
          <w:p w14:paraId="2E40BD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atLeast"/>
              <w:ind w:left="0" w:right="0" w:firstLine="0"/>
              <w:jc w:val="left"/>
              <w:textAlignment w:val="auto"/>
              <w:rPr>
                <w:rFonts w:hint="default" w:ascii="Arial" w:hAnsi="Arial" w:cs="Arial"/>
                <w:i w:val="0"/>
                <w:caps w:val="0"/>
                <w:color w:val="auto"/>
                <w:spacing w:val="0"/>
                <w:sz w:val="18"/>
                <w:szCs w:val="18"/>
                <w:highlight w:val="none"/>
              </w:rPr>
            </w:pPr>
            <w:r>
              <w:rPr>
                <w:rFonts w:hint="default" w:ascii="Arial" w:hAnsi="Arial" w:eastAsia="宋体" w:cs="Arial"/>
                <w:i w:val="0"/>
                <w:caps w:val="0"/>
                <w:color w:val="auto"/>
                <w:spacing w:val="0"/>
                <w:kern w:val="0"/>
                <w:sz w:val="18"/>
                <w:szCs w:val="18"/>
                <w:highlight w:val="none"/>
                <w:lang w:val="en-US" w:eastAsia="zh-CN" w:bidi="ar"/>
              </w:rPr>
              <w:t>X&lt;10</w:t>
            </w:r>
          </w:p>
        </w:tc>
      </w:tr>
    </w:tbl>
    <w:p w14:paraId="6AB53EB4">
      <w:pPr>
        <w:jc w:val="center"/>
        <w:outlineLvl w:val="9"/>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043F1285">
      <w:pPr>
        <w:jc w:val="center"/>
        <w:outlineLvl w:val="9"/>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63F10D6A">
      <w:pPr>
        <w:jc w:val="center"/>
        <w:outlineLvl w:val="9"/>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3007C268">
      <w:pPr>
        <w:spacing w:line="460" w:lineRule="exact"/>
        <w:jc w:val="center"/>
        <w:outlineLvl w:val="1"/>
        <w:rPr>
          <w:rFonts w:hint="eastAsia" w:ascii="宋体" w:hAnsi="宋体" w:cs="仿宋"/>
          <w:b/>
          <w:color w:val="auto"/>
          <w:kern w:val="0"/>
          <w:sz w:val="32"/>
          <w:szCs w:val="32"/>
          <w:highlight w:val="none"/>
        </w:rPr>
      </w:pPr>
      <w:bookmarkStart w:id="746" w:name="_Toc659"/>
      <w:bookmarkStart w:id="747" w:name="_Toc4714"/>
      <w:bookmarkStart w:id="748" w:name="_Toc15180"/>
      <w:bookmarkStart w:id="749" w:name="_Toc4803"/>
      <w:r>
        <w:rPr>
          <w:rFonts w:hint="eastAsia" w:ascii="宋体" w:hAnsi="宋体" w:cs="仿宋"/>
          <w:b/>
          <w:bCs/>
          <w:color w:val="auto"/>
          <w:kern w:val="0"/>
          <w:sz w:val="32"/>
          <w:szCs w:val="32"/>
          <w:highlight w:val="none"/>
          <w:lang w:eastAsia="zh-CN"/>
        </w:rPr>
        <w:t>四</w:t>
      </w:r>
      <w:r>
        <w:rPr>
          <w:rFonts w:hint="eastAsia" w:ascii="宋体" w:hAnsi="宋体" w:cs="仿宋"/>
          <w:b/>
          <w:bCs/>
          <w:color w:val="auto"/>
          <w:kern w:val="0"/>
          <w:sz w:val="32"/>
          <w:szCs w:val="32"/>
          <w:highlight w:val="none"/>
          <w:lang w:val="en-US" w:eastAsia="zh-CN"/>
        </w:rPr>
        <w:t>、</w:t>
      </w:r>
      <w:r>
        <w:rPr>
          <w:rFonts w:hint="eastAsia" w:ascii="宋体" w:hAnsi="宋体" w:cs="仿宋"/>
          <w:b/>
          <w:bCs/>
          <w:color w:val="auto"/>
          <w:kern w:val="0"/>
          <w:sz w:val="32"/>
          <w:szCs w:val="32"/>
          <w:highlight w:val="none"/>
        </w:rPr>
        <w:t>技术文件</w:t>
      </w:r>
      <w:bookmarkEnd w:id="746"/>
      <w:bookmarkEnd w:id="747"/>
      <w:bookmarkEnd w:id="748"/>
      <w:bookmarkEnd w:id="749"/>
    </w:p>
    <w:p w14:paraId="701FDE71">
      <w:pPr>
        <w:pStyle w:val="778"/>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由各供应商根据参考格式要求自行编写。目录清晰、内容详尽、易于理解和评审并富有建设性的技术方案将在评审时具有优势。</w:t>
      </w:r>
    </w:p>
    <w:p w14:paraId="6926AE8B">
      <w:pPr>
        <w:pStyle w:val="688"/>
        <w:spacing w:line="500" w:lineRule="exact"/>
        <w:ind w:left="0" w:firstLine="0"/>
        <w:rPr>
          <w:rFonts w:hint="eastAsia" w:ascii="宋体" w:hAnsi="宋体"/>
          <w:b/>
          <w:bCs/>
          <w:color w:val="auto"/>
          <w:szCs w:val="28"/>
          <w:highlight w:val="none"/>
        </w:rPr>
      </w:pPr>
      <w:r>
        <w:rPr>
          <w:rFonts w:hint="eastAsia" w:ascii="宋体" w:hAnsi="宋体"/>
          <w:b/>
          <w:bCs/>
          <w:color w:val="auto"/>
          <w:szCs w:val="28"/>
          <w:highlight w:val="none"/>
        </w:rPr>
        <w:t>注：供应商在编制响应文件时需编制目录所对应的页码以方便评审查阅。</w:t>
      </w:r>
    </w:p>
    <w:p w14:paraId="0B4D533B">
      <w:pPr>
        <w:pStyle w:val="777"/>
        <w:outlineLvl w:val="0"/>
        <w:rPr>
          <w:rFonts w:hint="eastAsia" w:cs="宋体"/>
          <w:color w:val="auto"/>
          <w:sz w:val="28"/>
          <w:szCs w:val="28"/>
          <w:highlight w:val="none"/>
        </w:rPr>
      </w:pPr>
      <w:r>
        <w:rPr>
          <w:b w:val="0"/>
          <w:bCs/>
          <w:color w:val="auto"/>
          <w:highlight w:val="none"/>
        </w:rPr>
        <w:br w:type="page"/>
      </w:r>
      <w:bookmarkStart w:id="750" w:name="_Toc7051"/>
      <w:bookmarkStart w:id="751" w:name="_Toc26986"/>
      <w:bookmarkStart w:id="752" w:name="_Toc483319441"/>
      <w:bookmarkStart w:id="753" w:name="_Toc8596"/>
      <w:bookmarkStart w:id="754" w:name="_Toc8555"/>
      <w:r>
        <w:rPr>
          <w:rFonts w:hint="eastAsia" w:cs="宋体"/>
          <w:color w:val="auto"/>
          <w:sz w:val="28"/>
          <w:szCs w:val="28"/>
          <w:highlight w:val="none"/>
        </w:rPr>
        <w:t>技术评议对照表</w:t>
      </w:r>
      <w:bookmarkEnd w:id="750"/>
      <w:bookmarkEnd w:id="751"/>
      <w:bookmarkEnd w:id="752"/>
      <w:bookmarkEnd w:id="753"/>
      <w:bookmarkEnd w:id="754"/>
    </w:p>
    <w:p w14:paraId="4822F16C">
      <w:pPr>
        <w:pStyle w:val="688"/>
        <w:adjustRightInd w:val="0"/>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采购项目编号：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687D2E44">
      <w:pPr>
        <w:pStyle w:val="688"/>
        <w:adjustRightInd w:val="0"/>
        <w:snapToGrid w:val="0"/>
        <w:spacing w:line="5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采购项目名称：</w:t>
      </w:r>
      <w:r>
        <w:rPr>
          <w:rFonts w:hint="eastAsia" w:ascii="宋体" w:hAnsi="宋体" w:cs="宋体"/>
          <w:color w:val="auto"/>
          <w:sz w:val="24"/>
          <w:szCs w:val="24"/>
          <w:highlight w:val="none"/>
          <w:u w:val="single"/>
        </w:rPr>
        <w:t xml:space="preserve">                              </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979"/>
        <w:gridCol w:w="2146"/>
        <w:gridCol w:w="1937"/>
        <w:gridCol w:w="1612"/>
      </w:tblGrid>
      <w:tr w14:paraId="5600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743" w:type="dxa"/>
            <w:shd w:val="pct10" w:color="auto" w:fill="auto"/>
            <w:noWrap w:val="0"/>
            <w:vAlign w:val="center"/>
          </w:tcPr>
          <w:p w14:paraId="18AF772E">
            <w:pPr>
              <w:pStyle w:val="688"/>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979" w:type="dxa"/>
            <w:shd w:val="pct10" w:color="auto" w:fill="auto"/>
            <w:noWrap w:val="0"/>
            <w:vAlign w:val="center"/>
          </w:tcPr>
          <w:p w14:paraId="74F3C677">
            <w:pPr>
              <w:pStyle w:val="688"/>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磋商文件</w:t>
            </w:r>
          </w:p>
          <w:p w14:paraId="2AB87C77">
            <w:pPr>
              <w:pStyle w:val="688"/>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技术评分标准</w:t>
            </w:r>
          </w:p>
        </w:tc>
        <w:tc>
          <w:tcPr>
            <w:tcW w:w="2146" w:type="dxa"/>
            <w:shd w:val="pct10" w:color="auto" w:fill="auto"/>
            <w:noWrap w:val="0"/>
            <w:vAlign w:val="center"/>
          </w:tcPr>
          <w:p w14:paraId="16E8B537">
            <w:pPr>
              <w:pStyle w:val="688"/>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响应文件对应部分</w:t>
            </w:r>
          </w:p>
        </w:tc>
        <w:tc>
          <w:tcPr>
            <w:tcW w:w="1937" w:type="dxa"/>
            <w:shd w:val="pct10" w:color="auto" w:fill="auto"/>
            <w:noWrap w:val="0"/>
            <w:vAlign w:val="center"/>
          </w:tcPr>
          <w:p w14:paraId="7872C0DF">
            <w:pPr>
              <w:pStyle w:val="688"/>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偏离说明</w:t>
            </w:r>
          </w:p>
        </w:tc>
        <w:tc>
          <w:tcPr>
            <w:tcW w:w="1612" w:type="dxa"/>
            <w:shd w:val="pct10" w:color="auto" w:fill="auto"/>
            <w:noWrap w:val="0"/>
            <w:vAlign w:val="center"/>
          </w:tcPr>
          <w:p w14:paraId="7F687432">
            <w:pPr>
              <w:pStyle w:val="688"/>
              <w:ind w:left="0"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响应文件中对应的页码</w:t>
            </w:r>
          </w:p>
        </w:tc>
      </w:tr>
      <w:tr w14:paraId="0D3F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743" w:type="dxa"/>
            <w:noWrap w:val="0"/>
            <w:vAlign w:val="center"/>
          </w:tcPr>
          <w:p w14:paraId="68FA73A7">
            <w:pPr>
              <w:pStyle w:val="688"/>
              <w:rPr>
                <w:rFonts w:hint="eastAsia" w:ascii="宋体" w:hAnsi="宋体" w:cs="宋体"/>
                <w:color w:val="auto"/>
                <w:sz w:val="24"/>
                <w:szCs w:val="24"/>
                <w:highlight w:val="none"/>
              </w:rPr>
            </w:pPr>
          </w:p>
        </w:tc>
        <w:tc>
          <w:tcPr>
            <w:tcW w:w="1979" w:type="dxa"/>
            <w:noWrap w:val="0"/>
            <w:vAlign w:val="center"/>
          </w:tcPr>
          <w:p w14:paraId="2E85A546">
            <w:pPr>
              <w:pStyle w:val="688"/>
              <w:jc w:val="center"/>
              <w:rPr>
                <w:rFonts w:hint="eastAsia" w:ascii="宋体" w:hAnsi="宋体" w:cs="宋体"/>
                <w:color w:val="auto"/>
                <w:sz w:val="24"/>
                <w:szCs w:val="24"/>
                <w:highlight w:val="none"/>
              </w:rPr>
            </w:pPr>
          </w:p>
        </w:tc>
        <w:tc>
          <w:tcPr>
            <w:tcW w:w="2146" w:type="dxa"/>
            <w:noWrap w:val="0"/>
            <w:vAlign w:val="center"/>
          </w:tcPr>
          <w:p w14:paraId="4CA74DEB">
            <w:pPr>
              <w:pStyle w:val="688"/>
              <w:jc w:val="center"/>
              <w:rPr>
                <w:rFonts w:hint="eastAsia" w:ascii="宋体" w:hAnsi="宋体" w:cs="宋体"/>
                <w:color w:val="auto"/>
                <w:sz w:val="24"/>
                <w:szCs w:val="24"/>
                <w:highlight w:val="none"/>
              </w:rPr>
            </w:pPr>
          </w:p>
        </w:tc>
        <w:tc>
          <w:tcPr>
            <w:tcW w:w="1937" w:type="dxa"/>
            <w:noWrap w:val="0"/>
            <w:vAlign w:val="center"/>
          </w:tcPr>
          <w:p w14:paraId="77F3D4E0">
            <w:pPr>
              <w:pStyle w:val="688"/>
              <w:jc w:val="center"/>
              <w:rPr>
                <w:rFonts w:hint="eastAsia" w:ascii="宋体" w:hAnsi="宋体" w:cs="宋体"/>
                <w:color w:val="auto"/>
                <w:sz w:val="24"/>
                <w:szCs w:val="24"/>
                <w:highlight w:val="none"/>
              </w:rPr>
            </w:pPr>
          </w:p>
        </w:tc>
        <w:tc>
          <w:tcPr>
            <w:tcW w:w="1612" w:type="dxa"/>
            <w:noWrap w:val="0"/>
            <w:vAlign w:val="center"/>
          </w:tcPr>
          <w:p w14:paraId="4E901038">
            <w:pPr>
              <w:pStyle w:val="688"/>
              <w:jc w:val="center"/>
              <w:rPr>
                <w:rFonts w:hint="eastAsia" w:ascii="宋体" w:hAnsi="宋体" w:cs="宋体"/>
                <w:color w:val="auto"/>
                <w:sz w:val="24"/>
                <w:szCs w:val="24"/>
                <w:highlight w:val="none"/>
              </w:rPr>
            </w:pPr>
          </w:p>
        </w:tc>
      </w:tr>
      <w:tr w14:paraId="6637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743" w:type="dxa"/>
            <w:noWrap w:val="0"/>
            <w:vAlign w:val="center"/>
          </w:tcPr>
          <w:p w14:paraId="3E88552D">
            <w:pPr>
              <w:pStyle w:val="688"/>
              <w:rPr>
                <w:rFonts w:hint="eastAsia" w:ascii="宋体" w:hAnsi="宋体" w:cs="宋体"/>
                <w:color w:val="auto"/>
                <w:sz w:val="24"/>
                <w:szCs w:val="24"/>
                <w:highlight w:val="none"/>
              </w:rPr>
            </w:pPr>
          </w:p>
        </w:tc>
        <w:tc>
          <w:tcPr>
            <w:tcW w:w="1979" w:type="dxa"/>
            <w:noWrap w:val="0"/>
            <w:vAlign w:val="center"/>
          </w:tcPr>
          <w:p w14:paraId="78323019">
            <w:pPr>
              <w:pStyle w:val="688"/>
              <w:jc w:val="center"/>
              <w:rPr>
                <w:rFonts w:hint="eastAsia" w:ascii="宋体" w:hAnsi="宋体" w:cs="宋体"/>
                <w:color w:val="auto"/>
                <w:sz w:val="24"/>
                <w:szCs w:val="24"/>
                <w:highlight w:val="none"/>
              </w:rPr>
            </w:pPr>
          </w:p>
        </w:tc>
        <w:tc>
          <w:tcPr>
            <w:tcW w:w="2146" w:type="dxa"/>
            <w:noWrap w:val="0"/>
            <w:vAlign w:val="center"/>
          </w:tcPr>
          <w:p w14:paraId="7EB75611">
            <w:pPr>
              <w:pStyle w:val="688"/>
              <w:jc w:val="center"/>
              <w:rPr>
                <w:rFonts w:hint="eastAsia" w:ascii="宋体" w:hAnsi="宋体" w:cs="宋体"/>
                <w:color w:val="auto"/>
                <w:sz w:val="24"/>
                <w:szCs w:val="24"/>
                <w:highlight w:val="none"/>
              </w:rPr>
            </w:pPr>
          </w:p>
        </w:tc>
        <w:tc>
          <w:tcPr>
            <w:tcW w:w="1937" w:type="dxa"/>
            <w:noWrap w:val="0"/>
            <w:vAlign w:val="center"/>
          </w:tcPr>
          <w:p w14:paraId="2960B18A">
            <w:pPr>
              <w:pStyle w:val="688"/>
              <w:jc w:val="center"/>
              <w:rPr>
                <w:rFonts w:hint="eastAsia" w:ascii="宋体" w:hAnsi="宋体" w:cs="宋体"/>
                <w:color w:val="auto"/>
                <w:sz w:val="24"/>
                <w:szCs w:val="24"/>
                <w:highlight w:val="none"/>
              </w:rPr>
            </w:pPr>
          </w:p>
        </w:tc>
        <w:tc>
          <w:tcPr>
            <w:tcW w:w="1612" w:type="dxa"/>
            <w:noWrap w:val="0"/>
            <w:vAlign w:val="center"/>
          </w:tcPr>
          <w:p w14:paraId="7C873752">
            <w:pPr>
              <w:pStyle w:val="688"/>
              <w:jc w:val="center"/>
              <w:rPr>
                <w:rFonts w:hint="eastAsia" w:ascii="宋体" w:hAnsi="宋体" w:cs="宋体"/>
                <w:color w:val="auto"/>
                <w:sz w:val="24"/>
                <w:szCs w:val="24"/>
                <w:highlight w:val="none"/>
              </w:rPr>
            </w:pPr>
          </w:p>
        </w:tc>
      </w:tr>
      <w:tr w14:paraId="03DE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743" w:type="dxa"/>
            <w:noWrap w:val="0"/>
            <w:vAlign w:val="center"/>
          </w:tcPr>
          <w:p w14:paraId="399CEFFB">
            <w:pPr>
              <w:pStyle w:val="688"/>
              <w:jc w:val="center"/>
              <w:rPr>
                <w:rFonts w:hint="eastAsia" w:ascii="宋体" w:hAnsi="宋体" w:cs="宋体"/>
                <w:color w:val="auto"/>
                <w:sz w:val="24"/>
                <w:szCs w:val="24"/>
                <w:highlight w:val="none"/>
              </w:rPr>
            </w:pPr>
          </w:p>
        </w:tc>
        <w:tc>
          <w:tcPr>
            <w:tcW w:w="1979" w:type="dxa"/>
            <w:noWrap w:val="0"/>
            <w:vAlign w:val="center"/>
          </w:tcPr>
          <w:p w14:paraId="4146F198">
            <w:pPr>
              <w:pStyle w:val="688"/>
              <w:jc w:val="center"/>
              <w:rPr>
                <w:rFonts w:hint="eastAsia" w:ascii="宋体" w:hAnsi="宋体" w:cs="宋体"/>
                <w:color w:val="auto"/>
                <w:sz w:val="24"/>
                <w:szCs w:val="24"/>
                <w:highlight w:val="none"/>
              </w:rPr>
            </w:pPr>
          </w:p>
        </w:tc>
        <w:tc>
          <w:tcPr>
            <w:tcW w:w="2146" w:type="dxa"/>
            <w:noWrap w:val="0"/>
            <w:vAlign w:val="center"/>
          </w:tcPr>
          <w:p w14:paraId="44E1BB66">
            <w:pPr>
              <w:pStyle w:val="688"/>
              <w:jc w:val="center"/>
              <w:rPr>
                <w:rFonts w:hint="eastAsia" w:ascii="宋体" w:hAnsi="宋体" w:cs="宋体"/>
                <w:color w:val="auto"/>
                <w:sz w:val="24"/>
                <w:szCs w:val="24"/>
                <w:highlight w:val="none"/>
              </w:rPr>
            </w:pPr>
          </w:p>
        </w:tc>
        <w:tc>
          <w:tcPr>
            <w:tcW w:w="1937" w:type="dxa"/>
            <w:noWrap w:val="0"/>
            <w:vAlign w:val="center"/>
          </w:tcPr>
          <w:p w14:paraId="7F401684">
            <w:pPr>
              <w:pStyle w:val="688"/>
              <w:jc w:val="center"/>
              <w:rPr>
                <w:rFonts w:hint="eastAsia" w:ascii="宋体" w:hAnsi="宋体" w:cs="宋体"/>
                <w:color w:val="auto"/>
                <w:sz w:val="24"/>
                <w:szCs w:val="24"/>
                <w:highlight w:val="none"/>
              </w:rPr>
            </w:pPr>
          </w:p>
        </w:tc>
        <w:tc>
          <w:tcPr>
            <w:tcW w:w="1612" w:type="dxa"/>
            <w:noWrap w:val="0"/>
            <w:vAlign w:val="center"/>
          </w:tcPr>
          <w:p w14:paraId="4AF2D61C">
            <w:pPr>
              <w:pStyle w:val="688"/>
              <w:jc w:val="center"/>
              <w:rPr>
                <w:rFonts w:hint="eastAsia" w:ascii="宋体" w:hAnsi="宋体" w:cs="宋体"/>
                <w:color w:val="auto"/>
                <w:sz w:val="24"/>
                <w:szCs w:val="24"/>
                <w:highlight w:val="none"/>
              </w:rPr>
            </w:pPr>
          </w:p>
        </w:tc>
      </w:tr>
      <w:tr w14:paraId="0E04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743" w:type="dxa"/>
            <w:noWrap w:val="0"/>
            <w:vAlign w:val="center"/>
          </w:tcPr>
          <w:p w14:paraId="7C06EC2D">
            <w:pPr>
              <w:pStyle w:val="688"/>
              <w:ind w:left="420"/>
              <w:rPr>
                <w:rFonts w:hint="eastAsia" w:ascii="宋体" w:hAnsi="宋体" w:cs="宋体"/>
                <w:color w:val="auto"/>
                <w:sz w:val="24"/>
                <w:szCs w:val="24"/>
                <w:highlight w:val="none"/>
              </w:rPr>
            </w:pPr>
          </w:p>
        </w:tc>
        <w:tc>
          <w:tcPr>
            <w:tcW w:w="1979" w:type="dxa"/>
            <w:noWrap w:val="0"/>
            <w:vAlign w:val="center"/>
          </w:tcPr>
          <w:p w14:paraId="589668B7">
            <w:pPr>
              <w:pStyle w:val="688"/>
              <w:jc w:val="center"/>
              <w:rPr>
                <w:rFonts w:hint="eastAsia" w:ascii="宋体" w:hAnsi="宋体" w:cs="宋体"/>
                <w:color w:val="auto"/>
                <w:sz w:val="24"/>
                <w:szCs w:val="24"/>
                <w:highlight w:val="none"/>
              </w:rPr>
            </w:pPr>
          </w:p>
        </w:tc>
        <w:tc>
          <w:tcPr>
            <w:tcW w:w="2146" w:type="dxa"/>
            <w:noWrap w:val="0"/>
            <w:vAlign w:val="center"/>
          </w:tcPr>
          <w:p w14:paraId="7794418A">
            <w:pPr>
              <w:pStyle w:val="688"/>
              <w:jc w:val="center"/>
              <w:rPr>
                <w:rFonts w:hint="eastAsia" w:ascii="宋体" w:hAnsi="宋体" w:cs="宋体"/>
                <w:color w:val="auto"/>
                <w:sz w:val="24"/>
                <w:szCs w:val="24"/>
                <w:highlight w:val="none"/>
              </w:rPr>
            </w:pPr>
          </w:p>
        </w:tc>
        <w:tc>
          <w:tcPr>
            <w:tcW w:w="1937" w:type="dxa"/>
            <w:noWrap w:val="0"/>
            <w:vAlign w:val="center"/>
          </w:tcPr>
          <w:p w14:paraId="5A5F7B90">
            <w:pPr>
              <w:pStyle w:val="688"/>
              <w:jc w:val="center"/>
              <w:rPr>
                <w:rFonts w:hint="eastAsia" w:ascii="宋体" w:hAnsi="宋体" w:cs="宋体"/>
                <w:color w:val="auto"/>
                <w:sz w:val="24"/>
                <w:szCs w:val="24"/>
                <w:highlight w:val="none"/>
              </w:rPr>
            </w:pPr>
          </w:p>
        </w:tc>
        <w:tc>
          <w:tcPr>
            <w:tcW w:w="1612" w:type="dxa"/>
            <w:noWrap w:val="0"/>
            <w:vAlign w:val="center"/>
          </w:tcPr>
          <w:p w14:paraId="042851AA">
            <w:pPr>
              <w:pStyle w:val="688"/>
              <w:jc w:val="center"/>
              <w:rPr>
                <w:rFonts w:hint="eastAsia" w:ascii="宋体" w:hAnsi="宋体" w:cs="宋体"/>
                <w:color w:val="auto"/>
                <w:sz w:val="24"/>
                <w:szCs w:val="24"/>
                <w:highlight w:val="none"/>
              </w:rPr>
            </w:pPr>
          </w:p>
        </w:tc>
      </w:tr>
      <w:tr w14:paraId="5FB8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743" w:type="dxa"/>
            <w:noWrap w:val="0"/>
            <w:vAlign w:val="center"/>
          </w:tcPr>
          <w:p w14:paraId="3251BCDE">
            <w:pPr>
              <w:pStyle w:val="688"/>
              <w:jc w:val="center"/>
              <w:rPr>
                <w:rFonts w:hint="eastAsia" w:ascii="宋体" w:hAnsi="宋体" w:cs="宋体"/>
                <w:color w:val="auto"/>
                <w:sz w:val="24"/>
                <w:szCs w:val="24"/>
                <w:highlight w:val="none"/>
              </w:rPr>
            </w:pPr>
          </w:p>
        </w:tc>
        <w:tc>
          <w:tcPr>
            <w:tcW w:w="1979" w:type="dxa"/>
            <w:noWrap w:val="0"/>
            <w:vAlign w:val="center"/>
          </w:tcPr>
          <w:p w14:paraId="6128A596">
            <w:pPr>
              <w:pStyle w:val="688"/>
              <w:jc w:val="center"/>
              <w:rPr>
                <w:rFonts w:hint="eastAsia" w:ascii="宋体" w:hAnsi="宋体" w:cs="宋体"/>
                <w:color w:val="auto"/>
                <w:sz w:val="24"/>
                <w:szCs w:val="24"/>
                <w:highlight w:val="none"/>
              </w:rPr>
            </w:pPr>
          </w:p>
        </w:tc>
        <w:tc>
          <w:tcPr>
            <w:tcW w:w="2146" w:type="dxa"/>
            <w:noWrap w:val="0"/>
            <w:vAlign w:val="center"/>
          </w:tcPr>
          <w:p w14:paraId="3048EF22">
            <w:pPr>
              <w:pStyle w:val="688"/>
              <w:jc w:val="center"/>
              <w:rPr>
                <w:rFonts w:hint="eastAsia" w:ascii="宋体" w:hAnsi="宋体" w:cs="宋体"/>
                <w:color w:val="auto"/>
                <w:sz w:val="24"/>
                <w:szCs w:val="24"/>
                <w:highlight w:val="none"/>
              </w:rPr>
            </w:pPr>
          </w:p>
        </w:tc>
        <w:tc>
          <w:tcPr>
            <w:tcW w:w="1937" w:type="dxa"/>
            <w:noWrap w:val="0"/>
            <w:vAlign w:val="center"/>
          </w:tcPr>
          <w:p w14:paraId="54C3F2D0">
            <w:pPr>
              <w:pStyle w:val="688"/>
              <w:jc w:val="center"/>
              <w:rPr>
                <w:rFonts w:hint="eastAsia" w:ascii="宋体" w:hAnsi="宋体" w:cs="宋体"/>
                <w:color w:val="auto"/>
                <w:sz w:val="24"/>
                <w:szCs w:val="24"/>
                <w:highlight w:val="none"/>
              </w:rPr>
            </w:pPr>
          </w:p>
        </w:tc>
        <w:tc>
          <w:tcPr>
            <w:tcW w:w="1612" w:type="dxa"/>
            <w:noWrap w:val="0"/>
            <w:vAlign w:val="center"/>
          </w:tcPr>
          <w:p w14:paraId="0BFD2428">
            <w:pPr>
              <w:pStyle w:val="688"/>
              <w:jc w:val="center"/>
              <w:rPr>
                <w:rFonts w:hint="eastAsia" w:ascii="宋体" w:hAnsi="宋体" w:cs="宋体"/>
                <w:color w:val="auto"/>
                <w:sz w:val="24"/>
                <w:szCs w:val="24"/>
                <w:highlight w:val="none"/>
              </w:rPr>
            </w:pPr>
          </w:p>
        </w:tc>
      </w:tr>
      <w:tr w14:paraId="0239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743" w:type="dxa"/>
            <w:noWrap w:val="0"/>
            <w:vAlign w:val="center"/>
          </w:tcPr>
          <w:p w14:paraId="6478CFCC">
            <w:pPr>
              <w:pStyle w:val="688"/>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1979" w:type="dxa"/>
            <w:noWrap w:val="0"/>
            <w:vAlign w:val="center"/>
          </w:tcPr>
          <w:p w14:paraId="569CF88A">
            <w:pPr>
              <w:pStyle w:val="688"/>
              <w:jc w:val="center"/>
              <w:rPr>
                <w:rFonts w:hint="eastAsia" w:ascii="宋体" w:hAnsi="宋体" w:cs="宋体"/>
                <w:color w:val="auto"/>
                <w:sz w:val="24"/>
                <w:szCs w:val="24"/>
                <w:highlight w:val="none"/>
              </w:rPr>
            </w:pPr>
          </w:p>
        </w:tc>
        <w:tc>
          <w:tcPr>
            <w:tcW w:w="2146" w:type="dxa"/>
            <w:noWrap w:val="0"/>
            <w:vAlign w:val="center"/>
          </w:tcPr>
          <w:p w14:paraId="791E5F86">
            <w:pPr>
              <w:pStyle w:val="688"/>
              <w:jc w:val="center"/>
              <w:rPr>
                <w:rFonts w:hint="eastAsia" w:ascii="宋体" w:hAnsi="宋体" w:cs="宋体"/>
                <w:color w:val="auto"/>
                <w:sz w:val="24"/>
                <w:szCs w:val="24"/>
                <w:highlight w:val="none"/>
              </w:rPr>
            </w:pPr>
          </w:p>
        </w:tc>
        <w:tc>
          <w:tcPr>
            <w:tcW w:w="1937" w:type="dxa"/>
            <w:noWrap w:val="0"/>
            <w:vAlign w:val="center"/>
          </w:tcPr>
          <w:p w14:paraId="354D76D0">
            <w:pPr>
              <w:pStyle w:val="688"/>
              <w:jc w:val="center"/>
              <w:rPr>
                <w:rFonts w:hint="eastAsia" w:ascii="宋体" w:hAnsi="宋体" w:cs="宋体"/>
                <w:color w:val="auto"/>
                <w:sz w:val="24"/>
                <w:szCs w:val="24"/>
                <w:highlight w:val="none"/>
              </w:rPr>
            </w:pPr>
          </w:p>
        </w:tc>
        <w:tc>
          <w:tcPr>
            <w:tcW w:w="1612" w:type="dxa"/>
            <w:noWrap w:val="0"/>
            <w:vAlign w:val="center"/>
          </w:tcPr>
          <w:p w14:paraId="2DF6761C">
            <w:pPr>
              <w:pStyle w:val="688"/>
              <w:jc w:val="center"/>
              <w:rPr>
                <w:rFonts w:hint="eastAsia" w:ascii="宋体" w:hAnsi="宋体" w:cs="宋体"/>
                <w:color w:val="auto"/>
                <w:sz w:val="24"/>
                <w:szCs w:val="24"/>
                <w:highlight w:val="none"/>
              </w:rPr>
            </w:pPr>
          </w:p>
        </w:tc>
      </w:tr>
    </w:tbl>
    <w:p w14:paraId="7589DE84">
      <w:pPr>
        <w:pStyle w:val="688"/>
        <w:adjustRightInd w:val="0"/>
        <w:snapToGrid w:val="0"/>
        <w:ind w:left="482" w:hanging="482" w:hangingChars="200"/>
        <w:rPr>
          <w:rFonts w:hint="eastAsia"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供应商须按技术评议评分标准内容所列条目，逐条注明证明文件的具体页码，若有其他情况则在备注中说明。</w:t>
      </w:r>
    </w:p>
    <w:p w14:paraId="4BF5B92F">
      <w:pPr>
        <w:rPr>
          <w:color w:val="auto"/>
          <w:highlight w:val="none"/>
        </w:rPr>
      </w:pPr>
    </w:p>
    <w:p w14:paraId="55577A13">
      <w:pPr>
        <w:snapToGrid w:val="0"/>
        <w:spacing w:line="300" w:lineRule="auto"/>
        <w:ind w:firstLine="400" w:firstLineChars="200"/>
      </w:pPr>
      <w:r>
        <w:rPr>
          <w:rFonts w:hint="eastAsia"/>
        </w:rPr>
        <w:t>。</w:t>
      </w:r>
    </w:p>
    <w:bookmarkEnd w:id="662"/>
    <w:bookmarkEnd w:id="697"/>
    <w:p w14:paraId="00D042AB">
      <w:pPr>
        <w:spacing w:line="360" w:lineRule="auto"/>
        <w:ind w:firstLine="424" w:firstLineChars="200"/>
        <w:rPr>
          <w:rFonts w:ascii="宋体" w:hAnsi="宋体" w:cs="宋体"/>
          <w:spacing w:val="6"/>
          <w:szCs w:val="21"/>
        </w:rPr>
      </w:pPr>
    </w:p>
    <w:p w14:paraId="70356123"/>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StarSymbol">
    <w:altName w:val="Segoe UI Symbol"/>
    <w:panose1 w:val="00000000000000000000"/>
    <w:charset w:val="02"/>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Helvetica-Condensed-Bold">
    <w:altName w:val="黑体"/>
    <w:panose1 w:val="00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 PL ShanHeiSun Uni">
    <w:altName w:val="Arial"/>
    <w:panose1 w:val="00000000000000000000"/>
    <w:charset w:val="00"/>
    <w:family w:val="swiss"/>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Arial Black">
    <w:panose1 w:val="020B0A040201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Futura Bk">
    <w:altName w:val="Corbel"/>
    <w:panose1 w:val="00000000000000000000"/>
    <w:charset w:val="00"/>
    <w:family w:val="swiss"/>
    <w:pitch w:val="default"/>
    <w:sig w:usb0="00000000"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auto"/>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MS Mincho"/>
    <w:panose1 w:val="00000000000000000000"/>
    <w:charset w:val="80"/>
    <w:family w:val="auto"/>
    <w:pitch w:val="default"/>
    <w:sig w:usb0="00000000" w:usb1="00000000" w:usb2="00000012" w:usb3="00000000" w:csb0="0002000D" w:csb1="00000000"/>
  </w:font>
  <w:font w:name="MS Mincho">
    <w:panose1 w:val="02020609040205080304"/>
    <w:charset w:val="80"/>
    <w:family w:val="auto"/>
    <w:pitch w:val="default"/>
    <w:sig w:usb0="E00002FF" w:usb1="6AC7FDFB" w:usb2="00000012" w:usb3="00000000" w:csb0="4002009F" w:csb1="DFD70000"/>
  </w:font>
  <w:font w:name="Simum">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BB0DB">
    <w:pPr>
      <w:pBdr>
        <w:top w:val="single" w:color="7F7F7F" w:themeColor="background1" w:themeShade="80" w:sz="4" w:space="1"/>
      </w:pBdr>
      <w:adjustRightInd w:val="0"/>
      <w:snapToGrid w:val="0"/>
      <w:rPr>
        <w:rFonts w:hint="eastAsia" w:ascii="宋体" w:hAnsi="宋体" w:eastAsia="宋体"/>
        <w:lang w:eastAsia="zh-CN"/>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E933C">
                          <w:pPr>
                            <w:pBdr>
                              <w:top w:val="single" w:color="7F7F7F" w:themeColor="background1" w:themeShade="80" w:sz="4" w:space="1"/>
                            </w:pBdr>
                            <w:adjustRightInd w:val="0"/>
                            <w:snapToGrid w:val="0"/>
                          </w:pPr>
                          <w:r>
                            <w:rPr>
                              <w:rFonts w:ascii="宋体" w:hAnsi="宋体" w:cs="仿宋_GB2312"/>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rPr>
                            <w:t>3</w:t>
                          </w:r>
                          <w:r>
                            <w:rPr>
                              <w:rFonts w:ascii="宋体" w:hAnsi="宋体"/>
                              <w:sz w:val="18"/>
                              <w:szCs w:val="18"/>
                            </w:rPr>
                            <w:fldChar w:fldCharType="end"/>
                          </w:r>
                          <w:r>
                            <w:rPr>
                              <w:rFonts w:hint="eastAsia" w:ascii="宋体" w:hAnsi="宋体"/>
                              <w:sz w:val="18"/>
                              <w:szCs w:val="18"/>
                            </w:rPr>
                            <w:t xml:space="preserve">   </w:t>
                          </w:r>
                          <w:r>
                            <w:rPr>
                              <w:rFonts w:hint="eastAsia" w:ascii="宋体" w:hAnsi="宋体"/>
                              <w:sz w:val="18"/>
                              <w:szCs w:val="1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EE933C">
                    <w:pPr>
                      <w:pBdr>
                        <w:top w:val="single" w:color="7F7F7F" w:themeColor="background1" w:themeShade="80" w:sz="4" w:space="1"/>
                      </w:pBdr>
                      <w:adjustRightInd w:val="0"/>
                      <w:snapToGrid w:val="0"/>
                    </w:pPr>
                    <w:r>
                      <w:rPr>
                        <w:rFonts w:ascii="宋体" w:hAnsi="宋体" w:cs="仿宋_GB2312"/>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rPr>
                      <w:t>3</w:t>
                    </w:r>
                    <w:r>
                      <w:rPr>
                        <w:rFonts w:ascii="宋体" w:hAnsi="宋体"/>
                        <w:sz w:val="18"/>
                        <w:szCs w:val="18"/>
                      </w:rPr>
                      <w:fldChar w:fldCharType="end"/>
                    </w:r>
                    <w:r>
                      <w:rPr>
                        <w:rFonts w:hint="eastAsia" w:ascii="宋体" w:hAnsi="宋体"/>
                        <w:sz w:val="18"/>
                        <w:szCs w:val="18"/>
                      </w:rPr>
                      <w:t xml:space="preserve">   </w:t>
                    </w:r>
                    <w:r>
                      <w:rPr>
                        <w:rFonts w:hint="eastAsia" w:ascii="宋体" w:hAnsi="宋体"/>
                        <w:sz w:val="18"/>
                        <w:szCs w:val="1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DFA1A">
    <w:pPr>
      <w:pBdr>
        <w:top w:val="single" w:color="7F7F7F" w:themeColor="background1" w:themeShade="80" w:sz="4" w:space="1"/>
      </w:pBdr>
      <w:adjustRightInd w:val="0"/>
      <w:snapToGrid w:val="0"/>
      <w:rPr>
        <w:rFonts w:hint="eastAsia" w:ascii="宋体" w:hAnsi="宋体" w:eastAsia="宋体"/>
        <w:lang w:eastAsia="zh-CN"/>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023CF">
                          <w:pPr>
                            <w:pBdr>
                              <w:top w:val="single" w:color="7F7F7F" w:themeColor="background1" w:themeShade="80" w:sz="4" w:space="1"/>
                            </w:pBdr>
                            <w:adjustRightInd w:val="0"/>
                            <w:snapToGrid w:val="0"/>
                          </w:pPr>
                          <w:r>
                            <w:rPr>
                              <w:rFonts w:ascii="宋体" w:hAnsi="宋体" w:cs="仿宋_GB2312"/>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rPr>
                            <w:t>3</w:t>
                          </w:r>
                          <w:r>
                            <w:rPr>
                              <w:rFonts w:ascii="宋体" w:hAnsi="宋体"/>
                              <w:sz w:val="18"/>
                              <w:szCs w:val="18"/>
                            </w:rPr>
                            <w:fldChar w:fldCharType="end"/>
                          </w:r>
                          <w:r>
                            <w:rPr>
                              <w:rFonts w:hint="eastAsia" w:ascii="宋体" w:hAnsi="宋体"/>
                              <w:sz w:val="18"/>
                              <w:szCs w:val="18"/>
                            </w:rPr>
                            <w:t xml:space="preserve">   </w:t>
                          </w:r>
                          <w:r>
                            <w:rPr>
                              <w:rFonts w:hint="eastAsia" w:ascii="宋体" w:hAnsi="宋体"/>
                              <w:sz w:val="18"/>
                              <w:szCs w:val="1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0B023CF">
                    <w:pPr>
                      <w:pBdr>
                        <w:top w:val="single" w:color="7F7F7F" w:themeColor="background1" w:themeShade="80" w:sz="4" w:space="1"/>
                      </w:pBdr>
                      <w:adjustRightInd w:val="0"/>
                      <w:snapToGrid w:val="0"/>
                    </w:pPr>
                    <w:r>
                      <w:rPr>
                        <w:rFonts w:ascii="宋体" w:hAnsi="宋体" w:cs="仿宋_GB2312"/>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rPr>
                      <w:t>3</w:t>
                    </w:r>
                    <w:r>
                      <w:rPr>
                        <w:rFonts w:ascii="宋体" w:hAnsi="宋体"/>
                        <w:sz w:val="18"/>
                        <w:szCs w:val="18"/>
                      </w:rPr>
                      <w:fldChar w:fldCharType="end"/>
                    </w:r>
                    <w:r>
                      <w:rPr>
                        <w:rFonts w:hint="eastAsia" w:ascii="宋体" w:hAnsi="宋体"/>
                        <w:sz w:val="18"/>
                        <w:szCs w:val="18"/>
                      </w:rPr>
                      <w:t xml:space="preserve">   </w:t>
                    </w:r>
                    <w:r>
                      <w:rPr>
                        <w:rFonts w:hint="eastAsia" w:ascii="宋体" w:hAnsi="宋体"/>
                        <w:sz w:val="18"/>
                        <w:szCs w:val="1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E2AED">
    <w:pPr>
      <w:pStyle w:val="56"/>
      <w:framePr w:wrap="around" w:vAnchor="text" w:hAnchor="margin" w:xAlign="center" w:y="1"/>
      <w:rPr>
        <w:rStyle w:val="93"/>
      </w:rPr>
    </w:pPr>
    <w:r>
      <w:fldChar w:fldCharType="begin"/>
    </w:r>
    <w:r>
      <w:rPr>
        <w:rStyle w:val="93"/>
      </w:rPr>
      <w:instrText xml:space="preserve">PAGE  </w:instrText>
    </w:r>
    <w:r>
      <w:fldChar w:fldCharType="end"/>
    </w:r>
  </w:p>
  <w:p w14:paraId="5F7AB16D">
    <w:pPr>
      <w:pStyle w:val="5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1135E">
    <w:pPr>
      <w:pStyle w:val="56"/>
      <w:jc w:val="center"/>
      <w:rPr>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02F4AD">
                          <w:pPr>
                            <w:pStyle w:val="5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502F4AD">
                    <w:pPr>
                      <w:pStyle w:val="5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p>
  <w:p w14:paraId="60426879">
    <w:pPr>
      <w:pStyle w:val="5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B2CB6">
    <w:pPr>
      <w:pStyle w:val="58"/>
      <w:pBdr>
        <w:bottom w:val="single" w:color="7F7F7F" w:themeColor="background1" w:themeShade="80" w:sz="4" w:space="1"/>
      </w:pBdr>
      <w:jc w:val="lef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2E989">
    <w:pPr>
      <w:pStyle w:val="58"/>
    </w:pPr>
    <w:r>
      <w:pict>
        <v:shape id="PowerPlusWaterMarkObject539053484" o:spid="_x0000_s4106" o:spt="136" type="#_x0000_t136" style="position:absolute;left:0pt;height:62.75pt;width:564.7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61E1E">
    <w:pPr>
      <w:pStyle w:val="58"/>
    </w:pPr>
    <w:r>
      <w:pict>
        <v:shape id="PowerPlusWaterMarkObject539053483" o:spid="_x0000_s4105" o:spt="136" type="#_x0000_t136" style="position:absolute;left:0pt;height:62.75pt;width:564.7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45E4B">
    <w:pPr>
      <w:pStyle w:val="58"/>
      <w:pBdr>
        <w:bottom w:val="single" w:color="7F7F7F" w:themeColor="background1" w:themeShade="80" w:sz="4" w:space="1"/>
      </w:pBdr>
      <w:jc w:val="left"/>
      <w:rPr>
        <w:rFonts w:ascii="宋体" w:hAns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190A4">
    <w:pPr>
      <w:pStyle w:val="5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18417">
    <w:pPr>
      <w:pStyle w:val="58"/>
    </w:pPr>
    <w:r>
      <w:pict>
        <v:shape id="PowerPlusWaterMarkObject539053490" o:spid="_x0000_s4102" o:spt="136" type="#_x0000_t136" style="position:absolute;left:0pt;height:62.75pt;width:564.7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A4F71">
    <w:pPr>
      <w:pStyle w:val="58"/>
    </w:pPr>
    <w:r>
      <w:pict>
        <v:shape id="PowerPlusWaterMarkObject539053489" o:spid="_x0000_s4101" o:spt="136" type="#_x0000_t136" style="position:absolute;left:0pt;height:62.75pt;width:564.7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513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5A9EF"/>
    <w:multiLevelType w:val="singleLevel"/>
    <w:tmpl w:val="9305A9EF"/>
    <w:lvl w:ilvl="0" w:tentative="0">
      <w:start w:val="11"/>
      <w:numFmt w:val="chineseCounting"/>
      <w:suff w:val="nothing"/>
      <w:lvlText w:val="（%1）"/>
      <w:lvlJc w:val="left"/>
      <w:rPr>
        <w:rFonts w:hint="eastAsia"/>
      </w:rPr>
    </w:lvl>
  </w:abstractNum>
  <w:abstractNum w:abstractNumId="1">
    <w:nsid w:val="00000008"/>
    <w:multiLevelType w:val="multilevel"/>
    <w:tmpl w:val="00000008"/>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decimal"/>
      <w:pStyle w:val="718"/>
      <w:suff w:val="space"/>
      <w:lvlText w:val="%1.%2."/>
      <w:lvlJc w:val="left"/>
      <w:pPr>
        <w:ind w:left="927" w:hanging="567"/>
      </w:pPr>
      <w:rPr>
        <w:rFonts w:hint="eastAsia"/>
      </w:rPr>
    </w:lvl>
    <w:lvl w:ilvl="2" w:tentative="0">
      <w:start w:val="1"/>
      <w:numFmt w:val="decimal"/>
      <w:pStyle w:val="722"/>
      <w:suff w:val="space"/>
      <w:lvlText w:val="%1.%2.%3."/>
      <w:lvlJc w:val="left"/>
      <w:pPr>
        <w:ind w:left="709" w:hanging="709"/>
      </w:pPr>
      <w:rPr>
        <w:rFonts w:hint="eastAsia"/>
      </w:rPr>
    </w:lvl>
    <w:lvl w:ilvl="3" w:tentative="0">
      <w:start w:val="1"/>
      <w:numFmt w:val="decimal"/>
      <w:pStyle w:val="714"/>
      <w:suff w:val="space"/>
      <w:lvlText w:val="%1.%2.%3.%4."/>
      <w:lvlJc w:val="left"/>
      <w:pPr>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2">
    <w:nsid w:val="00000011"/>
    <w:multiLevelType w:val="multilevel"/>
    <w:tmpl w:val="00000011"/>
    <w:lvl w:ilvl="0" w:tentative="0">
      <w:start w:val="1"/>
      <w:numFmt w:val="decimal"/>
      <w:pStyle w:val="33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418"/>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13"/>
    <w:multiLevelType w:val="multilevel"/>
    <w:tmpl w:val="00000013"/>
    <w:lvl w:ilvl="0" w:tentative="0">
      <w:start w:val="1"/>
      <w:numFmt w:val="ideographDigital"/>
      <w:pStyle w:val="21"/>
      <w:suff w:val="space"/>
      <w:lvlText w:val="第%1章 "/>
      <w:lvlJc w:val="left"/>
      <w:pPr>
        <w:ind w:left="0" w:firstLine="0"/>
      </w:pPr>
      <w:rPr>
        <w:rFonts w:hint="eastAsia"/>
        <w:b/>
      </w:rPr>
    </w:lvl>
    <w:lvl w:ilvl="1" w:tentative="0">
      <w:start w:val="1"/>
      <w:numFmt w:val="decimal"/>
      <w:isLgl/>
      <w:suff w:val="space"/>
      <w:lvlText w:val="%1.%2 "/>
      <w:lvlJc w:val="left"/>
      <w:pPr>
        <w:ind w:left="567" w:hanging="567"/>
      </w:pPr>
      <w:rPr>
        <w:rFonts w:hint="default" w:ascii="Times New Roman" w:hAnsi="Times New Roman"/>
      </w:rPr>
    </w:lvl>
    <w:lvl w:ilvl="2" w:tentative="0">
      <w:start w:val="1"/>
      <w:numFmt w:val="decimal"/>
      <w:isLgl/>
      <w:suff w:val="space"/>
      <w:lvlText w:val="%1.%2.%3 "/>
      <w:lvlJc w:val="left"/>
      <w:pPr>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isLgl/>
      <w:suff w:val="space"/>
      <w:lvlText w:val="%1.%2.%3.%4.%5 "/>
      <w:lvlJc w:val="left"/>
      <w:pPr>
        <w:ind w:left="567" w:hanging="567"/>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1256294C"/>
    <w:multiLevelType w:val="multilevel"/>
    <w:tmpl w:val="1256294C"/>
    <w:lvl w:ilvl="0" w:tentative="0">
      <w:start w:val="1"/>
      <w:numFmt w:val="decimal"/>
      <w:pStyle w:val="446"/>
      <w:lvlText w:val="%1"/>
      <w:lvlJc w:val="left"/>
      <w:pPr>
        <w:ind w:left="425" w:hanging="425"/>
      </w:pPr>
      <w:rPr>
        <w:rFonts w:hint="eastAsia"/>
      </w:rPr>
    </w:lvl>
    <w:lvl w:ilvl="1" w:tentative="0">
      <w:start w:val="1"/>
      <w:numFmt w:val="decimal"/>
      <w:pStyle w:val="448"/>
      <w:lvlText w:val="%1.%2"/>
      <w:lvlJc w:val="left"/>
      <w:pPr>
        <w:ind w:left="992" w:hanging="567"/>
      </w:pPr>
      <w:rPr>
        <w:rFonts w:hint="eastAsia"/>
      </w:rPr>
    </w:lvl>
    <w:lvl w:ilvl="2" w:tentative="0">
      <w:start w:val="1"/>
      <w:numFmt w:val="decimal"/>
      <w:lvlText w:val="3.2.%3"/>
      <w:lvlJc w:val="left"/>
      <w:pPr>
        <w:ind w:left="1418" w:hanging="567"/>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453"/>
      <w:lvlText w:val="%1.%2.%3.%4"/>
      <w:lvlJc w:val="left"/>
      <w:pPr>
        <w:ind w:left="1984" w:hanging="708"/>
      </w:pPr>
      <w:rPr>
        <w:rFonts w:hint="eastAsia"/>
      </w:rPr>
    </w:lvl>
    <w:lvl w:ilvl="4" w:tentative="0">
      <w:start w:val="1"/>
      <w:numFmt w:val="decimal"/>
      <w:pStyle w:val="454"/>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6">
    <w:nsid w:val="4758511E"/>
    <w:multiLevelType w:val="multilevel"/>
    <w:tmpl w:val="4758511E"/>
    <w:lvl w:ilvl="0" w:tentative="0">
      <w:start w:val="1"/>
      <w:numFmt w:val="bullet"/>
      <w:pStyle w:val="445"/>
      <w:lvlText w:val=""/>
      <w:lvlJc w:val="left"/>
      <w:pPr>
        <w:tabs>
          <w:tab w:val="left" w:pos="360"/>
        </w:tabs>
        <w:ind w:left="288" w:hanging="288"/>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9">
    <w:nsid w:val="588B139F"/>
    <w:multiLevelType w:val="multilevel"/>
    <w:tmpl w:val="588B139F"/>
    <w:lvl w:ilvl="0" w:tentative="0">
      <w:start w:val="1"/>
      <w:numFmt w:val="bullet"/>
      <w:pStyle w:val="443"/>
      <w:lvlText w:val=""/>
      <w:lvlJc w:val="left"/>
      <w:pPr>
        <w:tabs>
          <w:tab w:val="left" w:pos="360"/>
        </w:tabs>
        <w:ind w:left="216" w:hanging="216"/>
      </w:pPr>
      <w:rPr>
        <w:rFonts w:hint="default" w:ascii="Wingdings" w:hAnsi="Wingdings"/>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906794"/>
    <w:multiLevelType w:val="multilevel"/>
    <w:tmpl w:val="5B906794"/>
    <w:lvl w:ilvl="0" w:tentative="0">
      <w:start w:val="1"/>
      <w:numFmt w:val="bullet"/>
      <w:pStyle w:val="444"/>
      <w:lvlText w:val=""/>
      <w:lvlJc w:val="left"/>
      <w:pPr>
        <w:ind w:left="204" w:hanging="420"/>
      </w:pPr>
      <w:rPr>
        <w:rFonts w:hint="default" w:ascii="Symbol" w:hAnsi="Symbol"/>
        <w:sz w:val="20"/>
      </w:rPr>
    </w:lvl>
    <w:lvl w:ilvl="1" w:tentative="0">
      <w:start w:val="1"/>
      <w:numFmt w:val="bullet"/>
      <w:lvlText w:val=""/>
      <w:lvlJc w:val="left"/>
      <w:pPr>
        <w:ind w:left="624" w:hanging="420"/>
      </w:pPr>
      <w:rPr>
        <w:rFonts w:hint="default" w:ascii="Wingdings" w:hAnsi="Wingdings"/>
      </w:rPr>
    </w:lvl>
    <w:lvl w:ilvl="2" w:tentative="0">
      <w:start w:val="1"/>
      <w:numFmt w:val="bullet"/>
      <w:lvlText w:val=""/>
      <w:lvlJc w:val="left"/>
      <w:pPr>
        <w:ind w:left="1044" w:hanging="420"/>
      </w:pPr>
      <w:rPr>
        <w:rFonts w:hint="default" w:ascii="Wingdings" w:hAnsi="Wingdings"/>
      </w:rPr>
    </w:lvl>
    <w:lvl w:ilvl="3" w:tentative="0">
      <w:start w:val="1"/>
      <w:numFmt w:val="bullet"/>
      <w:lvlText w:val=""/>
      <w:lvlJc w:val="left"/>
      <w:pPr>
        <w:ind w:left="1464" w:hanging="420"/>
      </w:pPr>
      <w:rPr>
        <w:rFonts w:hint="default" w:ascii="Wingdings" w:hAnsi="Wingdings"/>
      </w:rPr>
    </w:lvl>
    <w:lvl w:ilvl="4" w:tentative="0">
      <w:start w:val="1"/>
      <w:numFmt w:val="bullet"/>
      <w:lvlText w:val=""/>
      <w:lvlJc w:val="left"/>
      <w:pPr>
        <w:ind w:left="1884" w:hanging="420"/>
      </w:pPr>
      <w:rPr>
        <w:rFonts w:hint="default" w:ascii="Wingdings" w:hAnsi="Wingdings"/>
      </w:rPr>
    </w:lvl>
    <w:lvl w:ilvl="5" w:tentative="0">
      <w:start w:val="1"/>
      <w:numFmt w:val="bullet"/>
      <w:lvlText w:val=""/>
      <w:lvlJc w:val="left"/>
      <w:pPr>
        <w:ind w:left="2304" w:hanging="420"/>
      </w:pPr>
      <w:rPr>
        <w:rFonts w:hint="default" w:ascii="Wingdings" w:hAnsi="Wingdings"/>
      </w:rPr>
    </w:lvl>
    <w:lvl w:ilvl="6" w:tentative="0">
      <w:start w:val="1"/>
      <w:numFmt w:val="bullet"/>
      <w:lvlText w:val=""/>
      <w:lvlJc w:val="left"/>
      <w:pPr>
        <w:ind w:left="2724" w:hanging="420"/>
      </w:pPr>
      <w:rPr>
        <w:rFonts w:hint="default" w:ascii="Wingdings" w:hAnsi="Wingdings"/>
      </w:rPr>
    </w:lvl>
    <w:lvl w:ilvl="7" w:tentative="0">
      <w:start w:val="1"/>
      <w:numFmt w:val="bullet"/>
      <w:lvlText w:val=""/>
      <w:lvlJc w:val="left"/>
      <w:pPr>
        <w:ind w:left="3144" w:hanging="420"/>
      </w:pPr>
      <w:rPr>
        <w:rFonts w:hint="default" w:ascii="Wingdings" w:hAnsi="Wingdings"/>
      </w:rPr>
    </w:lvl>
    <w:lvl w:ilvl="8" w:tentative="0">
      <w:start w:val="1"/>
      <w:numFmt w:val="bullet"/>
      <w:lvlText w:val=""/>
      <w:lvlJc w:val="left"/>
      <w:pPr>
        <w:ind w:left="3564" w:hanging="420"/>
      </w:pPr>
      <w:rPr>
        <w:rFonts w:hint="default" w:ascii="Wingdings" w:hAnsi="Wingdings"/>
      </w:rPr>
    </w:lvl>
  </w:abstractNum>
  <w:abstractNum w:abstractNumId="11">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13">
    <w:nsid w:val="7D39488D"/>
    <w:multiLevelType w:val="multilevel"/>
    <w:tmpl w:val="7D39488D"/>
    <w:lvl w:ilvl="0" w:tentative="0">
      <w:start w:val="1"/>
      <w:numFmt w:val="decimal"/>
      <w:lvlText w:val="1.%1"/>
      <w:lvlJc w:val="left"/>
      <w:pPr>
        <w:ind w:left="846"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9"/>
  </w:num>
  <w:num w:numId="4">
    <w:abstractNumId w:val="10"/>
  </w:num>
  <w:num w:numId="5">
    <w:abstractNumId w:val="6"/>
  </w:num>
  <w:num w:numId="6">
    <w:abstractNumId w:val="4"/>
  </w:num>
  <w:num w:numId="7">
    <w:abstractNumId w:val="1"/>
  </w:num>
  <w:num w:numId="8">
    <w:abstractNumId w:val="0"/>
  </w:num>
  <w:num w:numId="9">
    <w:abstractNumId w:val="12"/>
  </w:num>
  <w:num w:numId="10">
    <w:abstractNumId w:val="5"/>
  </w:num>
  <w:num w:numId="11">
    <w:abstractNumId w:val="7"/>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lYWI1MWViOTlkMTIzOWVjNTk5NjQ1M2E0OThmMmUifQ=="/>
  </w:docVars>
  <w:rsids>
    <w:rsidRoot w:val="00F34AAA"/>
    <w:rsid w:val="00001746"/>
    <w:rsid w:val="0002561E"/>
    <w:rsid w:val="00095E5E"/>
    <w:rsid w:val="000C1FF9"/>
    <w:rsid w:val="000F1EE7"/>
    <w:rsid w:val="001E23EA"/>
    <w:rsid w:val="00285085"/>
    <w:rsid w:val="002D36F4"/>
    <w:rsid w:val="00305CE7"/>
    <w:rsid w:val="003532FE"/>
    <w:rsid w:val="003550AC"/>
    <w:rsid w:val="003E5174"/>
    <w:rsid w:val="00417EF4"/>
    <w:rsid w:val="004B48CF"/>
    <w:rsid w:val="004C55A7"/>
    <w:rsid w:val="004D4C10"/>
    <w:rsid w:val="004D4C4E"/>
    <w:rsid w:val="00524447"/>
    <w:rsid w:val="00537A0D"/>
    <w:rsid w:val="0069744B"/>
    <w:rsid w:val="006E216E"/>
    <w:rsid w:val="006F3F46"/>
    <w:rsid w:val="007C6F15"/>
    <w:rsid w:val="008000BC"/>
    <w:rsid w:val="00846033"/>
    <w:rsid w:val="00893649"/>
    <w:rsid w:val="009334AF"/>
    <w:rsid w:val="0094108D"/>
    <w:rsid w:val="009F2BDA"/>
    <w:rsid w:val="00A011B9"/>
    <w:rsid w:val="00A437D3"/>
    <w:rsid w:val="00B52690"/>
    <w:rsid w:val="00BC57CD"/>
    <w:rsid w:val="00C41BBB"/>
    <w:rsid w:val="00C45E94"/>
    <w:rsid w:val="00C506F8"/>
    <w:rsid w:val="00C60316"/>
    <w:rsid w:val="00C6664C"/>
    <w:rsid w:val="00CD79DA"/>
    <w:rsid w:val="00D22DFE"/>
    <w:rsid w:val="00D31A45"/>
    <w:rsid w:val="00D743B5"/>
    <w:rsid w:val="00DA14F7"/>
    <w:rsid w:val="00DE3995"/>
    <w:rsid w:val="00DE5743"/>
    <w:rsid w:val="00E52F76"/>
    <w:rsid w:val="00ED319F"/>
    <w:rsid w:val="00F059E7"/>
    <w:rsid w:val="00F211F5"/>
    <w:rsid w:val="00F34AAA"/>
    <w:rsid w:val="00FF56BA"/>
    <w:rsid w:val="010240A3"/>
    <w:rsid w:val="01065AC3"/>
    <w:rsid w:val="010A478A"/>
    <w:rsid w:val="010B22B0"/>
    <w:rsid w:val="010F3B4F"/>
    <w:rsid w:val="01203FAE"/>
    <w:rsid w:val="01396E1E"/>
    <w:rsid w:val="013A50FC"/>
    <w:rsid w:val="013B2B96"/>
    <w:rsid w:val="01453A14"/>
    <w:rsid w:val="0147778C"/>
    <w:rsid w:val="01477F0A"/>
    <w:rsid w:val="01482692"/>
    <w:rsid w:val="014C6B51"/>
    <w:rsid w:val="01536131"/>
    <w:rsid w:val="016133FF"/>
    <w:rsid w:val="01626374"/>
    <w:rsid w:val="0165432D"/>
    <w:rsid w:val="01763BCE"/>
    <w:rsid w:val="017C329B"/>
    <w:rsid w:val="01883901"/>
    <w:rsid w:val="01891B53"/>
    <w:rsid w:val="018A58CB"/>
    <w:rsid w:val="018C33F1"/>
    <w:rsid w:val="018E0D25"/>
    <w:rsid w:val="0196601E"/>
    <w:rsid w:val="019811EA"/>
    <w:rsid w:val="01987FE8"/>
    <w:rsid w:val="019D73AC"/>
    <w:rsid w:val="01A3073B"/>
    <w:rsid w:val="01B446F6"/>
    <w:rsid w:val="01CD7566"/>
    <w:rsid w:val="01D06506"/>
    <w:rsid w:val="01D46B46"/>
    <w:rsid w:val="01D95F0B"/>
    <w:rsid w:val="01E74ACC"/>
    <w:rsid w:val="01E90844"/>
    <w:rsid w:val="01F176F8"/>
    <w:rsid w:val="01F3055A"/>
    <w:rsid w:val="01FC03B8"/>
    <w:rsid w:val="02016828"/>
    <w:rsid w:val="02176E56"/>
    <w:rsid w:val="021A27AB"/>
    <w:rsid w:val="021B437E"/>
    <w:rsid w:val="0227136C"/>
    <w:rsid w:val="02313F99"/>
    <w:rsid w:val="023A2E4D"/>
    <w:rsid w:val="023B6BC5"/>
    <w:rsid w:val="023D0B8F"/>
    <w:rsid w:val="024E0BB2"/>
    <w:rsid w:val="02702D13"/>
    <w:rsid w:val="027C5214"/>
    <w:rsid w:val="02866093"/>
    <w:rsid w:val="029C1412"/>
    <w:rsid w:val="02A36C44"/>
    <w:rsid w:val="02B122B8"/>
    <w:rsid w:val="02BC7D06"/>
    <w:rsid w:val="02BF2AA9"/>
    <w:rsid w:val="02C95F7F"/>
    <w:rsid w:val="02D05560"/>
    <w:rsid w:val="02D768EE"/>
    <w:rsid w:val="02E128F4"/>
    <w:rsid w:val="02E334E5"/>
    <w:rsid w:val="02E46D6A"/>
    <w:rsid w:val="02E903CF"/>
    <w:rsid w:val="02EF1E8A"/>
    <w:rsid w:val="02FF26AB"/>
    <w:rsid w:val="0303447C"/>
    <w:rsid w:val="030820C6"/>
    <w:rsid w:val="030F4492"/>
    <w:rsid w:val="031636A4"/>
    <w:rsid w:val="0317343D"/>
    <w:rsid w:val="031E451D"/>
    <w:rsid w:val="032064E7"/>
    <w:rsid w:val="0326308D"/>
    <w:rsid w:val="032633D2"/>
    <w:rsid w:val="03387B09"/>
    <w:rsid w:val="03425718"/>
    <w:rsid w:val="034B4BE6"/>
    <w:rsid w:val="03504C6F"/>
    <w:rsid w:val="035148F2"/>
    <w:rsid w:val="03547F3F"/>
    <w:rsid w:val="03675EC4"/>
    <w:rsid w:val="03685798"/>
    <w:rsid w:val="037405E1"/>
    <w:rsid w:val="037845A4"/>
    <w:rsid w:val="03795BF7"/>
    <w:rsid w:val="03800D34"/>
    <w:rsid w:val="038430DC"/>
    <w:rsid w:val="038B1487"/>
    <w:rsid w:val="038F541B"/>
    <w:rsid w:val="039C058F"/>
    <w:rsid w:val="039E11BA"/>
    <w:rsid w:val="039F6D17"/>
    <w:rsid w:val="03A367D0"/>
    <w:rsid w:val="03AC7D7B"/>
    <w:rsid w:val="03AF1549"/>
    <w:rsid w:val="03B03D9B"/>
    <w:rsid w:val="03B20309"/>
    <w:rsid w:val="03B22EB7"/>
    <w:rsid w:val="03BE7AAE"/>
    <w:rsid w:val="03DE572A"/>
    <w:rsid w:val="03E07A24"/>
    <w:rsid w:val="03E744A3"/>
    <w:rsid w:val="03E8167A"/>
    <w:rsid w:val="03F4527E"/>
    <w:rsid w:val="03FB760B"/>
    <w:rsid w:val="03FF6280"/>
    <w:rsid w:val="040674C9"/>
    <w:rsid w:val="04090D29"/>
    <w:rsid w:val="040D00EE"/>
    <w:rsid w:val="04117BDE"/>
    <w:rsid w:val="04154F89"/>
    <w:rsid w:val="041C4A67"/>
    <w:rsid w:val="04206073"/>
    <w:rsid w:val="042146B8"/>
    <w:rsid w:val="0432039E"/>
    <w:rsid w:val="04497378"/>
    <w:rsid w:val="04536448"/>
    <w:rsid w:val="04610FCF"/>
    <w:rsid w:val="0462668B"/>
    <w:rsid w:val="04635904"/>
    <w:rsid w:val="04697A1A"/>
    <w:rsid w:val="046C12B8"/>
    <w:rsid w:val="046E3282"/>
    <w:rsid w:val="0475016D"/>
    <w:rsid w:val="047A1C27"/>
    <w:rsid w:val="04806A3B"/>
    <w:rsid w:val="04877EA0"/>
    <w:rsid w:val="04912ACD"/>
    <w:rsid w:val="04974587"/>
    <w:rsid w:val="049D76C3"/>
    <w:rsid w:val="049F42B0"/>
    <w:rsid w:val="04A171F7"/>
    <w:rsid w:val="04A24CDA"/>
    <w:rsid w:val="04A477B3"/>
    <w:rsid w:val="04AB3B8E"/>
    <w:rsid w:val="04B22060"/>
    <w:rsid w:val="04B34B39"/>
    <w:rsid w:val="04B36EE7"/>
    <w:rsid w:val="04B440D6"/>
    <w:rsid w:val="04B861EF"/>
    <w:rsid w:val="04C128BE"/>
    <w:rsid w:val="04C960AD"/>
    <w:rsid w:val="04CB5FDF"/>
    <w:rsid w:val="05045A86"/>
    <w:rsid w:val="050A5FE2"/>
    <w:rsid w:val="050B0AD1"/>
    <w:rsid w:val="050B287F"/>
    <w:rsid w:val="05322502"/>
    <w:rsid w:val="05373674"/>
    <w:rsid w:val="053C00E2"/>
    <w:rsid w:val="054364BD"/>
    <w:rsid w:val="05453FE3"/>
    <w:rsid w:val="05461B09"/>
    <w:rsid w:val="05467D5B"/>
    <w:rsid w:val="054E09BE"/>
    <w:rsid w:val="054E2664"/>
    <w:rsid w:val="05576C6B"/>
    <w:rsid w:val="05656433"/>
    <w:rsid w:val="056C5A14"/>
    <w:rsid w:val="05706B86"/>
    <w:rsid w:val="05727DF3"/>
    <w:rsid w:val="05760640"/>
    <w:rsid w:val="057B3477"/>
    <w:rsid w:val="057F441C"/>
    <w:rsid w:val="0580501B"/>
    <w:rsid w:val="058A586A"/>
    <w:rsid w:val="058B3E9A"/>
    <w:rsid w:val="058F34B0"/>
    <w:rsid w:val="05956414"/>
    <w:rsid w:val="05A54306"/>
    <w:rsid w:val="05A65E1E"/>
    <w:rsid w:val="05AA653C"/>
    <w:rsid w:val="05AB7BBE"/>
    <w:rsid w:val="05AC08F0"/>
    <w:rsid w:val="05B15E1B"/>
    <w:rsid w:val="05B747B5"/>
    <w:rsid w:val="05C72C4A"/>
    <w:rsid w:val="05D215EF"/>
    <w:rsid w:val="05D41E82"/>
    <w:rsid w:val="05D47115"/>
    <w:rsid w:val="05EC4085"/>
    <w:rsid w:val="05F61781"/>
    <w:rsid w:val="05FB5A9A"/>
    <w:rsid w:val="06002CA7"/>
    <w:rsid w:val="060A0D89"/>
    <w:rsid w:val="060C1296"/>
    <w:rsid w:val="060E6ACB"/>
    <w:rsid w:val="060F639F"/>
    <w:rsid w:val="06141C07"/>
    <w:rsid w:val="06234EE7"/>
    <w:rsid w:val="06287461"/>
    <w:rsid w:val="062A31D9"/>
    <w:rsid w:val="06345E06"/>
    <w:rsid w:val="0641242C"/>
    <w:rsid w:val="0647296A"/>
    <w:rsid w:val="06487227"/>
    <w:rsid w:val="064A6342"/>
    <w:rsid w:val="06532730"/>
    <w:rsid w:val="065546FA"/>
    <w:rsid w:val="06565D7C"/>
    <w:rsid w:val="065A16AA"/>
    <w:rsid w:val="065A1D10"/>
    <w:rsid w:val="06733BD7"/>
    <w:rsid w:val="067642A4"/>
    <w:rsid w:val="06772178"/>
    <w:rsid w:val="067A2961"/>
    <w:rsid w:val="06896151"/>
    <w:rsid w:val="06897EFF"/>
    <w:rsid w:val="068B011B"/>
    <w:rsid w:val="06930D7E"/>
    <w:rsid w:val="06A66D03"/>
    <w:rsid w:val="06B34F7C"/>
    <w:rsid w:val="06B50CF4"/>
    <w:rsid w:val="06C81040"/>
    <w:rsid w:val="06EB6E0C"/>
    <w:rsid w:val="06ED31BA"/>
    <w:rsid w:val="06EE2458"/>
    <w:rsid w:val="06F23CF7"/>
    <w:rsid w:val="06FA0DFD"/>
    <w:rsid w:val="070103DE"/>
    <w:rsid w:val="07043A2A"/>
    <w:rsid w:val="07140111"/>
    <w:rsid w:val="0721638A"/>
    <w:rsid w:val="07351E35"/>
    <w:rsid w:val="073562D9"/>
    <w:rsid w:val="073A38EF"/>
    <w:rsid w:val="073E518E"/>
    <w:rsid w:val="074107DA"/>
    <w:rsid w:val="07481B68"/>
    <w:rsid w:val="07585B24"/>
    <w:rsid w:val="075E313A"/>
    <w:rsid w:val="075E3D80"/>
    <w:rsid w:val="076446E7"/>
    <w:rsid w:val="07697D31"/>
    <w:rsid w:val="07832BA1"/>
    <w:rsid w:val="078B5EF9"/>
    <w:rsid w:val="079D3AA9"/>
    <w:rsid w:val="07A15FB4"/>
    <w:rsid w:val="07AF7E3A"/>
    <w:rsid w:val="07B0770E"/>
    <w:rsid w:val="07B54D24"/>
    <w:rsid w:val="07BB17AA"/>
    <w:rsid w:val="07C338E5"/>
    <w:rsid w:val="07DC6755"/>
    <w:rsid w:val="07DD49A7"/>
    <w:rsid w:val="07E61381"/>
    <w:rsid w:val="07EA1E82"/>
    <w:rsid w:val="07EC6998"/>
    <w:rsid w:val="07F7533D"/>
    <w:rsid w:val="07FE66CB"/>
    <w:rsid w:val="07FE6A73"/>
    <w:rsid w:val="08153C1F"/>
    <w:rsid w:val="083801E0"/>
    <w:rsid w:val="08387E2F"/>
    <w:rsid w:val="0859731E"/>
    <w:rsid w:val="085B1D6F"/>
    <w:rsid w:val="08626C5A"/>
    <w:rsid w:val="08630C8B"/>
    <w:rsid w:val="086B53D5"/>
    <w:rsid w:val="087A716B"/>
    <w:rsid w:val="087B5F6E"/>
    <w:rsid w:val="08935065"/>
    <w:rsid w:val="08971C0E"/>
    <w:rsid w:val="08A059D4"/>
    <w:rsid w:val="08AA1E05"/>
    <w:rsid w:val="08AE1E9F"/>
    <w:rsid w:val="08B03E69"/>
    <w:rsid w:val="08D51397"/>
    <w:rsid w:val="08D51B22"/>
    <w:rsid w:val="08DB07BA"/>
    <w:rsid w:val="08F065A2"/>
    <w:rsid w:val="08FF26FB"/>
    <w:rsid w:val="09012917"/>
    <w:rsid w:val="0902043D"/>
    <w:rsid w:val="09027210"/>
    <w:rsid w:val="09063A89"/>
    <w:rsid w:val="09077801"/>
    <w:rsid w:val="0909117E"/>
    <w:rsid w:val="090E134B"/>
    <w:rsid w:val="091343F8"/>
    <w:rsid w:val="09136B48"/>
    <w:rsid w:val="09154400"/>
    <w:rsid w:val="092429CF"/>
    <w:rsid w:val="09323E0D"/>
    <w:rsid w:val="09376339"/>
    <w:rsid w:val="0943644C"/>
    <w:rsid w:val="09595B66"/>
    <w:rsid w:val="095962AF"/>
    <w:rsid w:val="097338C4"/>
    <w:rsid w:val="097529BD"/>
    <w:rsid w:val="097E3F67"/>
    <w:rsid w:val="0983157E"/>
    <w:rsid w:val="09842C00"/>
    <w:rsid w:val="098552F6"/>
    <w:rsid w:val="0987034F"/>
    <w:rsid w:val="098E28B5"/>
    <w:rsid w:val="0990589E"/>
    <w:rsid w:val="09A03EDE"/>
    <w:rsid w:val="09A137B2"/>
    <w:rsid w:val="09A84B40"/>
    <w:rsid w:val="09AB4631"/>
    <w:rsid w:val="09AB63DF"/>
    <w:rsid w:val="09B7159A"/>
    <w:rsid w:val="09BF1E8A"/>
    <w:rsid w:val="09C0632E"/>
    <w:rsid w:val="09C93102"/>
    <w:rsid w:val="09D9119E"/>
    <w:rsid w:val="09DA6CC4"/>
    <w:rsid w:val="09DF42DA"/>
    <w:rsid w:val="09E16CEF"/>
    <w:rsid w:val="09E35B78"/>
    <w:rsid w:val="09E45957"/>
    <w:rsid w:val="09E638BB"/>
    <w:rsid w:val="09E813E1"/>
    <w:rsid w:val="09F4422A"/>
    <w:rsid w:val="09F977AC"/>
    <w:rsid w:val="0A00497C"/>
    <w:rsid w:val="0A12645E"/>
    <w:rsid w:val="0A157CFC"/>
    <w:rsid w:val="0A187F18"/>
    <w:rsid w:val="0A242651"/>
    <w:rsid w:val="0A337547"/>
    <w:rsid w:val="0A34424A"/>
    <w:rsid w:val="0A3539B4"/>
    <w:rsid w:val="0A374116"/>
    <w:rsid w:val="0A3C2675"/>
    <w:rsid w:val="0A42280A"/>
    <w:rsid w:val="0A4C0BBE"/>
    <w:rsid w:val="0A5922DF"/>
    <w:rsid w:val="0A624CA4"/>
    <w:rsid w:val="0A762E91"/>
    <w:rsid w:val="0A7809B7"/>
    <w:rsid w:val="0A8119D2"/>
    <w:rsid w:val="0A8A2498"/>
    <w:rsid w:val="0A8F3F52"/>
    <w:rsid w:val="0A982E07"/>
    <w:rsid w:val="0AAE262A"/>
    <w:rsid w:val="0AB15C77"/>
    <w:rsid w:val="0AB55CF1"/>
    <w:rsid w:val="0AC7549A"/>
    <w:rsid w:val="0ACC0D02"/>
    <w:rsid w:val="0ACC2AB1"/>
    <w:rsid w:val="0ACE77F8"/>
    <w:rsid w:val="0AD656DD"/>
    <w:rsid w:val="0AE0030A"/>
    <w:rsid w:val="0AE762E1"/>
    <w:rsid w:val="0AE765B7"/>
    <w:rsid w:val="0AEA1189"/>
    <w:rsid w:val="0AF3003D"/>
    <w:rsid w:val="0AF344E1"/>
    <w:rsid w:val="0AFA5870"/>
    <w:rsid w:val="0AFD0EBC"/>
    <w:rsid w:val="0B0F299D"/>
    <w:rsid w:val="0B114967"/>
    <w:rsid w:val="0B1C3A38"/>
    <w:rsid w:val="0B39193E"/>
    <w:rsid w:val="0B3D39AE"/>
    <w:rsid w:val="0B3E74B3"/>
    <w:rsid w:val="0B536D2E"/>
    <w:rsid w:val="0B542E1A"/>
    <w:rsid w:val="0B696551"/>
    <w:rsid w:val="0B6D619D"/>
    <w:rsid w:val="0B6F506F"/>
    <w:rsid w:val="0B7F38E3"/>
    <w:rsid w:val="0B8D0A07"/>
    <w:rsid w:val="0B922F6C"/>
    <w:rsid w:val="0B925AA8"/>
    <w:rsid w:val="0B95236C"/>
    <w:rsid w:val="0B9E444D"/>
    <w:rsid w:val="0BA05BC0"/>
    <w:rsid w:val="0BA30F0A"/>
    <w:rsid w:val="0BA8707A"/>
    <w:rsid w:val="0BB23E19"/>
    <w:rsid w:val="0BB61CF8"/>
    <w:rsid w:val="0BB91287"/>
    <w:rsid w:val="0BC1638D"/>
    <w:rsid w:val="0BC53F45"/>
    <w:rsid w:val="0BCD6AE0"/>
    <w:rsid w:val="0BCF0AAA"/>
    <w:rsid w:val="0BD2434C"/>
    <w:rsid w:val="0BE206E2"/>
    <w:rsid w:val="0BE34556"/>
    <w:rsid w:val="0BE45BD8"/>
    <w:rsid w:val="0BE91440"/>
    <w:rsid w:val="0BF83766"/>
    <w:rsid w:val="0C0232D1"/>
    <w:rsid w:val="0C0D15D3"/>
    <w:rsid w:val="0C191D25"/>
    <w:rsid w:val="0C1B3CF0"/>
    <w:rsid w:val="0C2C7CAB"/>
    <w:rsid w:val="0C34090D"/>
    <w:rsid w:val="0C3703FE"/>
    <w:rsid w:val="0C3E178C"/>
    <w:rsid w:val="0C45359F"/>
    <w:rsid w:val="0C48085D"/>
    <w:rsid w:val="0C48260B"/>
    <w:rsid w:val="0C542D5E"/>
    <w:rsid w:val="0C601F5F"/>
    <w:rsid w:val="0C632FA1"/>
    <w:rsid w:val="0C653F5B"/>
    <w:rsid w:val="0C6C008A"/>
    <w:rsid w:val="0C6F004C"/>
    <w:rsid w:val="0C716256"/>
    <w:rsid w:val="0C7D22B4"/>
    <w:rsid w:val="0C8206EB"/>
    <w:rsid w:val="0C8353F1"/>
    <w:rsid w:val="0C963376"/>
    <w:rsid w:val="0C9D51A9"/>
    <w:rsid w:val="0CA21D1B"/>
    <w:rsid w:val="0CA95D38"/>
    <w:rsid w:val="0CAF268A"/>
    <w:rsid w:val="0CB065AE"/>
    <w:rsid w:val="0CC31C91"/>
    <w:rsid w:val="0CC9374C"/>
    <w:rsid w:val="0CCA74C4"/>
    <w:rsid w:val="0CE75980"/>
    <w:rsid w:val="0D007283"/>
    <w:rsid w:val="0D0B3D64"/>
    <w:rsid w:val="0D164A44"/>
    <w:rsid w:val="0D183D8B"/>
    <w:rsid w:val="0D240062"/>
    <w:rsid w:val="0D246BD4"/>
    <w:rsid w:val="0D2B7F62"/>
    <w:rsid w:val="0D2E1801"/>
    <w:rsid w:val="0D3A01A5"/>
    <w:rsid w:val="0D3D1A1B"/>
    <w:rsid w:val="0D3D37F2"/>
    <w:rsid w:val="0D3D5BEF"/>
    <w:rsid w:val="0D413ECD"/>
    <w:rsid w:val="0D4903E8"/>
    <w:rsid w:val="0D4948FC"/>
    <w:rsid w:val="0D550485"/>
    <w:rsid w:val="0D5A25F6"/>
    <w:rsid w:val="0D5A6D88"/>
    <w:rsid w:val="0D774F56"/>
    <w:rsid w:val="0D786F20"/>
    <w:rsid w:val="0D79668F"/>
    <w:rsid w:val="0D8A1AB4"/>
    <w:rsid w:val="0D9553DC"/>
    <w:rsid w:val="0D957AD2"/>
    <w:rsid w:val="0D9F26FE"/>
    <w:rsid w:val="0D9F44AC"/>
    <w:rsid w:val="0DA11FD2"/>
    <w:rsid w:val="0DA6583B"/>
    <w:rsid w:val="0DAD574B"/>
    <w:rsid w:val="0DBF5B71"/>
    <w:rsid w:val="0DCB5B86"/>
    <w:rsid w:val="0DE3083D"/>
    <w:rsid w:val="0DE325EB"/>
    <w:rsid w:val="0DE75511"/>
    <w:rsid w:val="0DF26CD2"/>
    <w:rsid w:val="0E0236FD"/>
    <w:rsid w:val="0E0A5DCA"/>
    <w:rsid w:val="0E1327A4"/>
    <w:rsid w:val="0E1C3D4F"/>
    <w:rsid w:val="0E1E7AC7"/>
    <w:rsid w:val="0E343F36"/>
    <w:rsid w:val="0E344BF5"/>
    <w:rsid w:val="0E4137B5"/>
    <w:rsid w:val="0E462B7A"/>
    <w:rsid w:val="0E5139F9"/>
    <w:rsid w:val="0E52151F"/>
    <w:rsid w:val="0E59465B"/>
    <w:rsid w:val="0E5B7589"/>
    <w:rsid w:val="0E5E4367"/>
    <w:rsid w:val="0E5E7EC3"/>
    <w:rsid w:val="0E686D3E"/>
    <w:rsid w:val="0E6A4ABA"/>
    <w:rsid w:val="0E6A63FA"/>
    <w:rsid w:val="0E7476E7"/>
    <w:rsid w:val="0E820056"/>
    <w:rsid w:val="0E822F09"/>
    <w:rsid w:val="0E860A80"/>
    <w:rsid w:val="0E8B67DF"/>
    <w:rsid w:val="0E8F4521"/>
    <w:rsid w:val="0E9B2EC6"/>
    <w:rsid w:val="0E9B4C74"/>
    <w:rsid w:val="0EA004DC"/>
    <w:rsid w:val="0EA0228A"/>
    <w:rsid w:val="0EA31D7A"/>
    <w:rsid w:val="0EAC6E81"/>
    <w:rsid w:val="0EBF5E5B"/>
    <w:rsid w:val="0ECA5559"/>
    <w:rsid w:val="0ECB4844"/>
    <w:rsid w:val="0ED463D8"/>
    <w:rsid w:val="0ED57C4A"/>
    <w:rsid w:val="0EDD4088"/>
    <w:rsid w:val="0EE461C2"/>
    <w:rsid w:val="0EF024FE"/>
    <w:rsid w:val="0EF820C6"/>
    <w:rsid w:val="0EFB1BB6"/>
    <w:rsid w:val="0EFE3668"/>
    <w:rsid w:val="0F0E18EA"/>
    <w:rsid w:val="0F1218E2"/>
    <w:rsid w:val="0F2A424A"/>
    <w:rsid w:val="0F3D21CF"/>
    <w:rsid w:val="0F4E1CE6"/>
    <w:rsid w:val="0F4F5A5E"/>
    <w:rsid w:val="0F6C3868"/>
    <w:rsid w:val="0F6E2388"/>
    <w:rsid w:val="0F7B6853"/>
    <w:rsid w:val="0F7E1C23"/>
    <w:rsid w:val="0F87169C"/>
    <w:rsid w:val="0F9A13CF"/>
    <w:rsid w:val="0F9C5147"/>
    <w:rsid w:val="0FA731CD"/>
    <w:rsid w:val="0FAC580A"/>
    <w:rsid w:val="0FAD21F4"/>
    <w:rsid w:val="0FB26719"/>
    <w:rsid w:val="0FB3423F"/>
    <w:rsid w:val="0FB35FED"/>
    <w:rsid w:val="0FBA55CD"/>
    <w:rsid w:val="0FC43F56"/>
    <w:rsid w:val="0FC4644C"/>
    <w:rsid w:val="0FCF2544"/>
    <w:rsid w:val="0FD038C7"/>
    <w:rsid w:val="0FD3668F"/>
    <w:rsid w:val="0FD52407"/>
    <w:rsid w:val="0FDA7A1E"/>
    <w:rsid w:val="0FDD2557"/>
    <w:rsid w:val="0FEB39D9"/>
    <w:rsid w:val="0FF26B15"/>
    <w:rsid w:val="0FFE7294"/>
    <w:rsid w:val="1005590E"/>
    <w:rsid w:val="10060813"/>
    <w:rsid w:val="10093E5F"/>
    <w:rsid w:val="10196798"/>
    <w:rsid w:val="101E3DAE"/>
    <w:rsid w:val="101E5B5C"/>
    <w:rsid w:val="102754BA"/>
    <w:rsid w:val="10280789"/>
    <w:rsid w:val="102F7D69"/>
    <w:rsid w:val="10321608"/>
    <w:rsid w:val="103409DF"/>
    <w:rsid w:val="1034712E"/>
    <w:rsid w:val="103C4234"/>
    <w:rsid w:val="104135F9"/>
    <w:rsid w:val="104149A9"/>
    <w:rsid w:val="104650B3"/>
    <w:rsid w:val="10593E36"/>
    <w:rsid w:val="105A290D"/>
    <w:rsid w:val="105A46BB"/>
    <w:rsid w:val="105A4C5F"/>
    <w:rsid w:val="105F0547"/>
    <w:rsid w:val="10606175"/>
    <w:rsid w:val="107C2883"/>
    <w:rsid w:val="10806817"/>
    <w:rsid w:val="10824484"/>
    <w:rsid w:val="108C4B27"/>
    <w:rsid w:val="10917D2F"/>
    <w:rsid w:val="109B53FF"/>
    <w:rsid w:val="10A00A5C"/>
    <w:rsid w:val="10B46538"/>
    <w:rsid w:val="10B71B0D"/>
    <w:rsid w:val="10B92C9E"/>
    <w:rsid w:val="10BB15FD"/>
    <w:rsid w:val="10CC4EC7"/>
    <w:rsid w:val="10CC6565"/>
    <w:rsid w:val="10D10E21"/>
    <w:rsid w:val="10D206F5"/>
    <w:rsid w:val="10D73F5D"/>
    <w:rsid w:val="10D821AF"/>
    <w:rsid w:val="10E36DA6"/>
    <w:rsid w:val="10E47263"/>
    <w:rsid w:val="10E53A62"/>
    <w:rsid w:val="10E65270"/>
    <w:rsid w:val="10F845FF"/>
    <w:rsid w:val="10FC10A2"/>
    <w:rsid w:val="11090BA9"/>
    <w:rsid w:val="110C1E59"/>
    <w:rsid w:val="111A7537"/>
    <w:rsid w:val="111C2DD4"/>
    <w:rsid w:val="11323006"/>
    <w:rsid w:val="113373E5"/>
    <w:rsid w:val="113B16DB"/>
    <w:rsid w:val="11407D54"/>
    <w:rsid w:val="114C494B"/>
    <w:rsid w:val="1154735C"/>
    <w:rsid w:val="115630D4"/>
    <w:rsid w:val="115A653F"/>
    <w:rsid w:val="115B06EA"/>
    <w:rsid w:val="11643A43"/>
    <w:rsid w:val="11733C86"/>
    <w:rsid w:val="11A16A45"/>
    <w:rsid w:val="11A6405B"/>
    <w:rsid w:val="11AC70FD"/>
    <w:rsid w:val="11B20C52"/>
    <w:rsid w:val="11B322D4"/>
    <w:rsid w:val="11C269BB"/>
    <w:rsid w:val="11C646FD"/>
    <w:rsid w:val="11CC7FCA"/>
    <w:rsid w:val="11E176DE"/>
    <w:rsid w:val="11E84674"/>
    <w:rsid w:val="11F34DC7"/>
    <w:rsid w:val="120945EA"/>
    <w:rsid w:val="12107727"/>
    <w:rsid w:val="1216361C"/>
    <w:rsid w:val="1218482D"/>
    <w:rsid w:val="1222745A"/>
    <w:rsid w:val="12244F80"/>
    <w:rsid w:val="1226519C"/>
    <w:rsid w:val="12274A70"/>
    <w:rsid w:val="1230601B"/>
    <w:rsid w:val="1232769D"/>
    <w:rsid w:val="12331667"/>
    <w:rsid w:val="123775AD"/>
    <w:rsid w:val="123C676E"/>
    <w:rsid w:val="12493E53"/>
    <w:rsid w:val="124E10E8"/>
    <w:rsid w:val="12505D75"/>
    <w:rsid w:val="126F05FE"/>
    <w:rsid w:val="12702627"/>
    <w:rsid w:val="127557DC"/>
    <w:rsid w:val="127E00B6"/>
    <w:rsid w:val="128123D2"/>
    <w:rsid w:val="128260C6"/>
    <w:rsid w:val="1288104C"/>
    <w:rsid w:val="1288550F"/>
    <w:rsid w:val="128B4FFF"/>
    <w:rsid w:val="128F5369"/>
    <w:rsid w:val="129739A4"/>
    <w:rsid w:val="12992410"/>
    <w:rsid w:val="12993BC0"/>
    <w:rsid w:val="129E2F84"/>
    <w:rsid w:val="129E5C9F"/>
    <w:rsid w:val="12AF0CEE"/>
    <w:rsid w:val="12B274F0"/>
    <w:rsid w:val="12CD386A"/>
    <w:rsid w:val="12CF3D88"/>
    <w:rsid w:val="12CF75E2"/>
    <w:rsid w:val="12DC585B"/>
    <w:rsid w:val="12E17C5D"/>
    <w:rsid w:val="12F708E7"/>
    <w:rsid w:val="12FC7CAB"/>
    <w:rsid w:val="13207E3D"/>
    <w:rsid w:val="13372307"/>
    <w:rsid w:val="133833D9"/>
    <w:rsid w:val="134358DA"/>
    <w:rsid w:val="134578A4"/>
    <w:rsid w:val="13516249"/>
    <w:rsid w:val="1359284E"/>
    <w:rsid w:val="135A2388"/>
    <w:rsid w:val="136B71AF"/>
    <w:rsid w:val="136F4921"/>
    <w:rsid w:val="13781A27"/>
    <w:rsid w:val="137912FC"/>
    <w:rsid w:val="137E4BD2"/>
    <w:rsid w:val="13855EF2"/>
    <w:rsid w:val="13A04ADA"/>
    <w:rsid w:val="13A66595"/>
    <w:rsid w:val="13AC347F"/>
    <w:rsid w:val="13B14F39"/>
    <w:rsid w:val="13BF1404"/>
    <w:rsid w:val="13C22CA3"/>
    <w:rsid w:val="13C7475D"/>
    <w:rsid w:val="13CB7DA9"/>
    <w:rsid w:val="13CE5AEB"/>
    <w:rsid w:val="13D529D6"/>
    <w:rsid w:val="13E9022F"/>
    <w:rsid w:val="13EB21F9"/>
    <w:rsid w:val="14074B7D"/>
    <w:rsid w:val="140B289C"/>
    <w:rsid w:val="140E413A"/>
    <w:rsid w:val="14145F9C"/>
    <w:rsid w:val="14207DDB"/>
    <w:rsid w:val="14221993"/>
    <w:rsid w:val="14237BE5"/>
    <w:rsid w:val="14294AD0"/>
    <w:rsid w:val="14302302"/>
    <w:rsid w:val="1432178A"/>
    <w:rsid w:val="14327E28"/>
    <w:rsid w:val="14480BD5"/>
    <w:rsid w:val="14496F20"/>
    <w:rsid w:val="144C07BE"/>
    <w:rsid w:val="145A737F"/>
    <w:rsid w:val="14627FE2"/>
    <w:rsid w:val="14641FAC"/>
    <w:rsid w:val="14661880"/>
    <w:rsid w:val="14706BA3"/>
    <w:rsid w:val="147A532B"/>
    <w:rsid w:val="147C10A3"/>
    <w:rsid w:val="14860174"/>
    <w:rsid w:val="14952EAD"/>
    <w:rsid w:val="149F2FE4"/>
    <w:rsid w:val="14A01080"/>
    <w:rsid w:val="14A92E72"/>
    <w:rsid w:val="14AB3737"/>
    <w:rsid w:val="14B23CE5"/>
    <w:rsid w:val="14B720DC"/>
    <w:rsid w:val="14BA1BCC"/>
    <w:rsid w:val="14BE16BC"/>
    <w:rsid w:val="14BF5434"/>
    <w:rsid w:val="14C667C2"/>
    <w:rsid w:val="14D02BF1"/>
    <w:rsid w:val="14D233B9"/>
    <w:rsid w:val="14D52C06"/>
    <w:rsid w:val="14DB226E"/>
    <w:rsid w:val="14EA24B1"/>
    <w:rsid w:val="14EC11E4"/>
    <w:rsid w:val="14EF7AC7"/>
    <w:rsid w:val="14F11A91"/>
    <w:rsid w:val="14FB21D3"/>
    <w:rsid w:val="14FC0436"/>
    <w:rsid w:val="15001278"/>
    <w:rsid w:val="15051099"/>
    <w:rsid w:val="15177D84"/>
    <w:rsid w:val="151B08BC"/>
    <w:rsid w:val="152359C3"/>
    <w:rsid w:val="152B471C"/>
    <w:rsid w:val="152E2536"/>
    <w:rsid w:val="152F6116"/>
    <w:rsid w:val="15347BD0"/>
    <w:rsid w:val="15377710"/>
    <w:rsid w:val="153B777B"/>
    <w:rsid w:val="15673B02"/>
    <w:rsid w:val="156B3F10"/>
    <w:rsid w:val="156E0F20"/>
    <w:rsid w:val="15804ED4"/>
    <w:rsid w:val="15821435"/>
    <w:rsid w:val="158D1A6C"/>
    <w:rsid w:val="15A20FDE"/>
    <w:rsid w:val="15AC7766"/>
    <w:rsid w:val="15AF52D4"/>
    <w:rsid w:val="15AF7257"/>
    <w:rsid w:val="15C90318"/>
    <w:rsid w:val="15EB4733"/>
    <w:rsid w:val="15EE5FD1"/>
    <w:rsid w:val="15EE7D7F"/>
    <w:rsid w:val="15F630D7"/>
    <w:rsid w:val="15F64E85"/>
    <w:rsid w:val="15FA0739"/>
    <w:rsid w:val="16077093"/>
    <w:rsid w:val="160A4D4E"/>
    <w:rsid w:val="1615355E"/>
    <w:rsid w:val="162437A1"/>
    <w:rsid w:val="16287735"/>
    <w:rsid w:val="162C08A7"/>
    <w:rsid w:val="162C549D"/>
    <w:rsid w:val="16315EBE"/>
    <w:rsid w:val="163F682C"/>
    <w:rsid w:val="16501FE8"/>
    <w:rsid w:val="16551BAC"/>
    <w:rsid w:val="16556050"/>
    <w:rsid w:val="16677B31"/>
    <w:rsid w:val="16747E6A"/>
    <w:rsid w:val="16781D3E"/>
    <w:rsid w:val="1683496B"/>
    <w:rsid w:val="168E50BE"/>
    <w:rsid w:val="169721C5"/>
    <w:rsid w:val="169F1079"/>
    <w:rsid w:val="16A11295"/>
    <w:rsid w:val="16AC32C0"/>
    <w:rsid w:val="16BC7E7D"/>
    <w:rsid w:val="16BD2F83"/>
    <w:rsid w:val="16C12321"/>
    <w:rsid w:val="16C64858"/>
    <w:rsid w:val="16C90CFD"/>
    <w:rsid w:val="16D36D19"/>
    <w:rsid w:val="16D74CB7"/>
    <w:rsid w:val="16D81328"/>
    <w:rsid w:val="16D8458B"/>
    <w:rsid w:val="16DB47A7"/>
    <w:rsid w:val="16EA49EA"/>
    <w:rsid w:val="16ED6288"/>
    <w:rsid w:val="16F47617"/>
    <w:rsid w:val="16F77107"/>
    <w:rsid w:val="170265D7"/>
    <w:rsid w:val="17081314"/>
    <w:rsid w:val="170830C2"/>
    <w:rsid w:val="170854A5"/>
    <w:rsid w:val="17101F77"/>
    <w:rsid w:val="171F21BA"/>
    <w:rsid w:val="172F4AF3"/>
    <w:rsid w:val="17343EB7"/>
    <w:rsid w:val="173D7210"/>
    <w:rsid w:val="17432C1D"/>
    <w:rsid w:val="17440C1F"/>
    <w:rsid w:val="17516817"/>
    <w:rsid w:val="1752433D"/>
    <w:rsid w:val="175B03A6"/>
    <w:rsid w:val="176049ED"/>
    <w:rsid w:val="17620A24"/>
    <w:rsid w:val="17771FF6"/>
    <w:rsid w:val="177C7E64"/>
    <w:rsid w:val="177E3C0E"/>
    <w:rsid w:val="178169D1"/>
    <w:rsid w:val="17935082"/>
    <w:rsid w:val="179F5682"/>
    <w:rsid w:val="17A3345B"/>
    <w:rsid w:val="17A80401"/>
    <w:rsid w:val="17B15508"/>
    <w:rsid w:val="17B46DA6"/>
    <w:rsid w:val="17B60D70"/>
    <w:rsid w:val="17D9446C"/>
    <w:rsid w:val="17D9680D"/>
    <w:rsid w:val="17E05A13"/>
    <w:rsid w:val="17EA27C8"/>
    <w:rsid w:val="17EC7880"/>
    <w:rsid w:val="17F04282"/>
    <w:rsid w:val="17F6116D"/>
    <w:rsid w:val="18047D2E"/>
    <w:rsid w:val="180E4708"/>
    <w:rsid w:val="181066D2"/>
    <w:rsid w:val="182932F0"/>
    <w:rsid w:val="182F0FA4"/>
    <w:rsid w:val="183B180E"/>
    <w:rsid w:val="183E2945"/>
    <w:rsid w:val="183F48C2"/>
    <w:rsid w:val="184243B2"/>
    <w:rsid w:val="184E2D57"/>
    <w:rsid w:val="18544E28"/>
    <w:rsid w:val="185A5BA0"/>
    <w:rsid w:val="18654B66"/>
    <w:rsid w:val="18711C2C"/>
    <w:rsid w:val="187F5606"/>
    <w:rsid w:val="188148E7"/>
    <w:rsid w:val="188E75F7"/>
    <w:rsid w:val="189F7A56"/>
    <w:rsid w:val="18A137CE"/>
    <w:rsid w:val="18A404DC"/>
    <w:rsid w:val="18A8690B"/>
    <w:rsid w:val="18AE7C99"/>
    <w:rsid w:val="18B7243D"/>
    <w:rsid w:val="18B92BC4"/>
    <w:rsid w:val="18CE6C54"/>
    <w:rsid w:val="18D07C10"/>
    <w:rsid w:val="18D24E20"/>
    <w:rsid w:val="18DC4016"/>
    <w:rsid w:val="18DC4807"/>
    <w:rsid w:val="18DE057F"/>
    <w:rsid w:val="18E63A9B"/>
    <w:rsid w:val="18E6484A"/>
    <w:rsid w:val="18F30B37"/>
    <w:rsid w:val="18F97167"/>
    <w:rsid w:val="18FC0A05"/>
    <w:rsid w:val="19102702"/>
    <w:rsid w:val="19121FD6"/>
    <w:rsid w:val="1912647A"/>
    <w:rsid w:val="191F46F3"/>
    <w:rsid w:val="19267830"/>
    <w:rsid w:val="1941466A"/>
    <w:rsid w:val="194523AC"/>
    <w:rsid w:val="19575C3B"/>
    <w:rsid w:val="195C76F5"/>
    <w:rsid w:val="197F2596"/>
    <w:rsid w:val="198527A8"/>
    <w:rsid w:val="19875713"/>
    <w:rsid w:val="199926F8"/>
    <w:rsid w:val="199C2F92"/>
    <w:rsid w:val="19A075E2"/>
    <w:rsid w:val="19A76BC3"/>
    <w:rsid w:val="19AB726B"/>
    <w:rsid w:val="19B131EA"/>
    <w:rsid w:val="19B40A0F"/>
    <w:rsid w:val="19BB5F8A"/>
    <w:rsid w:val="19C332D1"/>
    <w:rsid w:val="19C5529B"/>
    <w:rsid w:val="19D379B8"/>
    <w:rsid w:val="19E46A12"/>
    <w:rsid w:val="19E51499"/>
    <w:rsid w:val="19F31E08"/>
    <w:rsid w:val="1A175ABF"/>
    <w:rsid w:val="1A271AB1"/>
    <w:rsid w:val="1A2C356C"/>
    <w:rsid w:val="1A2F0966"/>
    <w:rsid w:val="1A355D95"/>
    <w:rsid w:val="1A444411"/>
    <w:rsid w:val="1A5028A0"/>
    <w:rsid w:val="1A562397"/>
    <w:rsid w:val="1A5D3725"/>
    <w:rsid w:val="1A5F56EF"/>
    <w:rsid w:val="1A676352"/>
    <w:rsid w:val="1A6A7051"/>
    <w:rsid w:val="1A6C3968"/>
    <w:rsid w:val="1A7171D0"/>
    <w:rsid w:val="1A7A7E33"/>
    <w:rsid w:val="1A83460D"/>
    <w:rsid w:val="1A8A3DEE"/>
    <w:rsid w:val="1A8B64E4"/>
    <w:rsid w:val="1A935233"/>
    <w:rsid w:val="1A935399"/>
    <w:rsid w:val="1AA9696A"/>
    <w:rsid w:val="1AAD645B"/>
    <w:rsid w:val="1AAE3F81"/>
    <w:rsid w:val="1AB444EB"/>
    <w:rsid w:val="1AB75D9B"/>
    <w:rsid w:val="1ABB1F8D"/>
    <w:rsid w:val="1ABC669E"/>
    <w:rsid w:val="1AC63078"/>
    <w:rsid w:val="1AC75042"/>
    <w:rsid w:val="1AD35795"/>
    <w:rsid w:val="1AD522D3"/>
    <w:rsid w:val="1AE41750"/>
    <w:rsid w:val="1AEB1DCA"/>
    <w:rsid w:val="1AEB6F83"/>
    <w:rsid w:val="1AF03422"/>
    <w:rsid w:val="1AF57E02"/>
    <w:rsid w:val="1AF851FC"/>
    <w:rsid w:val="1B012302"/>
    <w:rsid w:val="1B0818E3"/>
    <w:rsid w:val="1B0B3181"/>
    <w:rsid w:val="1B102545"/>
    <w:rsid w:val="1B114A18"/>
    <w:rsid w:val="1B116A28"/>
    <w:rsid w:val="1B193AF0"/>
    <w:rsid w:val="1B1A1616"/>
    <w:rsid w:val="1B1C0EEA"/>
    <w:rsid w:val="1B1E2EB4"/>
    <w:rsid w:val="1B2812A6"/>
    <w:rsid w:val="1B2B55D1"/>
    <w:rsid w:val="1B300E3A"/>
    <w:rsid w:val="1B302BE8"/>
    <w:rsid w:val="1B334486"/>
    <w:rsid w:val="1B3E70B3"/>
    <w:rsid w:val="1B43291B"/>
    <w:rsid w:val="1B4D5548"/>
    <w:rsid w:val="1B513EBB"/>
    <w:rsid w:val="1B585A09"/>
    <w:rsid w:val="1B593EEC"/>
    <w:rsid w:val="1B5C578B"/>
    <w:rsid w:val="1B6617D2"/>
    <w:rsid w:val="1B813261"/>
    <w:rsid w:val="1B851185"/>
    <w:rsid w:val="1B891331"/>
    <w:rsid w:val="1B8D3B96"/>
    <w:rsid w:val="1B9A62B3"/>
    <w:rsid w:val="1BA01B1B"/>
    <w:rsid w:val="1BA3515E"/>
    <w:rsid w:val="1BA62EAA"/>
    <w:rsid w:val="1BA83EDB"/>
    <w:rsid w:val="1BAA7F40"/>
    <w:rsid w:val="1BB67D84"/>
    <w:rsid w:val="1BB8649E"/>
    <w:rsid w:val="1BCA2CC0"/>
    <w:rsid w:val="1BCA6B98"/>
    <w:rsid w:val="1BD45C69"/>
    <w:rsid w:val="1BDD2D6F"/>
    <w:rsid w:val="1BDE7E81"/>
    <w:rsid w:val="1BE15BFE"/>
    <w:rsid w:val="1BE614F8"/>
    <w:rsid w:val="1BED0AD9"/>
    <w:rsid w:val="1C13053F"/>
    <w:rsid w:val="1C2362A8"/>
    <w:rsid w:val="1C4A101B"/>
    <w:rsid w:val="1C4C19A7"/>
    <w:rsid w:val="1C4F709D"/>
    <w:rsid w:val="1C5D17BA"/>
    <w:rsid w:val="1C5D5C5E"/>
    <w:rsid w:val="1C623275"/>
    <w:rsid w:val="1C676FE1"/>
    <w:rsid w:val="1C69015F"/>
    <w:rsid w:val="1C734345"/>
    <w:rsid w:val="1C7E18A9"/>
    <w:rsid w:val="1C8036FB"/>
    <w:rsid w:val="1C844F99"/>
    <w:rsid w:val="1C846C1B"/>
    <w:rsid w:val="1C8A6328"/>
    <w:rsid w:val="1C8B287E"/>
    <w:rsid w:val="1C901B90"/>
    <w:rsid w:val="1C907F72"/>
    <w:rsid w:val="1C940F54"/>
    <w:rsid w:val="1CB25FAA"/>
    <w:rsid w:val="1CB6536F"/>
    <w:rsid w:val="1CBD4883"/>
    <w:rsid w:val="1CC41839"/>
    <w:rsid w:val="1CC50941"/>
    <w:rsid w:val="1CCB2BC8"/>
    <w:rsid w:val="1CD35F20"/>
    <w:rsid w:val="1CD53A47"/>
    <w:rsid w:val="1CDC3027"/>
    <w:rsid w:val="1CDC55AB"/>
    <w:rsid w:val="1CE2291D"/>
    <w:rsid w:val="1CE968F4"/>
    <w:rsid w:val="1CEE4B08"/>
    <w:rsid w:val="1CF3211F"/>
    <w:rsid w:val="1CFA5457"/>
    <w:rsid w:val="1CFC7225"/>
    <w:rsid w:val="1D076CC2"/>
    <w:rsid w:val="1D0D1432"/>
    <w:rsid w:val="1D187DD7"/>
    <w:rsid w:val="1D1F2F14"/>
    <w:rsid w:val="1D266050"/>
    <w:rsid w:val="1D2C02D5"/>
    <w:rsid w:val="1D2E03E6"/>
    <w:rsid w:val="1D354958"/>
    <w:rsid w:val="1D371EE0"/>
    <w:rsid w:val="1D3A1AFC"/>
    <w:rsid w:val="1D3A7D4E"/>
    <w:rsid w:val="1D436C02"/>
    <w:rsid w:val="1D496525"/>
    <w:rsid w:val="1D496DD8"/>
    <w:rsid w:val="1D4B7121"/>
    <w:rsid w:val="1D5030CD"/>
    <w:rsid w:val="1D5E3A3C"/>
    <w:rsid w:val="1D70551D"/>
    <w:rsid w:val="1D720B42"/>
    <w:rsid w:val="1D7E7C3A"/>
    <w:rsid w:val="1D844232"/>
    <w:rsid w:val="1D8965DF"/>
    <w:rsid w:val="1D9236E6"/>
    <w:rsid w:val="1DA84D30"/>
    <w:rsid w:val="1DB46B7E"/>
    <w:rsid w:val="1DBB0A03"/>
    <w:rsid w:val="1DCF493A"/>
    <w:rsid w:val="1DD0420E"/>
    <w:rsid w:val="1DD737EE"/>
    <w:rsid w:val="1DDA3528"/>
    <w:rsid w:val="1DDE2DCF"/>
    <w:rsid w:val="1DE008F5"/>
    <w:rsid w:val="1DE11B57"/>
    <w:rsid w:val="1DE7776B"/>
    <w:rsid w:val="1DF261E4"/>
    <w:rsid w:val="1E0326AD"/>
    <w:rsid w:val="1E081BFA"/>
    <w:rsid w:val="1E0D7210"/>
    <w:rsid w:val="1E124827"/>
    <w:rsid w:val="1E1B2662"/>
    <w:rsid w:val="1E217D0B"/>
    <w:rsid w:val="1E227924"/>
    <w:rsid w:val="1E312EFF"/>
    <w:rsid w:val="1E322872"/>
    <w:rsid w:val="1E391DB3"/>
    <w:rsid w:val="1E421268"/>
    <w:rsid w:val="1E4D585F"/>
    <w:rsid w:val="1E885444"/>
    <w:rsid w:val="1E917E41"/>
    <w:rsid w:val="1E990AA4"/>
    <w:rsid w:val="1E9B481C"/>
    <w:rsid w:val="1E9F430C"/>
    <w:rsid w:val="1EA41AA5"/>
    <w:rsid w:val="1EBD0C36"/>
    <w:rsid w:val="1EC41FC5"/>
    <w:rsid w:val="1EC96BB9"/>
    <w:rsid w:val="1ECB3353"/>
    <w:rsid w:val="1ECE2611"/>
    <w:rsid w:val="1EE2244B"/>
    <w:rsid w:val="1EEB57A3"/>
    <w:rsid w:val="1EFA7794"/>
    <w:rsid w:val="1F006C9B"/>
    <w:rsid w:val="1F0423C1"/>
    <w:rsid w:val="1F061932"/>
    <w:rsid w:val="1F0979D8"/>
    <w:rsid w:val="1F0A5D4D"/>
    <w:rsid w:val="1F170346"/>
    <w:rsid w:val="1F1B770B"/>
    <w:rsid w:val="1F204D21"/>
    <w:rsid w:val="1F283BB0"/>
    <w:rsid w:val="1F2B27BB"/>
    <w:rsid w:val="1F2E4862"/>
    <w:rsid w:val="1F2E5690"/>
    <w:rsid w:val="1F31348E"/>
    <w:rsid w:val="1F316F2E"/>
    <w:rsid w:val="1F3276A8"/>
    <w:rsid w:val="1F332CA6"/>
    <w:rsid w:val="1F3F33F9"/>
    <w:rsid w:val="1F424FB8"/>
    <w:rsid w:val="1F552C1D"/>
    <w:rsid w:val="1F5A46D7"/>
    <w:rsid w:val="1F5B251E"/>
    <w:rsid w:val="1F6763BB"/>
    <w:rsid w:val="1F691F02"/>
    <w:rsid w:val="1F6C267A"/>
    <w:rsid w:val="1F705CA9"/>
    <w:rsid w:val="1F715011"/>
    <w:rsid w:val="1F77267A"/>
    <w:rsid w:val="1F7D3F22"/>
    <w:rsid w:val="1F8132D9"/>
    <w:rsid w:val="1F896D6A"/>
    <w:rsid w:val="1F9B4D2F"/>
    <w:rsid w:val="1FA30E61"/>
    <w:rsid w:val="1FA37E2C"/>
    <w:rsid w:val="1FA6791C"/>
    <w:rsid w:val="1FAC4585"/>
    <w:rsid w:val="1FAD2A59"/>
    <w:rsid w:val="1FAF4A23"/>
    <w:rsid w:val="1FB02549"/>
    <w:rsid w:val="1FB36D96"/>
    <w:rsid w:val="1FC009DE"/>
    <w:rsid w:val="1FC41B50"/>
    <w:rsid w:val="1FC55FF4"/>
    <w:rsid w:val="1FCB7383"/>
    <w:rsid w:val="1FDE14FA"/>
    <w:rsid w:val="1FE43FA1"/>
    <w:rsid w:val="1FEB02AC"/>
    <w:rsid w:val="1FED7C16"/>
    <w:rsid w:val="1FEF3071"/>
    <w:rsid w:val="1FEF48D2"/>
    <w:rsid w:val="1FF00CFC"/>
    <w:rsid w:val="1FF035A5"/>
    <w:rsid w:val="1FF8773E"/>
    <w:rsid w:val="1FFE1506"/>
    <w:rsid w:val="2000702C"/>
    <w:rsid w:val="200101F6"/>
    <w:rsid w:val="200A3A07"/>
    <w:rsid w:val="200C2FF0"/>
    <w:rsid w:val="200E3486"/>
    <w:rsid w:val="20126D60"/>
    <w:rsid w:val="2023680B"/>
    <w:rsid w:val="202E37B6"/>
    <w:rsid w:val="202E3AB9"/>
    <w:rsid w:val="203F76E6"/>
    <w:rsid w:val="20436F19"/>
    <w:rsid w:val="20477597"/>
    <w:rsid w:val="205630F0"/>
    <w:rsid w:val="20580C17"/>
    <w:rsid w:val="205904EB"/>
    <w:rsid w:val="206B22C8"/>
    <w:rsid w:val="20807F3B"/>
    <w:rsid w:val="20895274"/>
    <w:rsid w:val="208A4B48"/>
    <w:rsid w:val="20922579"/>
    <w:rsid w:val="20955535"/>
    <w:rsid w:val="20983709"/>
    <w:rsid w:val="209B0B03"/>
    <w:rsid w:val="209B2E36"/>
    <w:rsid w:val="20AF45AF"/>
    <w:rsid w:val="20BB11A5"/>
    <w:rsid w:val="20C0056A"/>
    <w:rsid w:val="20C04A0E"/>
    <w:rsid w:val="20C15866"/>
    <w:rsid w:val="20C95670"/>
    <w:rsid w:val="20CF69FF"/>
    <w:rsid w:val="20E71F9A"/>
    <w:rsid w:val="20F326ED"/>
    <w:rsid w:val="210743EB"/>
    <w:rsid w:val="21092B0E"/>
    <w:rsid w:val="210963B5"/>
    <w:rsid w:val="211508B6"/>
    <w:rsid w:val="211803A6"/>
    <w:rsid w:val="211F7986"/>
    <w:rsid w:val="212705E9"/>
    <w:rsid w:val="212E13F6"/>
    <w:rsid w:val="21303941"/>
    <w:rsid w:val="21350F58"/>
    <w:rsid w:val="21366A7E"/>
    <w:rsid w:val="21445C09"/>
    <w:rsid w:val="2153379F"/>
    <w:rsid w:val="215A54C1"/>
    <w:rsid w:val="215D225D"/>
    <w:rsid w:val="21617F9F"/>
    <w:rsid w:val="217557F8"/>
    <w:rsid w:val="2186530F"/>
    <w:rsid w:val="219A700D"/>
    <w:rsid w:val="219E4D4F"/>
    <w:rsid w:val="219F4623"/>
    <w:rsid w:val="21B26104"/>
    <w:rsid w:val="21BF2393"/>
    <w:rsid w:val="21C127EB"/>
    <w:rsid w:val="21C61BB0"/>
    <w:rsid w:val="21C83DD6"/>
    <w:rsid w:val="21DC5877"/>
    <w:rsid w:val="21F4496F"/>
    <w:rsid w:val="2201708C"/>
    <w:rsid w:val="22034BB2"/>
    <w:rsid w:val="220D77DF"/>
    <w:rsid w:val="22124DF5"/>
    <w:rsid w:val="2221772E"/>
    <w:rsid w:val="22265B0E"/>
    <w:rsid w:val="22266AF2"/>
    <w:rsid w:val="222F3BF9"/>
    <w:rsid w:val="22356D36"/>
    <w:rsid w:val="223905D4"/>
    <w:rsid w:val="22396826"/>
    <w:rsid w:val="224005CF"/>
    <w:rsid w:val="224304A7"/>
    <w:rsid w:val="22462CF1"/>
    <w:rsid w:val="224F7DF7"/>
    <w:rsid w:val="2250591D"/>
    <w:rsid w:val="225673D8"/>
    <w:rsid w:val="225C2514"/>
    <w:rsid w:val="22603DB2"/>
    <w:rsid w:val="22623FCE"/>
    <w:rsid w:val="22715FC0"/>
    <w:rsid w:val="2272003D"/>
    <w:rsid w:val="22761E92"/>
    <w:rsid w:val="22773127"/>
    <w:rsid w:val="227B6E3E"/>
    <w:rsid w:val="22821F7B"/>
    <w:rsid w:val="22934188"/>
    <w:rsid w:val="22943A5C"/>
    <w:rsid w:val="22A7378F"/>
    <w:rsid w:val="22B8599C"/>
    <w:rsid w:val="22C24A6D"/>
    <w:rsid w:val="22C70A79"/>
    <w:rsid w:val="22C87CCC"/>
    <w:rsid w:val="22CA3922"/>
    <w:rsid w:val="22EE7610"/>
    <w:rsid w:val="22FB4B4D"/>
    <w:rsid w:val="22FF35CB"/>
    <w:rsid w:val="23025E57"/>
    <w:rsid w:val="230706D2"/>
    <w:rsid w:val="230A01C2"/>
    <w:rsid w:val="230F7587"/>
    <w:rsid w:val="23117365"/>
    <w:rsid w:val="23130E25"/>
    <w:rsid w:val="23164DB9"/>
    <w:rsid w:val="231B5F2B"/>
    <w:rsid w:val="23203542"/>
    <w:rsid w:val="23270D74"/>
    <w:rsid w:val="23295092"/>
    <w:rsid w:val="232A43C0"/>
    <w:rsid w:val="23474F72"/>
    <w:rsid w:val="23502079"/>
    <w:rsid w:val="235651B5"/>
    <w:rsid w:val="235D02F2"/>
    <w:rsid w:val="236C2E3A"/>
    <w:rsid w:val="237D267E"/>
    <w:rsid w:val="237D2742"/>
    <w:rsid w:val="2389558B"/>
    <w:rsid w:val="238B30B1"/>
    <w:rsid w:val="238D4C34"/>
    <w:rsid w:val="23A221A9"/>
    <w:rsid w:val="23A2643D"/>
    <w:rsid w:val="23A81298"/>
    <w:rsid w:val="23AB3753"/>
    <w:rsid w:val="23AD5759"/>
    <w:rsid w:val="23B2003C"/>
    <w:rsid w:val="23B26890"/>
    <w:rsid w:val="23BF71FF"/>
    <w:rsid w:val="23CD5478"/>
    <w:rsid w:val="23D22762"/>
    <w:rsid w:val="23D26F32"/>
    <w:rsid w:val="23D902C0"/>
    <w:rsid w:val="23EB3B50"/>
    <w:rsid w:val="23ED78C8"/>
    <w:rsid w:val="23EF5C64"/>
    <w:rsid w:val="23F70746"/>
    <w:rsid w:val="23F87A62"/>
    <w:rsid w:val="23FA3D93"/>
    <w:rsid w:val="23FF50A3"/>
    <w:rsid w:val="2403533D"/>
    <w:rsid w:val="240446C8"/>
    <w:rsid w:val="24044C11"/>
    <w:rsid w:val="240B41F2"/>
    <w:rsid w:val="240F5A90"/>
    <w:rsid w:val="24207C9D"/>
    <w:rsid w:val="24270483"/>
    <w:rsid w:val="242E481E"/>
    <w:rsid w:val="24361F39"/>
    <w:rsid w:val="24374FE7"/>
    <w:rsid w:val="245E07C6"/>
    <w:rsid w:val="246062EC"/>
    <w:rsid w:val="24704055"/>
    <w:rsid w:val="24741D97"/>
    <w:rsid w:val="247C3868"/>
    <w:rsid w:val="247E2C16"/>
    <w:rsid w:val="24863878"/>
    <w:rsid w:val="248E4B52"/>
    <w:rsid w:val="249064A5"/>
    <w:rsid w:val="24945F95"/>
    <w:rsid w:val="24971D74"/>
    <w:rsid w:val="24977834"/>
    <w:rsid w:val="249C309C"/>
    <w:rsid w:val="249E035E"/>
    <w:rsid w:val="24AB49FA"/>
    <w:rsid w:val="24AF6AD4"/>
    <w:rsid w:val="24C427BF"/>
    <w:rsid w:val="24C914BB"/>
    <w:rsid w:val="24CB10B2"/>
    <w:rsid w:val="24D32F62"/>
    <w:rsid w:val="24E8008F"/>
    <w:rsid w:val="24EC2487"/>
    <w:rsid w:val="24F5112A"/>
    <w:rsid w:val="24F66C50"/>
    <w:rsid w:val="24F829C8"/>
    <w:rsid w:val="24FB7DC2"/>
    <w:rsid w:val="24FD1D8D"/>
    <w:rsid w:val="24FD3B3B"/>
    <w:rsid w:val="24FF3D57"/>
    <w:rsid w:val="25007ACF"/>
    <w:rsid w:val="25090731"/>
    <w:rsid w:val="250E3F9A"/>
    <w:rsid w:val="251A2B13"/>
    <w:rsid w:val="253432D4"/>
    <w:rsid w:val="253C5676"/>
    <w:rsid w:val="253F4153"/>
    <w:rsid w:val="25426F0E"/>
    <w:rsid w:val="25456B4C"/>
    <w:rsid w:val="25535E50"/>
    <w:rsid w:val="2556149D"/>
    <w:rsid w:val="25586E25"/>
    <w:rsid w:val="255A71DF"/>
    <w:rsid w:val="2560231B"/>
    <w:rsid w:val="257D72B7"/>
    <w:rsid w:val="25987D07"/>
    <w:rsid w:val="25A62424"/>
    <w:rsid w:val="25AB7A3A"/>
    <w:rsid w:val="25AC4F2A"/>
    <w:rsid w:val="25AD37B3"/>
    <w:rsid w:val="25B06DFF"/>
    <w:rsid w:val="25B14925"/>
    <w:rsid w:val="25BD151C"/>
    <w:rsid w:val="25C042C4"/>
    <w:rsid w:val="25C20339"/>
    <w:rsid w:val="25C32C4F"/>
    <w:rsid w:val="25C64874"/>
    <w:rsid w:val="25D30D3F"/>
    <w:rsid w:val="25D42D2B"/>
    <w:rsid w:val="25D52D09"/>
    <w:rsid w:val="25DA4C26"/>
    <w:rsid w:val="25DC7BF4"/>
    <w:rsid w:val="25DF1492"/>
    <w:rsid w:val="25DF76E4"/>
    <w:rsid w:val="25E44CFA"/>
    <w:rsid w:val="25FF1B34"/>
    <w:rsid w:val="2601765A"/>
    <w:rsid w:val="260B04D9"/>
    <w:rsid w:val="260B672B"/>
    <w:rsid w:val="26127ABA"/>
    <w:rsid w:val="261C6242"/>
    <w:rsid w:val="261D1FBA"/>
    <w:rsid w:val="261F5D33"/>
    <w:rsid w:val="26211093"/>
    <w:rsid w:val="26244A40"/>
    <w:rsid w:val="26332C7B"/>
    <w:rsid w:val="26396DF4"/>
    <w:rsid w:val="263E61BF"/>
    <w:rsid w:val="264070D5"/>
    <w:rsid w:val="26435EC5"/>
    <w:rsid w:val="264439EB"/>
    <w:rsid w:val="26487037"/>
    <w:rsid w:val="264F486A"/>
    <w:rsid w:val="26543C2E"/>
    <w:rsid w:val="265579A6"/>
    <w:rsid w:val="265A4FBD"/>
    <w:rsid w:val="26606A77"/>
    <w:rsid w:val="266D7385"/>
    <w:rsid w:val="267650E3"/>
    <w:rsid w:val="268564DD"/>
    <w:rsid w:val="26977FBF"/>
    <w:rsid w:val="269E759F"/>
    <w:rsid w:val="26B02E2F"/>
    <w:rsid w:val="26BE72FA"/>
    <w:rsid w:val="26C708A4"/>
    <w:rsid w:val="26C758CC"/>
    <w:rsid w:val="26CD39E1"/>
    <w:rsid w:val="26D4596F"/>
    <w:rsid w:val="26DD7C86"/>
    <w:rsid w:val="26E52AD8"/>
    <w:rsid w:val="26EA6341"/>
    <w:rsid w:val="26ED7BDF"/>
    <w:rsid w:val="26FB054E"/>
    <w:rsid w:val="26FE2F45"/>
    <w:rsid w:val="26FE3B9A"/>
    <w:rsid w:val="27014DBB"/>
    <w:rsid w:val="27027B2E"/>
    <w:rsid w:val="270C4509"/>
    <w:rsid w:val="271433BD"/>
    <w:rsid w:val="27160EE4"/>
    <w:rsid w:val="271A7B0E"/>
    <w:rsid w:val="272C0399"/>
    <w:rsid w:val="27363334"/>
    <w:rsid w:val="273A1A95"/>
    <w:rsid w:val="273D3275"/>
    <w:rsid w:val="273F4EF4"/>
    <w:rsid w:val="2749750B"/>
    <w:rsid w:val="274E4B21"/>
    <w:rsid w:val="27651E6B"/>
    <w:rsid w:val="27695AD7"/>
    <w:rsid w:val="27822A1D"/>
    <w:rsid w:val="27846795"/>
    <w:rsid w:val="279F0D1D"/>
    <w:rsid w:val="27A26C1B"/>
    <w:rsid w:val="27A71FAA"/>
    <w:rsid w:val="27AE4EB0"/>
    <w:rsid w:val="27B12389"/>
    <w:rsid w:val="27C0268F"/>
    <w:rsid w:val="27CB43C4"/>
    <w:rsid w:val="27D25752"/>
    <w:rsid w:val="27D663B3"/>
    <w:rsid w:val="27E64D5A"/>
    <w:rsid w:val="27E965F8"/>
    <w:rsid w:val="27EB6814"/>
    <w:rsid w:val="27ED433A"/>
    <w:rsid w:val="27F21951"/>
    <w:rsid w:val="27FA0805"/>
    <w:rsid w:val="280478D6"/>
    <w:rsid w:val="280B6D71"/>
    <w:rsid w:val="2810627B"/>
    <w:rsid w:val="281178FD"/>
    <w:rsid w:val="28180C8B"/>
    <w:rsid w:val="281F026C"/>
    <w:rsid w:val="28243AD4"/>
    <w:rsid w:val="282D2989"/>
    <w:rsid w:val="28373807"/>
    <w:rsid w:val="28414686"/>
    <w:rsid w:val="285223EF"/>
    <w:rsid w:val="2859223C"/>
    <w:rsid w:val="285A74F6"/>
    <w:rsid w:val="285D7265"/>
    <w:rsid w:val="28684406"/>
    <w:rsid w:val="28702875"/>
    <w:rsid w:val="287405B8"/>
    <w:rsid w:val="287F6F5C"/>
    <w:rsid w:val="288D78CB"/>
    <w:rsid w:val="2895052E"/>
    <w:rsid w:val="28980A8C"/>
    <w:rsid w:val="28A80261"/>
    <w:rsid w:val="28AD1D1C"/>
    <w:rsid w:val="28AF35C6"/>
    <w:rsid w:val="28BA7F95"/>
    <w:rsid w:val="28BE7A85"/>
    <w:rsid w:val="28C80903"/>
    <w:rsid w:val="28D21782"/>
    <w:rsid w:val="28E0720B"/>
    <w:rsid w:val="28EA087A"/>
    <w:rsid w:val="28F434A6"/>
    <w:rsid w:val="28FA43F5"/>
    <w:rsid w:val="290851A4"/>
    <w:rsid w:val="290C4C94"/>
    <w:rsid w:val="290F6532"/>
    <w:rsid w:val="29325D7D"/>
    <w:rsid w:val="29341AF5"/>
    <w:rsid w:val="29364FE7"/>
    <w:rsid w:val="293D309F"/>
    <w:rsid w:val="29400E7C"/>
    <w:rsid w:val="29455352"/>
    <w:rsid w:val="29491A44"/>
    <w:rsid w:val="294A30C6"/>
    <w:rsid w:val="29567CBD"/>
    <w:rsid w:val="29581C87"/>
    <w:rsid w:val="295959FF"/>
    <w:rsid w:val="29657F00"/>
    <w:rsid w:val="296C02F7"/>
    <w:rsid w:val="296E14AB"/>
    <w:rsid w:val="2973261D"/>
    <w:rsid w:val="297665B1"/>
    <w:rsid w:val="29802F8C"/>
    <w:rsid w:val="298365D8"/>
    <w:rsid w:val="29885336"/>
    <w:rsid w:val="299449CB"/>
    <w:rsid w:val="299C5582"/>
    <w:rsid w:val="29A22F02"/>
    <w:rsid w:val="29A547A1"/>
    <w:rsid w:val="29AF561F"/>
    <w:rsid w:val="29B11398"/>
    <w:rsid w:val="29BB32A5"/>
    <w:rsid w:val="29C0782D"/>
    <w:rsid w:val="29CF181E"/>
    <w:rsid w:val="29F145BE"/>
    <w:rsid w:val="29F23E8A"/>
    <w:rsid w:val="29FA4AED"/>
    <w:rsid w:val="2A0B0AA8"/>
    <w:rsid w:val="2A0F7BEF"/>
    <w:rsid w:val="2A182773"/>
    <w:rsid w:val="2A1C442B"/>
    <w:rsid w:val="2A257690"/>
    <w:rsid w:val="2A305374"/>
    <w:rsid w:val="2A355B25"/>
    <w:rsid w:val="2A44220C"/>
    <w:rsid w:val="2A4B359A"/>
    <w:rsid w:val="2A506E02"/>
    <w:rsid w:val="2A5128E0"/>
    <w:rsid w:val="2A554419"/>
    <w:rsid w:val="2A5A1A2F"/>
    <w:rsid w:val="2A610309"/>
    <w:rsid w:val="2A6345B8"/>
    <w:rsid w:val="2A68414C"/>
    <w:rsid w:val="2A693A20"/>
    <w:rsid w:val="2A761067"/>
    <w:rsid w:val="2A7A5C2D"/>
    <w:rsid w:val="2A7A79DB"/>
    <w:rsid w:val="2A834AE2"/>
    <w:rsid w:val="2A8D3BB3"/>
    <w:rsid w:val="2A8F792B"/>
    <w:rsid w:val="2A904311"/>
    <w:rsid w:val="2A922F77"/>
    <w:rsid w:val="2A954815"/>
    <w:rsid w:val="2A9C5FEC"/>
    <w:rsid w:val="2AAB228B"/>
    <w:rsid w:val="2AB56C65"/>
    <w:rsid w:val="2AB90504"/>
    <w:rsid w:val="2ABE39B7"/>
    <w:rsid w:val="2ACD6BF6"/>
    <w:rsid w:val="2AD1624A"/>
    <w:rsid w:val="2AD4533E"/>
    <w:rsid w:val="2ADC41F2"/>
    <w:rsid w:val="2AE00615"/>
    <w:rsid w:val="2AF14141"/>
    <w:rsid w:val="2AFC4894"/>
    <w:rsid w:val="2B006133"/>
    <w:rsid w:val="2B277B9B"/>
    <w:rsid w:val="2B2C20F6"/>
    <w:rsid w:val="2B2C33CC"/>
    <w:rsid w:val="2B312790"/>
    <w:rsid w:val="2B31646D"/>
    <w:rsid w:val="2B32144D"/>
    <w:rsid w:val="2B381D70"/>
    <w:rsid w:val="2B3C2EE3"/>
    <w:rsid w:val="2B3F5E46"/>
    <w:rsid w:val="2B406E77"/>
    <w:rsid w:val="2B5446D0"/>
    <w:rsid w:val="2B54647E"/>
    <w:rsid w:val="2B5E10AB"/>
    <w:rsid w:val="2B69017C"/>
    <w:rsid w:val="2B6C384F"/>
    <w:rsid w:val="2B6C7B73"/>
    <w:rsid w:val="2B6F32B8"/>
    <w:rsid w:val="2B710DDE"/>
    <w:rsid w:val="2B7B144C"/>
    <w:rsid w:val="2B7B3A0B"/>
    <w:rsid w:val="2B876854"/>
    <w:rsid w:val="2B966A97"/>
    <w:rsid w:val="2B9845BD"/>
    <w:rsid w:val="2B9F75B6"/>
    <w:rsid w:val="2BAD5B8F"/>
    <w:rsid w:val="2BB05DAB"/>
    <w:rsid w:val="2BB21FA3"/>
    <w:rsid w:val="2BB313F7"/>
    <w:rsid w:val="2BC730F4"/>
    <w:rsid w:val="2BD01E07"/>
    <w:rsid w:val="2BD17ACF"/>
    <w:rsid w:val="2BD96984"/>
    <w:rsid w:val="2BDF40C3"/>
    <w:rsid w:val="2BE75544"/>
    <w:rsid w:val="2BED6A56"/>
    <w:rsid w:val="2BFD08C4"/>
    <w:rsid w:val="2C07445C"/>
    <w:rsid w:val="2C131E96"/>
    <w:rsid w:val="2C1856FE"/>
    <w:rsid w:val="2C1904E7"/>
    <w:rsid w:val="2C210A56"/>
    <w:rsid w:val="2C212804"/>
    <w:rsid w:val="2C22657D"/>
    <w:rsid w:val="2C245860"/>
    <w:rsid w:val="2C2C7C04"/>
    <w:rsid w:val="2C300C99"/>
    <w:rsid w:val="2C3D6F12"/>
    <w:rsid w:val="2C3E1359"/>
    <w:rsid w:val="2C46226B"/>
    <w:rsid w:val="2C464019"/>
    <w:rsid w:val="2C4E7372"/>
    <w:rsid w:val="2C536736"/>
    <w:rsid w:val="2C680433"/>
    <w:rsid w:val="2C701096"/>
    <w:rsid w:val="2C844B41"/>
    <w:rsid w:val="2C84508C"/>
    <w:rsid w:val="2C8F3D68"/>
    <w:rsid w:val="2C927EF4"/>
    <w:rsid w:val="2C971E6C"/>
    <w:rsid w:val="2C9A4365"/>
    <w:rsid w:val="2C9E1045"/>
    <w:rsid w:val="2CA01191"/>
    <w:rsid w:val="2CB05936"/>
    <w:rsid w:val="2CB216AE"/>
    <w:rsid w:val="2CBA0563"/>
    <w:rsid w:val="2CC633AC"/>
    <w:rsid w:val="2CC94080"/>
    <w:rsid w:val="2CDE0B3A"/>
    <w:rsid w:val="2CDE120C"/>
    <w:rsid w:val="2CE61358"/>
    <w:rsid w:val="2CEC1DC9"/>
    <w:rsid w:val="2CF64D5A"/>
    <w:rsid w:val="2D0068BE"/>
    <w:rsid w:val="2D0637A8"/>
    <w:rsid w:val="2D067C4C"/>
    <w:rsid w:val="2D1E0AF2"/>
    <w:rsid w:val="2D265975"/>
    <w:rsid w:val="2D346567"/>
    <w:rsid w:val="2D40315E"/>
    <w:rsid w:val="2D430559"/>
    <w:rsid w:val="2D524C40"/>
    <w:rsid w:val="2D5409B8"/>
    <w:rsid w:val="2D551D95"/>
    <w:rsid w:val="2D5D2E44"/>
    <w:rsid w:val="2D60735C"/>
    <w:rsid w:val="2D656721"/>
    <w:rsid w:val="2D79041E"/>
    <w:rsid w:val="2D7B5F44"/>
    <w:rsid w:val="2D804B4B"/>
    <w:rsid w:val="2D834DF9"/>
    <w:rsid w:val="2D900677"/>
    <w:rsid w:val="2D945258"/>
    <w:rsid w:val="2DAA682A"/>
    <w:rsid w:val="2DB674EC"/>
    <w:rsid w:val="2DC01BA9"/>
    <w:rsid w:val="2DC13DBD"/>
    <w:rsid w:val="2DCA6ECC"/>
    <w:rsid w:val="2DD12008"/>
    <w:rsid w:val="2DDB2E87"/>
    <w:rsid w:val="2DDD275B"/>
    <w:rsid w:val="2DE735DA"/>
    <w:rsid w:val="2DF31F7F"/>
    <w:rsid w:val="2DFA155F"/>
    <w:rsid w:val="2E033C90"/>
    <w:rsid w:val="2E051CB2"/>
    <w:rsid w:val="2E0A551A"/>
    <w:rsid w:val="2E1F0FC6"/>
    <w:rsid w:val="2E2445EA"/>
    <w:rsid w:val="2E286D8D"/>
    <w:rsid w:val="2E3413C6"/>
    <w:rsid w:val="2E3F5386"/>
    <w:rsid w:val="2E4072A5"/>
    <w:rsid w:val="2E4E5407"/>
    <w:rsid w:val="2E532A1D"/>
    <w:rsid w:val="2E5642BC"/>
    <w:rsid w:val="2E586286"/>
    <w:rsid w:val="2E5C5D76"/>
    <w:rsid w:val="2E5F5866"/>
    <w:rsid w:val="2E644DB6"/>
    <w:rsid w:val="2E6C1D31"/>
    <w:rsid w:val="2E725599"/>
    <w:rsid w:val="2E782484"/>
    <w:rsid w:val="2E7A26A0"/>
    <w:rsid w:val="2E830A37"/>
    <w:rsid w:val="2E8928E3"/>
    <w:rsid w:val="2E8B21B7"/>
    <w:rsid w:val="2E954DE4"/>
    <w:rsid w:val="2E9D1EEA"/>
    <w:rsid w:val="2E9F3EB4"/>
    <w:rsid w:val="2EA339A5"/>
    <w:rsid w:val="2EDC6EB7"/>
    <w:rsid w:val="2EE13275"/>
    <w:rsid w:val="2EEB5001"/>
    <w:rsid w:val="2F00261C"/>
    <w:rsid w:val="2F053FC2"/>
    <w:rsid w:val="2F074552"/>
    <w:rsid w:val="2F1E10E7"/>
    <w:rsid w:val="2F2820FC"/>
    <w:rsid w:val="2F2D7712"/>
    <w:rsid w:val="2F3757AF"/>
    <w:rsid w:val="2F3F5CDB"/>
    <w:rsid w:val="2F406DDF"/>
    <w:rsid w:val="2F522CD5"/>
    <w:rsid w:val="2F566C69"/>
    <w:rsid w:val="2F5C3B54"/>
    <w:rsid w:val="2F5F42E6"/>
    <w:rsid w:val="2F6F6199"/>
    <w:rsid w:val="2F7075FF"/>
    <w:rsid w:val="2F745341"/>
    <w:rsid w:val="2F7964B4"/>
    <w:rsid w:val="2F7C5FA4"/>
    <w:rsid w:val="2F827A5E"/>
    <w:rsid w:val="2F960B66"/>
    <w:rsid w:val="2F963509"/>
    <w:rsid w:val="2F984CCA"/>
    <w:rsid w:val="2F9E786C"/>
    <w:rsid w:val="2FA21EAE"/>
    <w:rsid w:val="2FA304B5"/>
    <w:rsid w:val="2FAF6379"/>
    <w:rsid w:val="2FB20F52"/>
    <w:rsid w:val="2FB27C17"/>
    <w:rsid w:val="2FB70E90"/>
    <w:rsid w:val="2FC21854"/>
    <w:rsid w:val="2FC45313"/>
    <w:rsid w:val="2FC5794B"/>
    <w:rsid w:val="2FD23E16"/>
    <w:rsid w:val="2FD656B4"/>
    <w:rsid w:val="2FE222AB"/>
    <w:rsid w:val="2FEC4ED7"/>
    <w:rsid w:val="2FF14F7E"/>
    <w:rsid w:val="2FFC0515"/>
    <w:rsid w:val="300A6996"/>
    <w:rsid w:val="30180C08"/>
    <w:rsid w:val="302B76FB"/>
    <w:rsid w:val="302D729E"/>
    <w:rsid w:val="302E54F0"/>
    <w:rsid w:val="30307FDD"/>
    <w:rsid w:val="30367754"/>
    <w:rsid w:val="303845C1"/>
    <w:rsid w:val="304A524D"/>
    <w:rsid w:val="30515EC1"/>
    <w:rsid w:val="30662EDC"/>
    <w:rsid w:val="3069477A"/>
    <w:rsid w:val="306A22A0"/>
    <w:rsid w:val="306C426A"/>
    <w:rsid w:val="306F78B6"/>
    <w:rsid w:val="3071362F"/>
    <w:rsid w:val="30794941"/>
    <w:rsid w:val="307C26FF"/>
    <w:rsid w:val="308710A4"/>
    <w:rsid w:val="309F1F4A"/>
    <w:rsid w:val="30A13F14"/>
    <w:rsid w:val="30B005FB"/>
    <w:rsid w:val="30B07BB9"/>
    <w:rsid w:val="30B30DDC"/>
    <w:rsid w:val="30B579BF"/>
    <w:rsid w:val="30BA4FD6"/>
    <w:rsid w:val="30BA6D84"/>
    <w:rsid w:val="30BD0622"/>
    <w:rsid w:val="30DD0CC4"/>
    <w:rsid w:val="30EC0F07"/>
    <w:rsid w:val="30EE04FB"/>
    <w:rsid w:val="30F32296"/>
    <w:rsid w:val="30F85AFE"/>
    <w:rsid w:val="30F93D50"/>
    <w:rsid w:val="30FC55EE"/>
    <w:rsid w:val="31041B9E"/>
    <w:rsid w:val="310C7EC4"/>
    <w:rsid w:val="31101099"/>
    <w:rsid w:val="311C6D21"/>
    <w:rsid w:val="311D7312"/>
    <w:rsid w:val="311F12DD"/>
    <w:rsid w:val="312B1A2F"/>
    <w:rsid w:val="312D57A8"/>
    <w:rsid w:val="31305B77"/>
    <w:rsid w:val="31344D88"/>
    <w:rsid w:val="3135556F"/>
    <w:rsid w:val="31376626"/>
    <w:rsid w:val="313C3C3D"/>
    <w:rsid w:val="31442502"/>
    <w:rsid w:val="31450491"/>
    <w:rsid w:val="314978EC"/>
    <w:rsid w:val="31660CB9"/>
    <w:rsid w:val="31684A32"/>
    <w:rsid w:val="316B2774"/>
    <w:rsid w:val="316B4522"/>
    <w:rsid w:val="3179279B"/>
    <w:rsid w:val="31833619"/>
    <w:rsid w:val="31857392"/>
    <w:rsid w:val="319A6A1D"/>
    <w:rsid w:val="31A43590"/>
    <w:rsid w:val="31C51E84"/>
    <w:rsid w:val="31C61758"/>
    <w:rsid w:val="31C82E1B"/>
    <w:rsid w:val="31CA1248"/>
    <w:rsid w:val="31CB6BC1"/>
    <w:rsid w:val="31CD6F8B"/>
    <w:rsid w:val="31D43E75"/>
    <w:rsid w:val="31D9148B"/>
    <w:rsid w:val="31DB3455"/>
    <w:rsid w:val="31E247E4"/>
    <w:rsid w:val="31E3055C"/>
    <w:rsid w:val="31E340B8"/>
    <w:rsid w:val="31E83DC4"/>
    <w:rsid w:val="31F91B2E"/>
    <w:rsid w:val="31FB7654"/>
    <w:rsid w:val="32004C6A"/>
    <w:rsid w:val="32075FF9"/>
    <w:rsid w:val="32222E32"/>
    <w:rsid w:val="32250B75"/>
    <w:rsid w:val="32270449"/>
    <w:rsid w:val="322748ED"/>
    <w:rsid w:val="322D729E"/>
    <w:rsid w:val="3244724D"/>
    <w:rsid w:val="32496611"/>
    <w:rsid w:val="324F174E"/>
    <w:rsid w:val="3257713A"/>
    <w:rsid w:val="325B6344"/>
    <w:rsid w:val="325C6409"/>
    <w:rsid w:val="325D20BC"/>
    <w:rsid w:val="325F5E35"/>
    <w:rsid w:val="3264169D"/>
    <w:rsid w:val="326E6078"/>
    <w:rsid w:val="32724680"/>
    <w:rsid w:val="327A2C6E"/>
    <w:rsid w:val="327B69E7"/>
    <w:rsid w:val="327C4B93"/>
    <w:rsid w:val="3284589B"/>
    <w:rsid w:val="328518FA"/>
    <w:rsid w:val="328C0BF4"/>
    <w:rsid w:val="328C29A2"/>
    <w:rsid w:val="328E2276"/>
    <w:rsid w:val="32A13665"/>
    <w:rsid w:val="32B1065A"/>
    <w:rsid w:val="32B36180"/>
    <w:rsid w:val="32B92EF9"/>
    <w:rsid w:val="32C80847"/>
    <w:rsid w:val="32CE4D68"/>
    <w:rsid w:val="32DD1896"/>
    <w:rsid w:val="32DF6F75"/>
    <w:rsid w:val="32E620B2"/>
    <w:rsid w:val="32EC3440"/>
    <w:rsid w:val="32F64112"/>
    <w:rsid w:val="32FA45D0"/>
    <w:rsid w:val="32FB1847"/>
    <w:rsid w:val="32FD73FC"/>
    <w:rsid w:val="33010C9A"/>
    <w:rsid w:val="330D3AE3"/>
    <w:rsid w:val="33156EBE"/>
    <w:rsid w:val="331F6922"/>
    <w:rsid w:val="33260700"/>
    <w:rsid w:val="33273795"/>
    <w:rsid w:val="332F296E"/>
    <w:rsid w:val="333C62B5"/>
    <w:rsid w:val="336631F3"/>
    <w:rsid w:val="336D27D3"/>
    <w:rsid w:val="336F02F9"/>
    <w:rsid w:val="33766BEE"/>
    <w:rsid w:val="33770F5C"/>
    <w:rsid w:val="337B3ADF"/>
    <w:rsid w:val="33811DDB"/>
    <w:rsid w:val="338B4A07"/>
    <w:rsid w:val="3392223A"/>
    <w:rsid w:val="33961874"/>
    <w:rsid w:val="339822E4"/>
    <w:rsid w:val="339A2E9C"/>
    <w:rsid w:val="33B07215"/>
    <w:rsid w:val="33B7349F"/>
    <w:rsid w:val="33BA52ED"/>
    <w:rsid w:val="33BC72B7"/>
    <w:rsid w:val="33C270BE"/>
    <w:rsid w:val="33C6593C"/>
    <w:rsid w:val="33CB74FA"/>
    <w:rsid w:val="33D91C17"/>
    <w:rsid w:val="33D97E69"/>
    <w:rsid w:val="33DA14EB"/>
    <w:rsid w:val="33DF6B01"/>
    <w:rsid w:val="33EC194A"/>
    <w:rsid w:val="33EC2F78"/>
    <w:rsid w:val="33F1163C"/>
    <w:rsid w:val="33F7209D"/>
    <w:rsid w:val="34073AF7"/>
    <w:rsid w:val="341E3434"/>
    <w:rsid w:val="34272982"/>
    <w:rsid w:val="34311DD7"/>
    <w:rsid w:val="3442156A"/>
    <w:rsid w:val="34481D71"/>
    <w:rsid w:val="344828F8"/>
    <w:rsid w:val="344A041F"/>
    <w:rsid w:val="344A06D6"/>
    <w:rsid w:val="344D6161"/>
    <w:rsid w:val="344F1ED9"/>
    <w:rsid w:val="345E036E"/>
    <w:rsid w:val="346516FC"/>
    <w:rsid w:val="34733E19"/>
    <w:rsid w:val="34735BC7"/>
    <w:rsid w:val="34761214"/>
    <w:rsid w:val="347831DE"/>
    <w:rsid w:val="347B1AB0"/>
    <w:rsid w:val="348558FB"/>
    <w:rsid w:val="34856C8A"/>
    <w:rsid w:val="348E47AF"/>
    <w:rsid w:val="34945433"/>
    <w:rsid w:val="349B3370"/>
    <w:rsid w:val="349D2C44"/>
    <w:rsid w:val="349F4C0E"/>
    <w:rsid w:val="34A053E5"/>
    <w:rsid w:val="34A83043"/>
    <w:rsid w:val="34A83397"/>
    <w:rsid w:val="34AB0A9A"/>
    <w:rsid w:val="34BF2E1A"/>
    <w:rsid w:val="34C5219B"/>
    <w:rsid w:val="34C75F13"/>
    <w:rsid w:val="34D4418C"/>
    <w:rsid w:val="34D523DE"/>
    <w:rsid w:val="34D67F04"/>
    <w:rsid w:val="34E24AFB"/>
    <w:rsid w:val="34E40873"/>
    <w:rsid w:val="34F0546A"/>
    <w:rsid w:val="34F07218"/>
    <w:rsid w:val="34F66E82"/>
    <w:rsid w:val="34FD4E2A"/>
    <w:rsid w:val="350B22A4"/>
    <w:rsid w:val="35156C7E"/>
    <w:rsid w:val="352A7494"/>
    <w:rsid w:val="352D00FD"/>
    <w:rsid w:val="352E1AEE"/>
    <w:rsid w:val="3538471B"/>
    <w:rsid w:val="353C245D"/>
    <w:rsid w:val="353F5AA9"/>
    <w:rsid w:val="35435A26"/>
    <w:rsid w:val="354B08F2"/>
    <w:rsid w:val="354B26A0"/>
    <w:rsid w:val="354F08B4"/>
    <w:rsid w:val="35531555"/>
    <w:rsid w:val="35571045"/>
    <w:rsid w:val="35590D53"/>
    <w:rsid w:val="35635719"/>
    <w:rsid w:val="35683252"/>
    <w:rsid w:val="35887271"/>
    <w:rsid w:val="3589141A"/>
    <w:rsid w:val="35960ECB"/>
    <w:rsid w:val="35A91EC2"/>
    <w:rsid w:val="35AA25DF"/>
    <w:rsid w:val="35AD335B"/>
    <w:rsid w:val="35AE2C2F"/>
    <w:rsid w:val="35B14564"/>
    <w:rsid w:val="35B30245"/>
    <w:rsid w:val="35BE2E72"/>
    <w:rsid w:val="35CC7CA6"/>
    <w:rsid w:val="35CF507F"/>
    <w:rsid w:val="35D00DF7"/>
    <w:rsid w:val="35D5640E"/>
    <w:rsid w:val="35E14DB3"/>
    <w:rsid w:val="35E21EAA"/>
    <w:rsid w:val="35E3535A"/>
    <w:rsid w:val="35F03248"/>
    <w:rsid w:val="35F27B7F"/>
    <w:rsid w:val="35FC1BEC"/>
    <w:rsid w:val="35FE3BB6"/>
    <w:rsid w:val="36032F7B"/>
    <w:rsid w:val="360B0E4B"/>
    <w:rsid w:val="36136E34"/>
    <w:rsid w:val="361E7DB5"/>
    <w:rsid w:val="36295031"/>
    <w:rsid w:val="3647730B"/>
    <w:rsid w:val="364E40AD"/>
    <w:rsid w:val="36631C6B"/>
    <w:rsid w:val="36633A19"/>
    <w:rsid w:val="36826596"/>
    <w:rsid w:val="368E3F07"/>
    <w:rsid w:val="36941E25"/>
    <w:rsid w:val="36981915"/>
    <w:rsid w:val="3699152D"/>
    <w:rsid w:val="369938DF"/>
    <w:rsid w:val="369D33CF"/>
    <w:rsid w:val="36A23F8F"/>
    <w:rsid w:val="36A77DAA"/>
    <w:rsid w:val="36B14785"/>
    <w:rsid w:val="36BB3856"/>
    <w:rsid w:val="36C26992"/>
    <w:rsid w:val="36C81DE9"/>
    <w:rsid w:val="36C9054A"/>
    <w:rsid w:val="36D6243D"/>
    <w:rsid w:val="36DA7EC6"/>
    <w:rsid w:val="36E16BA3"/>
    <w:rsid w:val="36F23E31"/>
    <w:rsid w:val="36F31241"/>
    <w:rsid w:val="36F6663C"/>
    <w:rsid w:val="37021484"/>
    <w:rsid w:val="37075BE4"/>
    <w:rsid w:val="37111425"/>
    <w:rsid w:val="37183468"/>
    <w:rsid w:val="371D006C"/>
    <w:rsid w:val="37206882"/>
    <w:rsid w:val="37215DAE"/>
    <w:rsid w:val="37265F1F"/>
    <w:rsid w:val="37307DA0"/>
    <w:rsid w:val="37397961"/>
    <w:rsid w:val="374113FE"/>
    <w:rsid w:val="374675C3"/>
    <w:rsid w:val="37492C0F"/>
    <w:rsid w:val="374E6478"/>
    <w:rsid w:val="37515F68"/>
    <w:rsid w:val="37591238"/>
    <w:rsid w:val="375B0CB1"/>
    <w:rsid w:val="37675203"/>
    <w:rsid w:val="376C68FE"/>
    <w:rsid w:val="37704640"/>
    <w:rsid w:val="377063EE"/>
    <w:rsid w:val="377C2FE5"/>
    <w:rsid w:val="37851F29"/>
    <w:rsid w:val="378A4460"/>
    <w:rsid w:val="378B3228"/>
    <w:rsid w:val="378D00E0"/>
    <w:rsid w:val="379C5435"/>
    <w:rsid w:val="37A733CA"/>
    <w:rsid w:val="37A76D17"/>
    <w:rsid w:val="37B22EAA"/>
    <w:rsid w:val="37B85A83"/>
    <w:rsid w:val="37BA3B0D"/>
    <w:rsid w:val="37C30C14"/>
    <w:rsid w:val="37CC6CEC"/>
    <w:rsid w:val="37D526F5"/>
    <w:rsid w:val="37DC5BEE"/>
    <w:rsid w:val="37F214F9"/>
    <w:rsid w:val="380134EA"/>
    <w:rsid w:val="38044D88"/>
    <w:rsid w:val="381B5BDF"/>
    <w:rsid w:val="381C20F8"/>
    <w:rsid w:val="38262F51"/>
    <w:rsid w:val="38342C58"/>
    <w:rsid w:val="383457FF"/>
    <w:rsid w:val="38363054"/>
    <w:rsid w:val="38404012"/>
    <w:rsid w:val="384C6E5B"/>
    <w:rsid w:val="384E0BCD"/>
    <w:rsid w:val="385106A5"/>
    <w:rsid w:val="38520166"/>
    <w:rsid w:val="38575800"/>
    <w:rsid w:val="3870241E"/>
    <w:rsid w:val="38867F35"/>
    <w:rsid w:val="38966328"/>
    <w:rsid w:val="389B749B"/>
    <w:rsid w:val="389D76B7"/>
    <w:rsid w:val="389F684B"/>
    <w:rsid w:val="38A071A7"/>
    <w:rsid w:val="38A631DB"/>
    <w:rsid w:val="38B90269"/>
    <w:rsid w:val="38BD38B5"/>
    <w:rsid w:val="38BD5663"/>
    <w:rsid w:val="38C20ECB"/>
    <w:rsid w:val="38C5276A"/>
    <w:rsid w:val="38C60FEB"/>
    <w:rsid w:val="38C8225A"/>
    <w:rsid w:val="38C855EC"/>
    <w:rsid w:val="38D1110E"/>
    <w:rsid w:val="38D706A0"/>
    <w:rsid w:val="38E2331B"/>
    <w:rsid w:val="38E946AA"/>
    <w:rsid w:val="38EA21D0"/>
    <w:rsid w:val="38EA6674"/>
    <w:rsid w:val="38FB262F"/>
    <w:rsid w:val="38FC6146"/>
    <w:rsid w:val="3902576C"/>
    <w:rsid w:val="390A4EC4"/>
    <w:rsid w:val="390B0AC4"/>
    <w:rsid w:val="390C65EA"/>
    <w:rsid w:val="390F2645"/>
    <w:rsid w:val="391536F1"/>
    <w:rsid w:val="39167469"/>
    <w:rsid w:val="391D07F7"/>
    <w:rsid w:val="39225E0E"/>
    <w:rsid w:val="392456E2"/>
    <w:rsid w:val="39331DC9"/>
    <w:rsid w:val="3934169D"/>
    <w:rsid w:val="393B2579"/>
    <w:rsid w:val="393D0552"/>
    <w:rsid w:val="39431D27"/>
    <w:rsid w:val="394D3FBC"/>
    <w:rsid w:val="395064D7"/>
    <w:rsid w:val="395625C9"/>
    <w:rsid w:val="39597018"/>
    <w:rsid w:val="395A1104"/>
    <w:rsid w:val="395C4BA8"/>
    <w:rsid w:val="395F2BBE"/>
    <w:rsid w:val="396B2922"/>
    <w:rsid w:val="39725B87"/>
    <w:rsid w:val="397A17A6"/>
    <w:rsid w:val="397C1B66"/>
    <w:rsid w:val="39834A37"/>
    <w:rsid w:val="39897C3B"/>
    <w:rsid w:val="399860D0"/>
    <w:rsid w:val="399B09D9"/>
    <w:rsid w:val="39AE1450"/>
    <w:rsid w:val="39B36A66"/>
    <w:rsid w:val="39CB2002"/>
    <w:rsid w:val="39CD3A99"/>
    <w:rsid w:val="39D013C6"/>
    <w:rsid w:val="39D84127"/>
    <w:rsid w:val="39D864CC"/>
    <w:rsid w:val="39DE1D35"/>
    <w:rsid w:val="39DF5AAD"/>
    <w:rsid w:val="39E1023B"/>
    <w:rsid w:val="39E46F19"/>
    <w:rsid w:val="39FB0B42"/>
    <w:rsid w:val="3A064DE8"/>
    <w:rsid w:val="3A1D3638"/>
    <w:rsid w:val="3A266440"/>
    <w:rsid w:val="3A2C2B4C"/>
    <w:rsid w:val="3A301503"/>
    <w:rsid w:val="3A304BD0"/>
    <w:rsid w:val="3A347BA7"/>
    <w:rsid w:val="3A3C7179"/>
    <w:rsid w:val="3A3D304E"/>
    <w:rsid w:val="3A5A5133"/>
    <w:rsid w:val="3A606BEE"/>
    <w:rsid w:val="3A685A1D"/>
    <w:rsid w:val="3A687850"/>
    <w:rsid w:val="3A8328DC"/>
    <w:rsid w:val="3AA36ADA"/>
    <w:rsid w:val="3AA52853"/>
    <w:rsid w:val="3AA61025"/>
    <w:rsid w:val="3AAA7204"/>
    <w:rsid w:val="3AAF722D"/>
    <w:rsid w:val="3AB900AC"/>
    <w:rsid w:val="3AB94550"/>
    <w:rsid w:val="3AC52EF5"/>
    <w:rsid w:val="3AD07E3B"/>
    <w:rsid w:val="3ADB2718"/>
    <w:rsid w:val="3AE16AEE"/>
    <w:rsid w:val="3AE50EA1"/>
    <w:rsid w:val="3AE570F3"/>
    <w:rsid w:val="3AE74C19"/>
    <w:rsid w:val="3AF15A98"/>
    <w:rsid w:val="3B02403D"/>
    <w:rsid w:val="3B0A4DAB"/>
    <w:rsid w:val="3B0D21A6"/>
    <w:rsid w:val="3B0D2CDA"/>
    <w:rsid w:val="3B1A0A62"/>
    <w:rsid w:val="3B1F2605"/>
    <w:rsid w:val="3B255D13"/>
    <w:rsid w:val="3B290A72"/>
    <w:rsid w:val="3B2B22F5"/>
    <w:rsid w:val="3B345984"/>
    <w:rsid w:val="3B351FFD"/>
    <w:rsid w:val="3B3C308E"/>
    <w:rsid w:val="3B3D6F2F"/>
    <w:rsid w:val="3B4C7172"/>
    <w:rsid w:val="3B731894"/>
    <w:rsid w:val="3B7A7C52"/>
    <w:rsid w:val="3B7F4E52"/>
    <w:rsid w:val="3B871F58"/>
    <w:rsid w:val="3B903241"/>
    <w:rsid w:val="3B9528C7"/>
    <w:rsid w:val="3BB54D17"/>
    <w:rsid w:val="3BBB7E54"/>
    <w:rsid w:val="3BBC60A6"/>
    <w:rsid w:val="3BC136BC"/>
    <w:rsid w:val="3BC46D08"/>
    <w:rsid w:val="3BC84F1B"/>
    <w:rsid w:val="3BCB62E9"/>
    <w:rsid w:val="3BD11C22"/>
    <w:rsid w:val="3BD17677"/>
    <w:rsid w:val="3BD50F16"/>
    <w:rsid w:val="3BEB0739"/>
    <w:rsid w:val="3BED2703"/>
    <w:rsid w:val="3BF515B8"/>
    <w:rsid w:val="3C0861A4"/>
    <w:rsid w:val="3C1834C3"/>
    <w:rsid w:val="3C2123AD"/>
    <w:rsid w:val="3C254F28"/>
    <w:rsid w:val="3C3224E4"/>
    <w:rsid w:val="3C447E49"/>
    <w:rsid w:val="3C616C4D"/>
    <w:rsid w:val="3C78131A"/>
    <w:rsid w:val="3C7F70D3"/>
    <w:rsid w:val="3C9E1C4F"/>
    <w:rsid w:val="3CA01523"/>
    <w:rsid w:val="3CA55987"/>
    <w:rsid w:val="3CA60B04"/>
    <w:rsid w:val="3CAF7F22"/>
    <w:rsid w:val="3CB13731"/>
    <w:rsid w:val="3CC01BC6"/>
    <w:rsid w:val="3CC021A3"/>
    <w:rsid w:val="3CC42D54"/>
    <w:rsid w:val="3CCB2319"/>
    <w:rsid w:val="3CD43083"/>
    <w:rsid w:val="3CD613E9"/>
    <w:rsid w:val="3CD61426"/>
    <w:rsid w:val="3CD94A35"/>
    <w:rsid w:val="3CE533DA"/>
    <w:rsid w:val="3CE60F00"/>
    <w:rsid w:val="3CF33D49"/>
    <w:rsid w:val="3CF4186F"/>
    <w:rsid w:val="3CFD4BC8"/>
    <w:rsid w:val="3CFE624A"/>
    <w:rsid w:val="3D232155"/>
    <w:rsid w:val="3D257C7B"/>
    <w:rsid w:val="3D2A703F"/>
    <w:rsid w:val="3D314871"/>
    <w:rsid w:val="3D347EBE"/>
    <w:rsid w:val="3D3D4FC4"/>
    <w:rsid w:val="3D474E90"/>
    <w:rsid w:val="3D4B7CC0"/>
    <w:rsid w:val="3D54230E"/>
    <w:rsid w:val="3D581DFE"/>
    <w:rsid w:val="3D670293"/>
    <w:rsid w:val="3D6764E5"/>
    <w:rsid w:val="3D6C33A0"/>
    <w:rsid w:val="3D7B3D3F"/>
    <w:rsid w:val="3D7D28F7"/>
    <w:rsid w:val="3D85696B"/>
    <w:rsid w:val="3D8A660D"/>
    <w:rsid w:val="3D954D95"/>
    <w:rsid w:val="3D962926"/>
    <w:rsid w:val="3DA05553"/>
    <w:rsid w:val="3DA212CB"/>
    <w:rsid w:val="3DA51268"/>
    <w:rsid w:val="3DA6000B"/>
    <w:rsid w:val="3DAB63D2"/>
    <w:rsid w:val="3DAE4720"/>
    <w:rsid w:val="3DB86DD6"/>
    <w:rsid w:val="3DBB413B"/>
    <w:rsid w:val="3DCB25D0"/>
    <w:rsid w:val="3DCC459A"/>
    <w:rsid w:val="3DCD3AA7"/>
    <w:rsid w:val="3DD35D33"/>
    <w:rsid w:val="3DDD0555"/>
    <w:rsid w:val="3DDF607B"/>
    <w:rsid w:val="3DE03BA2"/>
    <w:rsid w:val="3DE6565C"/>
    <w:rsid w:val="3DF31B27"/>
    <w:rsid w:val="3E021D6A"/>
    <w:rsid w:val="3E083824"/>
    <w:rsid w:val="3E09134A"/>
    <w:rsid w:val="3E135D25"/>
    <w:rsid w:val="3E18333B"/>
    <w:rsid w:val="3E23240C"/>
    <w:rsid w:val="3E2963DF"/>
    <w:rsid w:val="3E3839DE"/>
    <w:rsid w:val="3E4203B8"/>
    <w:rsid w:val="3E522CF1"/>
    <w:rsid w:val="3E646581"/>
    <w:rsid w:val="3E686071"/>
    <w:rsid w:val="3E694535"/>
    <w:rsid w:val="3E697EB4"/>
    <w:rsid w:val="3E6A003B"/>
    <w:rsid w:val="3E75078E"/>
    <w:rsid w:val="3E78337D"/>
    <w:rsid w:val="3E7964D0"/>
    <w:rsid w:val="3E8F7AA2"/>
    <w:rsid w:val="3E9C21BE"/>
    <w:rsid w:val="3EB107B5"/>
    <w:rsid w:val="3EBD7BD3"/>
    <w:rsid w:val="3EC27DC1"/>
    <w:rsid w:val="3ECA7A92"/>
    <w:rsid w:val="3ECB6A7C"/>
    <w:rsid w:val="3ECB7874"/>
    <w:rsid w:val="3EE020AB"/>
    <w:rsid w:val="3EF056F1"/>
    <w:rsid w:val="3EF1250A"/>
    <w:rsid w:val="3F03223E"/>
    <w:rsid w:val="3F103E47"/>
    <w:rsid w:val="3F1B4C51"/>
    <w:rsid w:val="3F23468E"/>
    <w:rsid w:val="3F25489C"/>
    <w:rsid w:val="3F3146B5"/>
    <w:rsid w:val="3F375A43"/>
    <w:rsid w:val="3F4C5993"/>
    <w:rsid w:val="3F5B3E28"/>
    <w:rsid w:val="3F604F9A"/>
    <w:rsid w:val="3F6D757A"/>
    <w:rsid w:val="3F724CCD"/>
    <w:rsid w:val="3F8E30A0"/>
    <w:rsid w:val="3F942E96"/>
    <w:rsid w:val="3F95733A"/>
    <w:rsid w:val="3FA70E1B"/>
    <w:rsid w:val="3FAB4779"/>
    <w:rsid w:val="3FB24F6A"/>
    <w:rsid w:val="3FB35BEC"/>
    <w:rsid w:val="3FB621CA"/>
    <w:rsid w:val="3FB955D5"/>
    <w:rsid w:val="3FCB2D5B"/>
    <w:rsid w:val="3FCF2120"/>
    <w:rsid w:val="3FD25E21"/>
    <w:rsid w:val="3FD80FD4"/>
    <w:rsid w:val="3FE21E53"/>
    <w:rsid w:val="3FE35FC1"/>
    <w:rsid w:val="3FE43E1D"/>
    <w:rsid w:val="3FE53A53"/>
    <w:rsid w:val="3FEB51AC"/>
    <w:rsid w:val="3FFA5669"/>
    <w:rsid w:val="3FFF0C57"/>
    <w:rsid w:val="400A47AF"/>
    <w:rsid w:val="400C0C7E"/>
    <w:rsid w:val="40113A81"/>
    <w:rsid w:val="4013025E"/>
    <w:rsid w:val="401549E0"/>
    <w:rsid w:val="4024246B"/>
    <w:rsid w:val="402B1A4C"/>
    <w:rsid w:val="402E6E46"/>
    <w:rsid w:val="402F74FD"/>
    <w:rsid w:val="403501D5"/>
    <w:rsid w:val="403728CB"/>
    <w:rsid w:val="4037661A"/>
    <w:rsid w:val="40384169"/>
    <w:rsid w:val="403D352D"/>
    <w:rsid w:val="40414DCB"/>
    <w:rsid w:val="405C7E57"/>
    <w:rsid w:val="405D597D"/>
    <w:rsid w:val="40656B85"/>
    <w:rsid w:val="406B3BF6"/>
    <w:rsid w:val="40721429"/>
    <w:rsid w:val="40774C91"/>
    <w:rsid w:val="407F76A2"/>
    <w:rsid w:val="40850A58"/>
    <w:rsid w:val="408B4299"/>
    <w:rsid w:val="40924768"/>
    <w:rsid w:val="409C0254"/>
    <w:rsid w:val="409F1AF2"/>
    <w:rsid w:val="40A460C5"/>
    <w:rsid w:val="40B05AAD"/>
    <w:rsid w:val="40BB2DD0"/>
    <w:rsid w:val="40BE0274"/>
    <w:rsid w:val="40BE466E"/>
    <w:rsid w:val="40BF2194"/>
    <w:rsid w:val="40C57D43"/>
    <w:rsid w:val="40C81C9B"/>
    <w:rsid w:val="40C94DC1"/>
    <w:rsid w:val="40CA4E1C"/>
    <w:rsid w:val="40CA633A"/>
    <w:rsid w:val="40CD48B1"/>
    <w:rsid w:val="40CD665F"/>
    <w:rsid w:val="40E51BFB"/>
    <w:rsid w:val="40EA0A37"/>
    <w:rsid w:val="40EB11DB"/>
    <w:rsid w:val="40EF6587"/>
    <w:rsid w:val="40F2256A"/>
    <w:rsid w:val="40F37E51"/>
    <w:rsid w:val="40F761A9"/>
    <w:rsid w:val="40FB141E"/>
    <w:rsid w:val="4101455B"/>
    <w:rsid w:val="410302D3"/>
    <w:rsid w:val="410D4CAE"/>
    <w:rsid w:val="412C661E"/>
    <w:rsid w:val="41313092"/>
    <w:rsid w:val="41406E31"/>
    <w:rsid w:val="414F08B4"/>
    <w:rsid w:val="415723CD"/>
    <w:rsid w:val="415C79E3"/>
    <w:rsid w:val="41601281"/>
    <w:rsid w:val="41650F8E"/>
    <w:rsid w:val="41744D2D"/>
    <w:rsid w:val="41771237"/>
    <w:rsid w:val="417E5BAB"/>
    <w:rsid w:val="41856F3A"/>
    <w:rsid w:val="41870F04"/>
    <w:rsid w:val="418A4550"/>
    <w:rsid w:val="419378A9"/>
    <w:rsid w:val="41A97D30"/>
    <w:rsid w:val="41AA4BF2"/>
    <w:rsid w:val="41AF686F"/>
    <w:rsid w:val="41B25855"/>
    <w:rsid w:val="41CE042B"/>
    <w:rsid w:val="41D43A1D"/>
    <w:rsid w:val="41D67795"/>
    <w:rsid w:val="41D91034"/>
    <w:rsid w:val="41DC59B8"/>
    <w:rsid w:val="41E06866"/>
    <w:rsid w:val="41E41EB2"/>
    <w:rsid w:val="41E532F5"/>
    <w:rsid w:val="41EC6FB9"/>
    <w:rsid w:val="41EF2722"/>
    <w:rsid w:val="41FB36A0"/>
    <w:rsid w:val="41FD4D22"/>
    <w:rsid w:val="42063687"/>
    <w:rsid w:val="42075459"/>
    <w:rsid w:val="420C1409"/>
    <w:rsid w:val="42101C3E"/>
    <w:rsid w:val="422C6A98"/>
    <w:rsid w:val="42332E3A"/>
    <w:rsid w:val="42345589"/>
    <w:rsid w:val="423A6D1A"/>
    <w:rsid w:val="42470693"/>
    <w:rsid w:val="4249440B"/>
    <w:rsid w:val="424D01C6"/>
    <w:rsid w:val="424E557E"/>
    <w:rsid w:val="4267045E"/>
    <w:rsid w:val="4269685C"/>
    <w:rsid w:val="42723962"/>
    <w:rsid w:val="42795A34"/>
    <w:rsid w:val="428716C0"/>
    <w:rsid w:val="428E1E1E"/>
    <w:rsid w:val="42986794"/>
    <w:rsid w:val="429C2D45"/>
    <w:rsid w:val="429F402B"/>
    <w:rsid w:val="42A47894"/>
    <w:rsid w:val="42AD1BC0"/>
    <w:rsid w:val="42B75819"/>
    <w:rsid w:val="42B9297A"/>
    <w:rsid w:val="42BA2C13"/>
    <w:rsid w:val="42BD5972"/>
    <w:rsid w:val="42D26561"/>
    <w:rsid w:val="42DB3FE5"/>
    <w:rsid w:val="42DC0E67"/>
    <w:rsid w:val="42DE0D58"/>
    <w:rsid w:val="42DE4B54"/>
    <w:rsid w:val="42E47C90"/>
    <w:rsid w:val="42F02AD9"/>
    <w:rsid w:val="42F15886"/>
    <w:rsid w:val="42F35C5E"/>
    <w:rsid w:val="42FC514F"/>
    <w:rsid w:val="42FD0171"/>
    <w:rsid w:val="4314753E"/>
    <w:rsid w:val="43246B34"/>
    <w:rsid w:val="432602A9"/>
    <w:rsid w:val="4326474D"/>
    <w:rsid w:val="4329341C"/>
    <w:rsid w:val="432B58BF"/>
    <w:rsid w:val="43413334"/>
    <w:rsid w:val="43486471"/>
    <w:rsid w:val="434B5F61"/>
    <w:rsid w:val="434D7A2D"/>
    <w:rsid w:val="434E3FFB"/>
    <w:rsid w:val="43585C80"/>
    <w:rsid w:val="435A47CC"/>
    <w:rsid w:val="436A2C23"/>
    <w:rsid w:val="43721740"/>
    <w:rsid w:val="43741014"/>
    <w:rsid w:val="437C436D"/>
    <w:rsid w:val="43827BD5"/>
    <w:rsid w:val="438374A9"/>
    <w:rsid w:val="439807ED"/>
    <w:rsid w:val="43AD05F5"/>
    <w:rsid w:val="43B104BA"/>
    <w:rsid w:val="43B12268"/>
    <w:rsid w:val="43C33D49"/>
    <w:rsid w:val="43CC75FC"/>
    <w:rsid w:val="43CE57D0"/>
    <w:rsid w:val="43CF6B92"/>
    <w:rsid w:val="43E20674"/>
    <w:rsid w:val="43E22DFD"/>
    <w:rsid w:val="43EA25CB"/>
    <w:rsid w:val="43F65ECD"/>
    <w:rsid w:val="43FB34E3"/>
    <w:rsid w:val="44147B34"/>
    <w:rsid w:val="4422219A"/>
    <w:rsid w:val="44224F14"/>
    <w:rsid w:val="44240C8C"/>
    <w:rsid w:val="44254A04"/>
    <w:rsid w:val="44330ECF"/>
    <w:rsid w:val="44366C11"/>
    <w:rsid w:val="444529B0"/>
    <w:rsid w:val="44466E54"/>
    <w:rsid w:val="4448348A"/>
    <w:rsid w:val="444C1F91"/>
    <w:rsid w:val="445157F9"/>
    <w:rsid w:val="445552E9"/>
    <w:rsid w:val="44580936"/>
    <w:rsid w:val="445E35D2"/>
    <w:rsid w:val="445F3A72"/>
    <w:rsid w:val="4469669F"/>
    <w:rsid w:val="446C7016"/>
    <w:rsid w:val="447A394E"/>
    <w:rsid w:val="447F546D"/>
    <w:rsid w:val="44801C3A"/>
    <w:rsid w:val="448434D9"/>
    <w:rsid w:val="4484797D"/>
    <w:rsid w:val="44882190"/>
    <w:rsid w:val="448A0E85"/>
    <w:rsid w:val="448E48E2"/>
    <w:rsid w:val="448E6105"/>
    <w:rsid w:val="44901E7E"/>
    <w:rsid w:val="44916187"/>
    <w:rsid w:val="449F335B"/>
    <w:rsid w:val="449F6565"/>
    <w:rsid w:val="44A27E03"/>
    <w:rsid w:val="44A65B45"/>
    <w:rsid w:val="44B57B36"/>
    <w:rsid w:val="44C115D9"/>
    <w:rsid w:val="44D02015"/>
    <w:rsid w:val="44D81A76"/>
    <w:rsid w:val="44D83825"/>
    <w:rsid w:val="44DA7F8B"/>
    <w:rsid w:val="44DE52DF"/>
    <w:rsid w:val="44DE708D"/>
    <w:rsid w:val="44E64193"/>
    <w:rsid w:val="44F3065E"/>
    <w:rsid w:val="44F468B0"/>
    <w:rsid w:val="44FF7F39"/>
    <w:rsid w:val="45062140"/>
    <w:rsid w:val="45081179"/>
    <w:rsid w:val="450B59A8"/>
    <w:rsid w:val="450F36EA"/>
    <w:rsid w:val="45114566"/>
    <w:rsid w:val="45154A79"/>
    <w:rsid w:val="451737C4"/>
    <w:rsid w:val="451900C5"/>
    <w:rsid w:val="451C7BB5"/>
    <w:rsid w:val="45280308"/>
    <w:rsid w:val="45312167"/>
    <w:rsid w:val="453273D9"/>
    <w:rsid w:val="45333E01"/>
    <w:rsid w:val="453727C7"/>
    <w:rsid w:val="453E5D7D"/>
    <w:rsid w:val="45436664"/>
    <w:rsid w:val="454421FA"/>
    <w:rsid w:val="45450B59"/>
    <w:rsid w:val="454728B0"/>
    <w:rsid w:val="454A2974"/>
    <w:rsid w:val="454D7D6F"/>
    <w:rsid w:val="454E6086"/>
    <w:rsid w:val="456047A9"/>
    <w:rsid w:val="456D4F53"/>
    <w:rsid w:val="456D6663"/>
    <w:rsid w:val="45797469"/>
    <w:rsid w:val="458C0088"/>
    <w:rsid w:val="458C34BA"/>
    <w:rsid w:val="459260C9"/>
    <w:rsid w:val="45927E77"/>
    <w:rsid w:val="459C04E5"/>
    <w:rsid w:val="459D5567"/>
    <w:rsid w:val="459E681C"/>
    <w:rsid w:val="45A100BA"/>
    <w:rsid w:val="45A2222A"/>
    <w:rsid w:val="45A54022"/>
    <w:rsid w:val="45A57BAB"/>
    <w:rsid w:val="45AB041D"/>
    <w:rsid w:val="45AF0A29"/>
    <w:rsid w:val="45BB4EFE"/>
    <w:rsid w:val="45BC4878"/>
    <w:rsid w:val="45C5024D"/>
    <w:rsid w:val="45C95632"/>
    <w:rsid w:val="45CD3367"/>
    <w:rsid w:val="45D16BF2"/>
    <w:rsid w:val="45DB181E"/>
    <w:rsid w:val="45E06E35"/>
    <w:rsid w:val="45E306D3"/>
    <w:rsid w:val="45E71F71"/>
    <w:rsid w:val="45E83F3B"/>
    <w:rsid w:val="46031658"/>
    <w:rsid w:val="46081B36"/>
    <w:rsid w:val="4609638B"/>
    <w:rsid w:val="461940F5"/>
    <w:rsid w:val="461B536E"/>
    <w:rsid w:val="4629359C"/>
    <w:rsid w:val="46340F2E"/>
    <w:rsid w:val="463410ED"/>
    <w:rsid w:val="463A7160"/>
    <w:rsid w:val="463C0B6C"/>
    <w:rsid w:val="46440D47"/>
    <w:rsid w:val="46454EEA"/>
    <w:rsid w:val="464A71CF"/>
    <w:rsid w:val="465E7D59"/>
    <w:rsid w:val="46670359"/>
    <w:rsid w:val="46677954"/>
    <w:rsid w:val="466D10C8"/>
    <w:rsid w:val="46712183"/>
    <w:rsid w:val="46771ED5"/>
    <w:rsid w:val="467B6B5D"/>
    <w:rsid w:val="4689127A"/>
    <w:rsid w:val="468C2B19"/>
    <w:rsid w:val="468F29C2"/>
    <w:rsid w:val="469311D2"/>
    <w:rsid w:val="4698770F"/>
    <w:rsid w:val="46A725DE"/>
    <w:rsid w:val="46AC31BB"/>
    <w:rsid w:val="46AE2A8F"/>
    <w:rsid w:val="46AE7B45"/>
    <w:rsid w:val="46B04A59"/>
    <w:rsid w:val="46B1257F"/>
    <w:rsid w:val="46B362F7"/>
    <w:rsid w:val="46B856BC"/>
    <w:rsid w:val="46C5127E"/>
    <w:rsid w:val="46CE1383"/>
    <w:rsid w:val="46D85D5E"/>
    <w:rsid w:val="46E576CE"/>
    <w:rsid w:val="46EE5581"/>
    <w:rsid w:val="46F42885"/>
    <w:rsid w:val="46F801AE"/>
    <w:rsid w:val="46FA2178"/>
    <w:rsid w:val="47017063"/>
    <w:rsid w:val="470923BB"/>
    <w:rsid w:val="471A45C8"/>
    <w:rsid w:val="4723347D"/>
    <w:rsid w:val="47242D51"/>
    <w:rsid w:val="47290367"/>
    <w:rsid w:val="4729480B"/>
    <w:rsid w:val="47305305"/>
    <w:rsid w:val="47330B7F"/>
    <w:rsid w:val="47374BE3"/>
    <w:rsid w:val="474358CD"/>
    <w:rsid w:val="47523D62"/>
    <w:rsid w:val="47596E9F"/>
    <w:rsid w:val="47653A95"/>
    <w:rsid w:val="47655843"/>
    <w:rsid w:val="476C7EB3"/>
    <w:rsid w:val="476F66C2"/>
    <w:rsid w:val="476F7A5C"/>
    <w:rsid w:val="47705F96"/>
    <w:rsid w:val="47727F60"/>
    <w:rsid w:val="477C493B"/>
    <w:rsid w:val="477E4B57"/>
    <w:rsid w:val="47925F0D"/>
    <w:rsid w:val="47971775"/>
    <w:rsid w:val="47A059B0"/>
    <w:rsid w:val="47A83982"/>
    <w:rsid w:val="47B04392"/>
    <w:rsid w:val="47B10A89"/>
    <w:rsid w:val="47C6205A"/>
    <w:rsid w:val="47CD234C"/>
    <w:rsid w:val="47CD33E9"/>
    <w:rsid w:val="47E776CA"/>
    <w:rsid w:val="47EB7590"/>
    <w:rsid w:val="47EC7D13"/>
    <w:rsid w:val="47EF7803"/>
    <w:rsid w:val="47F045E0"/>
    <w:rsid w:val="47F16027"/>
    <w:rsid w:val="47F60B91"/>
    <w:rsid w:val="47FE2202"/>
    <w:rsid w:val="48036E0A"/>
    <w:rsid w:val="480F57AF"/>
    <w:rsid w:val="481607C6"/>
    <w:rsid w:val="481D47A2"/>
    <w:rsid w:val="481E1E96"/>
    <w:rsid w:val="48223734"/>
    <w:rsid w:val="482254E2"/>
    <w:rsid w:val="4833172D"/>
    <w:rsid w:val="48345216"/>
    <w:rsid w:val="48372315"/>
    <w:rsid w:val="483B2A48"/>
    <w:rsid w:val="483B5354"/>
    <w:rsid w:val="484A2C8B"/>
    <w:rsid w:val="485853A8"/>
    <w:rsid w:val="485B637D"/>
    <w:rsid w:val="485D29BF"/>
    <w:rsid w:val="4860425D"/>
    <w:rsid w:val="486F26F2"/>
    <w:rsid w:val="48710218"/>
    <w:rsid w:val="487321E2"/>
    <w:rsid w:val="48743864"/>
    <w:rsid w:val="4877476B"/>
    <w:rsid w:val="487D4E0F"/>
    <w:rsid w:val="487D6BBD"/>
    <w:rsid w:val="48827FAC"/>
    <w:rsid w:val="48873289"/>
    <w:rsid w:val="48945CB4"/>
    <w:rsid w:val="489F2FD7"/>
    <w:rsid w:val="489F6B56"/>
    <w:rsid w:val="48A64365"/>
    <w:rsid w:val="48B2422F"/>
    <w:rsid w:val="48B7241D"/>
    <w:rsid w:val="48B85E47"/>
    <w:rsid w:val="48C06AA9"/>
    <w:rsid w:val="48C447EC"/>
    <w:rsid w:val="48C4659A"/>
    <w:rsid w:val="48CB0ECB"/>
    <w:rsid w:val="48CE11C6"/>
    <w:rsid w:val="48D367DD"/>
    <w:rsid w:val="48DF7BB8"/>
    <w:rsid w:val="48E81005"/>
    <w:rsid w:val="48EC789E"/>
    <w:rsid w:val="48F13107"/>
    <w:rsid w:val="48F52BF7"/>
    <w:rsid w:val="49001114"/>
    <w:rsid w:val="49246DC9"/>
    <w:rsid w:val="49265057"/>
    <w:rsid w:val="49290AF3"/>
    <w:rsid w:val="49317D91"/>
    <w:rsid w:val="49353CB9"/>
    <w:rsid w:val="493556E9"/>
    <w:rsid w:val="49365565"/>
    <w:rsid w:val="493C0826"/>
    <w:rsid w:val="493C25D4"/>
    <w:rsid w:val="493C4382"/>
    <w:rsid w:val="4941408E"/>
    <w:rsid w:val="49443D47"/>
    <w:rsid w:val="49532B7D"/>
    <w:rsid w:val="495518E8"/>
    <w:rsid w:val="495A23F9"/>
    <w:rsid w:val="495B57BC"/>
    <w:rsid w:val="496025F6"/>
    <w:rsid w:val="4968652A"/>
    <w:rsid w:val="496B2EB9"/>
    <w:rsid w:val="496C7872"/>
    <w:rsid w:val="4972249A"/>
    <w:rsid w:val="497955D6"/>
    <w:rsid w:val="497A134E"/>
    <w:rsid w:val="497D499A"/>
    <w:rsid w:val="497F6965"/>
    <w:rsid w:val="49806DB2"/>
    <w:rsid w:val="49813323"/>
    <w:rsid w:val="49865435"/>
    <w:rsid w:val="498717A4"/>
    <w:rsid w:val="49923CA8"/>
    <w:rsid w:val="49AB59AC"/>
    <w:rsid w:val="49AD5280"/>
    <w:rsid w:val="49B54134"/>
    <w:rsid w:val="49DB1DED"/>
    <w:rsid w:val="49E05655"/>
    <w:rsid w:val="49ED7D72"/>
    <w:rsid w:val="49F20EE5"/>
    <w:rsid w:val="49F64E79"/>
    <w:rsid w:val="4A0A4994"/>
    <w:rsid w:val="4A115B7D"/>
    <w:rsid w:val="4A1B26E8"/>
    <w:rsid w:val="4A1E0C91"/>
    <w:rsid w:val="4A1F6E09"/>
    <w:rsid w:val="4A3B526E"/>
    <w:rsid w:val="4A425141"/>
    <w:rsid w:val="4A496D4D"/>
    <w:rsid w:val="4A4B4229"/>
    <w:rsid w:val="4A4E6A63"/>
    <w:rsid w:val="4A5120AF"/>
    <w:rsid w:val="4A546DA4"/>
    <w:rsid w:val="4A5B4CDC"/>
    <w:rsid w:val="4A6F2535"/>
    <w:rsid w:val="4A791606"/>
    <w:rsid w:val="4A7B35D0"/>
    <w:rsid w:val="4A7F4E6E"/>
    <w:rsid w:val="4A875182"/>
    <w:rsid w:val="4A914BA1"/>
    <w:rsid w:val="4A9B42A2"/>
    <w:rsid w:val="4AA11DD8"/>
    <w:rsid w:val="4AAC5537"/>
    <w:rsid w:val="4AB607E5"/>
    <w:rsid w:val="4AB663B6"/>
    <w:rsid w:val="4ABA5EA6"/>
    <w:rsid w:val="4ABC22D7"/>
    <w:rsid w:val="4AC72371"/>
    <w:rsid w:val="4AC73519"/>
    <w:rsid w:val="4ADA6548"/>
    <w:rsid w:val="4AEB2504"/>
    <w:rsid w:val="4AEB42B2"/>
    <w:rsid w:val="4AEC0102"/>
    <w:rsid w:val="4AF173EE"/>
    <w:rsid w:val="4AF60EA8"/>
    <w:rsid w:val="4AFF5FAF"/>
    <w:rsid w:val="4B0B04B0"/>
    <w:rsid w:val="4B0E274A"/>
    <w:rsid w:val="4B175AC0"/>
    <w:rsid w:val="4B1D01E3"/>
    <w:rsid w:val="4B215F25"/>
    <w:rsid w:val="4B2238F3"/>
    <w:rsid w:val="4B3B68BB"/>
    <w:rsid w:val="4B3D6AD7"/>
    <w:rsid w:val="4B4B4D50"/>
    <w:rsid w:val="4B5005B9"/>
    <w:rsid w:val="4B5300A9"/>
    <w:rsid w:val="4B63653E"/>
    <w:rsid w:val="4B663938"/>
    <w:rsid w:val="4B696656"/>
    <w:rsid w:val="4B6A4027"/>
    <w:rsid w:val="4B6B78B7"/>
    <w:rsid w:val="4B7A5635"/>
    <w:rsid w:val="4B7D6657"/>
    <w:rsid w:val="4B8169C4"/>
    <w:rsid w:val="4B893ACB"/>
    <w:rsid w:val="4B897627"/>
    <w:rsid w:val="4B8F7333"/>
    <w:rsid w:val="4BAE52DF"/>
    <w:rsid w:val="4BB24DCF"/>
    <w:rsid w:val="4BB70638"/>
    <w:rsid w:val="4BC23D41"/>
    <w:rsid w:val="4BC863A1"/>
    <w:rsid w:val="4BCA553F"/>
    <w:rsid w:val="4BDE02E1"/>
    <w:rsid w:val="4BE40D01"/>
    <w:rsid w:val="4BEF050E"/>
    <w:rsid w:val="4BF6070C"/>
    <w:rsid w:val="4BF76C86"/>
    <w:rsid w:val="4C0849EF"/>
    <w:rsid w:val="4C0B44E0"/>
    <w:rsid w:val="4C0F2222"/>
    <w:rsid w:val="4C160AFB"/>
    <w:rsid w:val="4C195BCC"/>
    <w:rsid w:val="4C237A7B"/>
    <w:rsid w:val="4C2417ED"/>
    <w:rsid w:val="4C2A0E0A"/>
    <w:rsid w:val="4C2D08FA"/>
    <w:rsid w:val="4C3C3164"/>
    <w:rsid w:val="4C3E48B5"/>
    <w:rsid w:val="4C455C43"/>
    <w:rsid w:val="4C46376A"/>
    <w:rsid w:val="4C4B2529"/>
    <w:rsid w:val="4C4F5578"/>
    <w:rsid w:val="4C5145E8"/>
    <w:rsid w:val="4C515295"/>
    <w:rsid w:val="4C606A2D"/>
    <w:rsid w:val="4C820C46"/>
    <w:rsid w:val="4C910E89"/>
    <w:rsid w:val="4C92075D"/>
    <w:rsid w:val="4CA00932"/>
    <w:rsid w:val="4CA3296A"/>
    <w:rsid w:val="4CAE1A3B"/>
    <w:rsid w:val="4CB15087"/>
    <w:rsid w:val="4CBA03DF"/>
    <w:rsid w:val="4CC04B3E"/>
    <w:rsid w:val="4CC72AFC"/>
    <w:rsid w:val="4CCB7342"/>
    <w:rsid w:val="4CCE4F96"/>
    <w:rsid w:val="4CD62D3F"/>
    <w:rsid w:val="4CD86513"/>
    <w:rsid w:val="4CF136D5"/>
    <w:rsid w:val="4CF84A64"/>
    <w:rsid w:val="4CFB09F8"/>
    <w:rsid w:val="4D0B0C3B"/>
    <w:rsid w:val="4D0D1C4B"/>
    <w:rsid w:val="4D113D78"/>
    <w:rsid w:val="4D1B69A4"/>
    <w:rsid w:val="4D216607"/>
    <w:rsid w:val="4D245859"/>
    <w:rsid w:val="4D292E6F"/>
    <w:rsid w:val="4D31441A"/>
    <w:rsid w:val="4D346E7E"/>
    <w:rsid w:val="4D3D2DBF"/>
    <w:rsid w:val="4D471A63"/>
    <w:rsid w:val="4D5048A0"/>
    <w:rsid w:val="4D510618"/>
    <w:rsid w:val="4D551EB6"/>
    <w:rsid w:val="4D603501"/>
    <w:rsid w:val="4D622825"/>
    <w:rsid w:val="4D624EA5"/>
    <w:rsid w:val="4D6B16DA"/>
    <w:rsid w:val="4D6C0FAE"/>
    <w:rsid w:val="4D6E35AC"/>
    <w:rsid w:val="4D773606"/>
    <w:rsid w:val="4D7C1FB8"/>
    <w:rsid w:val="4D7F0CE1"/>
    <w:rsid w:val="4D901140"/>
    <w:rsid w:val="4DAB7D28"/>
    <w:rsid w:val="4DD00B35"/>
    <w:rsid w:val="4DD46D16"/>
    <w:rsid w:val="4DE033BC"/>
    <w:rsid w:val="4DE8209C"/>
    <w:rsid w:val="4DF06083"/>
    <w:rsid w:val="4E005126"/>
    <w:rsid w:val="4E0062C6"/>
    <w:rsid w:val="4E0336C0"/>
    <w:rsid w:val="4E0538DC"/>
    <w:rsid w:val="4E0A0EF3"/>
    <w:rsid w:val="4E0F1419"/>
    <w:rsid w:val="4E125FF9"/>
    <w:rsid w:val="4E232ABB"/>
    <w:rsid w:val="4E2E2500"/>
    <w:rsid w:val="4E2F4B6D"/>
    <w:rsid w:val="4E30647F"/>
    <w:rsid w:val="4E347D1E"/>
    <w:rsid w:val="4E564138"/>
    <w:rsid w:val="4E577EB0"/>
    <w:rsid w:val="4E5D283A"/>
    <w:rsid w:val="4E5E2FEC"/>
    <w:rsid w:val="4E63710A"/>
    <w:rsid w:val="4E6525CD"/>
    <w:rsid w:val="4E6F6FA8"/>
    <w:rsid w:val="4E794891"/>
    <w:rsid w:val="4E802F63"/>
    <w:rsid w:val="4E881E17"/>
    <w:rsid w:val="4E944C60"/>
    <w:rsid w:val="4E962786"/>
    <w:rsid w:val="4E985C60"/>
    <w:rsid w:val="4E9E5ADF"/>
    <w:rsid w:val="4E9E788D"/>
    <w:rsid w:val="4EA053B3"/>
    <w:rsid w:val="4EA31857"/>
    <w:rsid w:val="4EA5495C"/>
    <w:rsid w:val="4EAF55F6"/>
    <w:rsid w:val="4EBD5F65"/>
    <w:rsid w:val="4EBE1CDD"/>
    <w:rsid w:val="4EC07803"/>
    <w:rsid w:val="4EC95021"/>
    <w:rsid w:val="4ECE49BA"/>
    <w:rsid w:val="4ED27537"/>
    <w:rsid w:val="4EE94FAC"/>
    <w:rsid w:val="4F020870"/>
    <w:rsid w:val="4F035942"/>
    <w:rsid w:val="4F0566F3"/>
    <w:rsid w:val="4F093647"/>
    <w:rsid w:val="4F0E0991"/>
    <w:rsid w:val="4F134E39"/>
    <w:rsid w:val="4F160FB5"/>
    <w:rsid w:val="4F1E4DDD"/>
    <w:rsid w:val="4F204746"/>
    <w:rsid w:val="4F2204BE"/>
    <w:rsid w:val="4F333576"/>
    <w:rsid w:val="4F361873"/>
    <w:rsid w:val="4F44293C"/>
    <w:rsid w:val="4F49008F"/>
    <w:rsid w:val="4F4B67AE"/>
    <w:rsid w:val="4F597308"/>
    <w:rsid w:val="4F5B752C"/>
    <w:rsid w:val="4F5F0A3F"/>
    <w:rsid w:val="4F6C34E7"/>
    <w:rsid w:val="4F781E8C"/>
    <w:rsid w:val="4F7930E1"/>
    <w:rsid w:val="4F8627FB"/>
    <w:rsid w:val="4F8922EB"/>
    <w:rsid w:val="4F936CC6"/>
    <w:rsid w:val="4F9B0E06"/>
    <w:rsid w:val="4FA17635"/>
    <w:rsid w:val="4FA41FCD"/>
    <w:rsid w:val="4FB63C1C"/>
    <w:rsid w:val="4FB96E6B"/>
    <w:rsid w:val="4FC275AB"/>
    <w:rsid w:val="4FCC3F86"/>
    <w:rsid w:val="4FD74E04"/>
    <w:rsid w:val="4FDC066D"/>
    <w:rsid w:val="4FDF1F0B"/>
    <w:rsid w:val="4FE63299"/>
    <w:rsid w:val="4FED4628"/>
    <w:rsid w:val="4FF21C3E"/>
    <w:rsid w:val="4FFE6835"/>
    <w:rsid w:val="500A342C"/>
    <w:rsid w:val="501E6ED7"/>
    <w:rsid w:val="50210776"/>
    <w:rsid w:val="502838B2"/>
    <w:rsid w:val="502F484F"/>
    <w:rsid w:val="50305C21"/>
    <w:rsid w:val="503B1F0D"/>
    <w:rsid w:val="5043693E"/>
    <w:rsid w:val="50445371"/>
    <w:rsid w:val="50533516"/>
    <w:rsid w:val="505428F9"/>
    <w:rsid w:val="505E1C29"/>
    <w:rsid w:val="50680152"/>
    <w:rsid w:val="50682D5B"/>
    <w:rsid w:val="506A3ECB"/>
    <w:rsid w:val="506A5C79"/>
    <w:rsid w:val="50715259"/>
    <w:rsid w:val="50722D7F"/>
    <w:rsid w:val="50795EBC"/>
    <w:rsid w:val="507E7976"/>
    <w:rsid w:val="50847617"/>
    <w:rsid w:val="508605D9"/>
    <w:rsid w:val="5086682B"/>
    <w:rsid w:val="509E597B"/>
    <w:rsid w:val="50A32F39"/>
    <w:rsid w:val="50A53155"/>
    <w:rsid w:val="50B0116F"/>
    <w:rsid w:val="50C335DB"/>
    <w:rsid w:val="50C730CB"/>
    <w:rsid w:val="50CE4A5A"/>
    <w:rsid w:val="50D37CC2"/>
    <w:rsid w:val="50DC644B"/>
    <w:rsid w:val="50E13A61"/>
    <w:rsid w:val="50EC0D83"/>
    <w:rsid w:val="50EC48E0"/>
    <w:rsid w:val="50F96FFC"/>
    <w:rsid w:val="50FD4D3F"/>
    <w:rsid w:val="50FD6AED"/>
    <w:rsid w:val="51024103"/>
    <w:rsid w:val="510756CC"/>
    <w:rsid w:val="510936E3"/>
    <w:rsid w:val="511423DB"/>
    <w:rsid w:val="511B6F73"/>
    <w:rsid w:val="512C2F2E"/>
    <w:rsid w:val="512C73D2"/>
    <w:rsid w:val="512D31BD"/>
    <w:rsid w:val="5139564B"/>
    <w:rsid w:val="51442461"/>
    <w:rsid w:val="5144471C"/>
    <w:rsid w:val="514A5AAA"/>
    <w:rsid w:val="51510BE7"/>
    <w:rsid w:val="51532BB1"/>
    <w:rsid w:val="51606DB2"/>
    <w:rsid w:val="5167040A"/>
    <w:rsid w:val="51694182"/>
    <w:rsid w:val="516F72BF"/>
    <w:rsid w:val="51703763"/>
    <w:rsid w:val="51713037"/>
    <w:rsid w:val="51736DAF"/>
    <w:rsid w:val="5176064D"/>
    <w:rsid w:val="517762FC"/>
    <w:rsid w:val="517C47AD"/>
    <w:rsid w:val="51861F60"/>
    <w:rsid w:val="518A40F8"/>
    <w:rsid w:val="518E5997"/>
    <w:rsid w:val="51A67184"/>
    <w:rsid w:val="51A90A23"/>
    <w:rsid w:val="51A927D1"/>
    <w:rsid w:val="51B01DB1"/>
    <w:rsid w:val="51B24883"/>
    <w:rsid w:val="51B86C95"/>
    <w:rsid w:val="51BF0246"/>
    <w:rsid w:val="51C13FBE"/>
    <w:rsid w:val="51C27D36"/>
    <w:rsid w:val="51C4585C"/>
    <w:rsid w:val="51C4760A"/>
    <w:rsid w:val="51D012E2"/>
    <w:rsid w:val="51D67E56"/>
    <w:rsid w:val="51E63A25"/>
    <w:rsid w:val="51E952C3"/>
    <w:rsid w:val="51EE6435"/>
    <w:rsid w:val="51F7178E"/>
    <w:rsid w:val="51F779E0"/>
    <w:rsid w:val="51FD0E5F"/>
    <w:rsid w:val="520A78F0"/>
    <w:rsid w:val="52121A8D"/>
    <w:rsid w:val="521340EE"/>
    <w:rsid w:val="521F0E9F"/>
    <w:rsid w:val="52263E21"/>
    <w:rsid w:val="5233653E"/>
    <w:rsid w:val="52383B54"/>
    <w:rsid w:val="523E560F"/>
    <w:rsid w:val="52497B10"/>
    <w:rsid w:val="524A3FB4"/>
    <w:rsid w:val="525123C4"/>
    <w:rsid w:val="525A1D1D"/>
    <w:rsid w:val="525E180D"/>
    <w:rsid w:val="52635075"/>
    <w:rsid w:val="52705A4E"/>
    <w:rsid w:val="52750905"/>
    <w:rsid w:val="527728CF"/>
    <w:rsid w:val="527E3C5D"/>
    <w:rsid w:val="528927AA"/>
    <w:rsid w:val="528943B0"/>
    <w:rsid w:val="528B64DA"/>
    <w:rsid w:val="528E5647"/>
    <w:rsid w:val="528F19C6"/>
    <w:rsid w:val="529345D6"/>
    <w:rsid w:val="52943481"/>
    <w:rsid w:val="52974D1F"/>
    <w:rsid w:val="529C05E2"/>
    <w:rsid w:val="52A116FA"/>
    <w:rsid w:val="52AF2069"/>
    <w:rsid w:val="52B256B5"/>
    <w:rsid w:val="52B713C3"/>
    <w:rsid w:val="52B753C1"/>
    <w:rsid w:val="52C06024"/>
    <w:rsid w:val="52C53D1B"/>
    <w:rsid w:val="52C76449"/>
    <w:rsid w:val="52D10231"/>
    <w:rsid w:val="52D90E94"/>
    <w:rsid w:val="52DE3CC0"/>
    <w:rsid w:val="52E87329"/>
    <w:rsid w:val="52F061DD"/>
    <w:rsid w:val="52FE4D9E"/>
    <w:rsid w:val="52FF3B12"/>
    <w:rsid w:val="53035F10"/>
    <w:rsid w:val="53057EDB"/>
    <w:rsid w:val="53083527"/>
    <w:rsid w:val="531445C2"/>
    <w:rsid w:val="5318364C"/>
    <w:rsid w:val="531C1A1D"/>
    <w:rsid w:val="53204D14"/>
    <w:rsid w:val="532365B3"/>
    <w:rsid w:val="532F4F57"/>
    <w:rsid w:val="533D7674"/>
    <w:rsid w:val="534043BC"/>
    <w:rsid w:val="53414B32"/>
    <w:rsid w:val="53452FE1"/>
    <w:rsid w:val="53456529"/>
    <w:rsid w:val="53530C46"/>
    <w:rsid w:val="5354676C"/>
    <w:rsid w:val="535F3A8F"/>
    <w:rsid w:val="536B0444"/>
    <w:rsid w:val="53715570"/>
    <w:rsid w:val="537A08C9"/>
    <w:rsid w:val="537F7043"/>
    <w:rsid w:val="53874D93"/>
    <w:rsid w:val="539265AE"/>
    <w:rsid w:val="539B25ED"/>
    <w:rsid w:val="53A414A2"/>
    <w:rsid w:val="53A70F92"/>
    <w:rsid w:val="53A72D40"/>
    <w:rsid w:val="53A76E27"/>
    <w:rsid w:val="53AC47FA"/>
    <w:rsid w:val="53B03F05"/>
    <w:rsid w:val="53B33AD6"/>
    <w:rsid w:val="53B35B89"/>
    <w:rsid w:val="53B8471A"/>
    <w:rsid w:val="53B84F4D"/>
    <w:rsid w:val="53C02053"/>
    <w:rsid w:val="53C03E02"/>
    <w:rsid w:val="53C75190"/>
    <w:rsid w:val="53D004E8"/>
    <w:rsid w:val="53D70819"/>
    <w:rsid w:val="53E94C30"/>
    <w:rsid w:val="53F37542"/>
    <w:rsid w:val="53FD6E04"/>
    <w:rsid w:val="540208BE"/>
    <w:rsid w:val="5406215C"/>
    <w:rsid w:val="54071A30"/>
    <w:rsid w:val="54092775"/>
    <w:rsid w:val="540B7773"/>
    <w:rsid w:val="54176117"/>
    <w:rsid w:val="541C54DC"/>
    <w:rsid w:val="541F321E"/>
    <w:rsid w:val="54280325"/>
    <w:rsid w:val="54383452"/>
    <w:rsid w:val="543C1B52"/>
    <w:rsid w:val="54414F42"/>
    <w:rsid w:val="54422A68"/>
    <w:rsid w:val="544E58B1"/>
    <w:rsid w:val="54566DB9"/>
    <w:rsid w:val="5459189E"/>
    <w:rsid w:val="545A24A8"/>
    <w:rsid w:val="545C4D54"/>
    <w:rsid w:val="546155E5"/>
    <w:rsid w:val="54617393"/>
    <w:rsid w:val="54624EB9"/>
    <w:rsid w:val="54751090"/>
    <w:rsid w:val="54773FDF"/>
    <w:rsid w:val="54774E08"/>
    <w:rsid w:val="547A5F32"/>
    <w:rsid w:val="547E6196"/>
    <w:rsid w:val="54824A28"/>
    <w:rsid w:val="54866DF9"/>
    <w:rsid w:val="548D0188"/>
    <w:rsid w:val="54921C42"/>
    <w:rsid w:val="549A4653"/>
    <w:rsid w:val="54A13C33"/>
    <w:rsid w:val="54A6749B"/>
    <w:rsid w:val="54A86D6F"/>
    <w:rsid w:val="54B0031A"/>
    <w:rsid w:val="54B73456"/>
    <w:rsid w:val="54B90F7D"/>
    <w:rsid w:val="54D71379"/>
    <w:rsid w:val="54DB5397"/>
    <w:rsid w:val="54E029AD"/>
    <w:rsid w:val="54E725D7"/>
    <w:rsid w:val="54E81862"/>
    <w:rsid w:val="54E83610"/>
    <w:rsid w:val="54E87AB4"/>
    <w:rsid w:val="54E97612"/>
    <w:rsid w:val="54EE34E7"/>
    <w:rsid w:val="55020B76"/>
    <w:rsid w:val="550F22AC"/>
    <w:rsid w:val="550F3292"/>
    <w:rsid w:val="55124B31"/>
    <w:rsid w:val="55173EF5"/>
    <w:rsid w:val="55175CA3"/>
    <w:rsid w:val="552010D5"/>
    <w:rsid w:val="5529453F"/>
    <w:rsid w:val="552A3C28"/>
    <w:rsid w:val="55393E6B"/>
    <w:rsid w:val="55452810"/>
    <w:rsid w:val="554C1DF1"/>
    <w:rsid w:val="55556607"/>
    <w:rsid w:val="55591D3F"/>
    <w:rsid w:val="555B64D8"/>
    <w:rsid w:val="555D5DAC"/>
    <w:rsid w:val="55747D30"/>
    <w:rsid w:val="5577067E"/>
    <w:rsid w:val="557B050A"/>
    <w:rsid w:val="557F3782"/>
    <w:rsid w:val="55833339"/>
    <w:rsid w:val="55850EFA"/>
    <w:rsid w:val="55853555"/>
    <w:rsid w:val="55886BA1"/>
    <w:rsid w:val="558F1CDD"/>
    <w:rsid w:val="55967510"/>
    <w:rsid w:val="559B4B26"/>
    <w:rsid w:val="55A31FD5"/>
    <w:rsid w:val="55B160F8"/>
    <w:rsid w:val="55B654BC"/>
    <w:rsid w:val="55BE344A"/>
    <w:rsid w:val="55BF6A67"/>
    <w:rsid w:val="55CD539B"/>
    <w:rsid w:val="55D32512"/>
    <w:rsid w:val="55D63DB0"/>
    <w:rsid w:val="55E11683"/>
    <w:rsid w:val="55EC1E98"/>
    <w:rsid w:val="55ED667B"/>
    <w:rsid w:val="55F304BE"/>
    <w:rsid w:val="55F3226C"/>
    <w:rsid w:val="55F962E1"/>
    <w:rsid w:val="55FA7A9F"/>
    <w:rsid w:val="55FD75F8"/>
    <w:rsid w:val="560721BC"/>
    <w:rsid w:val="560E354A"/>
    <w:rsid w:val="561A3C9D"/>
    <w:rsid w:val="561F5757"/>
    <w:rsid w:val="562C39D0"/>
    <w:rsid w:val="56336B0D"/>
    <w:rsid w:val="563A60ED"/>
    <w:rsid w:val="564451BE"/>
    <w:rsid w:val="56583149"/>
    <w:rsid w:val="5663112E"/>
    <w:rsid w:val="5664256B"/>
    <w:rsid w:val="56677F69"/>
    <w:rsid w:val="566909AF"/>
    <w:rsid w:val="566E5D97"/>
    <w:rsid w:val="56753C2C"/>
    <w:rsid w:val="56757125"/>
    <w:rsid w:val="567D4DE2"/>
    <w:rsid w:val="567E54E5"/>
    <w:rsid w:val="567E7367"/>
    <w:rsid w:val="568C169B"/>
    <w:rsid w:val="56925F29"/>
    <w:rsid w:val="5697709C"/>
    <w:rsid w:val="56B71599"/>
    <w:rsid w:val="56C21610"/>
    <w:rsid w:val="56D72E1C"/>
    <w:rsid w:val="56E44612"/>
    <w:rsid w:val="56ED315F"/>
    <w:rsid w:val="56F67835"/>
    <w:rsid w:val="56FE620B"/>
    <w:rsid w:val="570578E5"/>
    <w:rsid w:val="57075698"/>
    <w:rsid w:val="5725531C"/>
    <w:rsid w:val="572B3C88"/>
    <w:rsid w:val="572C3560"/>
    <w:rsid w:val="574436E3"/>
    <w:rsid w:val="5748483A"/>
    <w:rsid w:val="574B06C0"/>
    <w:rsid w:val="574C257C"/>
    <w:rsid w:val="575651A9"/>
    <w:rsid w:val="575779E1"/>
    <w:rsid w:val="575B456D"/>
    <w:rsid w:val="575C2093"/>
    <w:rsid w:val="575D2D0E"/>
    <w:rsid w:val="576158FB"/>
    <w:rsid w:val="57623B4D"/>
    <w:rsid w:val="57655A52"/>
    <w:rsid w:val="576F626A"/>
    <w:rsid w:val="577473DD"/>
    <w:rsid w:val="57803ECC"/>
    <w:rsid w:val="578A30A4"/>
    <w:rsid w:val="578B7186"/>
    <w:rsid w:val="579932E7"/>
    <w:rsid w:val="57A53A3A"/>
    <w:rsid w:val="57AC301B"/>
    <w:rsid w:val="57B3177F"/>
    <w:rsid w:val="57B36157"/>
    <w:rsid w:val="57B5615E"/>
    <w:rsid w:val="57BE5159"/>
    <w:rsid w:val="57C33EC0"/>
    <w:rsid w:val="57C349EE"/>
    <w:rsid w:val="57C95893"/>
    <w:rsid w:val="57CC254A"/>
    <w:rsid w:val="57DD31D4"/>
    <w:rsid w:val="57EF1159"/>
    <w:rsid w:val="57F10A2D"/>
    <w:rsid w:val="57FE3C5F"/>
    <w:rsid w:val="580C3AB9"/>
    <w:rsid w:val="58150BC0"/>
    <w:rsid w:val="581D1822"/>
    <w:rsid w:val="582B4558"/>
    <w:rsid w:val="58360B36"/>
    <w:rsid w:val="583A0626"/>
    <w:rsid w:val="584A6390"/>
    <w:rsid w:val="58502ABA"/>
    <w:rsid w:val="58550FBC"/>
    <w:rsid w:val="5861776A"/>
    <w:rsid w:val="5862192B"/>
    <w:rsid w:val="5875340D"/>
    <w:rsid w:val="5878703E"/>
    <w:rsid w:val="587C0C3F"/>
    <w:rsid w:val="587F24DD"/>
    <w:rsid w:val="588546E4"/>
    <w:rsid w:val="5889510A"/>
    <w:rsid w:val="58906498"/>
    <w:rsid w:val="58A40196"/>
    <w:rsid w:val="58AB3205"/>
    <w:rsid w:val="58AE2DC2"/>
    <w:rsid w:val="58B24994"/>
    <w:rsid w:val="58B32187"/>
    <w:rsid w:val="58BC728D"/>
    <w:rsid w:val="58BD6B62"/>
    <w:rsid w:val="58BE1257"/>
    <w:rsid w:val="58C85C32"/>
    <w:rsid w:val="58C93964"/>
    <w:rsid w:val="58CC2EF9"/>
    <w:rsid w:val="58D1441F"/>
    <w:rsid w:val="58DE2D6E"/>
    <w:rsid w:val="58EE731B"/>
    <w:rsid w:val="58F5279F"/>
    <w:rsid w:val="5906675A"/>
    <w:rsid w:val="590A0C0D"/>
    <w:rsid w:val="590B1FC3"/>
    <w:rsid w:val="59103135"/>
    <w:rsid w:val="591250FF"/>
    <w:rsid w:val="591A3FB4"/>
    <w:rsid w:val="591C5F7E"/>
    <w:rsid w:val="5932754F"/>
    <w:rsid w:val="59374B66"/>
    <w:rsid w:val="59411541"/>
    <w:rsid w:val="59447E9C"/>
    <w:rsid w:val="59527BF2"/>
    <w:rsid w:val="5976568E"/>
    <w:rsid w:val="598D123A"/>
    <w:rsid w:val="598E3E16"/>
    <w:rsid w:val="598E4D0F"/>
    <w:rsid w:val="598F36E2"/>
    <w:rsid w:val="59927FEE"/>
    <w:rsid w:val="599378A0"/>
    <w:rsid w:val="599541CD"/>
    <w:rsid w:val="59967ADE"/>
    <w:rsid w:val="599B48CE"/>
    <w:rsid w:val="59A044B9"/>
    <w:rsid w:val="59A321FB"/>
    <w:rsid w:val="59AC10B0"/>
    <w:rsid w:val="59AD4E28"/>
    <w:rsid w:val="59AD6BD6"/>
    <w:rsid w:val="59AF0BA0"/>
    <w:rsid w:val="59B61F2F"/>
    <w:rsid w:val="59BD32BD"/>
    <w:rsid w:val="59C77C98"/>
    <w:rsid w:val="59D14FBA"/>
    <w:rsid w:val="59D75054"/>
    <w:rsid w:val="59D93E6F"/>
    <w:rsid w:val="59DD212D"/>
    <w:rsid w:val="59E52814"/>
    <w:rsid w:val="59E83671"/>
    <w:rsid w:val="59E96E23"/>
    <w:rsid w:val="59EC4579"/>
    <w:rsid w:val="59EE2F1B"/>
    <w:rsid w:val="59F760A3"/>
    <w:rsid w:val="5A0A5DD6"/>
    <w:rsid w:val="5A1749C1"/>
    <w:rsid w:val="5A1D3D5C"/>
    <w:rsid w:val="5A1E277B"/>
    <w:rsid w:val="5A236E98"/>
    <w:rsid w:val="5A2A22A6"/>
    <w:rsid w:val="5A36306F"/>
    <w:rsid w:val="5A3C08E2"/>
    <w:rsid w:val="5A407A4A"/>
    <w:rsid w:val="5A4412E8"/>
    <w:rsid w:val="5A455061"/>
    <w:rsid w:val="5A490EEA"/>
    <w:rsid w:val="5A5C0D28"/>
    <w:rsid w:val="5A647BDD"/>
    <w:rsid w:val="5A650349"/>
    <w:rsid w:val="5A6951F3"/>
    <w:rsid w:val="5A6C3B7B"/>
    <w:rsid w:val="5A785436"/>
    <w:rsid w:val="5A8B6486"/>
    <w:rsid w:val="5A8C2C8F"/>
    <w:rsid w:val="5A94756C"/>
    <w:rsid w:val="5A950321"/>
    <w:rsid w:val="5A9B0A19"/>
    <w:rsid w:val="5A9B2ED2"/>
    <w:rsid w:val="5AA71877"/>
    <w:rsid w:val="5AA75D1B"/>
    <w:rsid w:val="5AB94E8B"/>
    <w:rsid w:val="5ABB5323"/>
    <w:rsid w:val="5AC46EB1"/>
    <w:rsid w:val="5AC56A29"/>
    <w:rsid w:val="5AC95C92"/>
    <w:rsid w:val="5AC97A40"/>
    <w:rsid w:val="5ACF645A"/>
    <w:rsid w:val="5AD6447F"/>
    <w:rsid w:val="5ADC7773"/>
    <w:rsid w:val="5AE42ACB"/>
    <w:rsid w:val="5AE66844"/>
    <w:rsid w:val="5AF30F60"/>
    <w:rsid w:val="5AF623D2"/>
    <w:rsid w:val="5B022F52"/>
    <w:rsid w:val="5B062EE7"/>
    <w:rsid w:val="5B0647F0"/>
    <w:rsid w:val="5B092532"/>
    <w:rsid w:val="5B0A1CD6"/>
    <w:rsid w:val="5B231846"/>
    <w:rsid w:val="5B2D6220"/>
    <w:rsid w:val="5B2F01EA"/>
    <w:rsid w:val="5B385C95"/>
    <w:rsid w:val="5B5F03A4"/>
    <w:rsid w:val="5B6634E0"/>
    <w:rsid w:val="5B745BFD"/>
    <w:rsid w:val="5B7912FD"/>
    <w:rsid w:val="5B7E0F08"/>
    <w:rsid w:val="5B8A5421"/>
    <w:rsid w:val="5BA14770"/>
    <w:rsid w:val="5BA65531"/>
    <w:rsid w:val="5BA858A7"/>
    <w:rsid w:val="5BAD110F"/>
    <w:rsid w:val="5BAF11FF"/>
    <w:rsid w:val="5BB22BCA"/>
    <w:rsid w:val="5BB26726"/>
    <w:rsid w:val="5BB54596"/>
    <w:rsid w:val="5BC4413D"/>
    <w:rsid w:val="5BC956A3"/>
    <w:rsid w:val="5BCB77E7"/>
    <w:rsid w:val="5BCD2D80"/>
    <w:rsid w:val="5BCF1086"/>
    <w:rsid w:val="5BDC19F5"/>
    <w:rsid w:val="5BDE751B"/>
    <w:rsid w:val="5BE10428"/>
    <w:rsid w:val="5BE10DB9"/>
    <w:rsid w:val="5BE80399"/>
    <w:rsid w:val="5BEC1C38"/>
    <w:rsid w:val="5BFE5E0F"/>
    <w:rsid w:val="5C0A6562"/>
    <w:rsid w:val="5C0E160C"/>
    <w:rsid w:val="5C0F1DCA"/>
    <w:rsid w:val="5C11169E"/>
    <w:rsid w:val="5C1743DA"/>
    <w:rsid w:val="5C20398C"/>
    <w:rsid w:val="5C25514A"/>
    <w:rsid w:val="5C2A09B2"/>
    <w:rsid w:val="5C2D0C63"/>
    <w:rsid w:val="5C341831"/>
    <w:rsid w:val="5C393362"/>
    <w:rsid w:val="5C3D6937"/>
    <w:rsid w:val="5C433822"/>
    <w:rsid w:val="5C5A1297"/>
    <w:rsid w:val="5C5C4765"/>
    <w:rsid w:val="5C62014C"/>
    <w:rsid w:val="5C700ABB"/>
    <w:rsid w:val="5C732359"/>
    <w:rsid w:val="5C7D31D8"/>
    <w:rsid w:val="5C7D3E9C"/>
    <w:rsid w:val="5C8565F6"/>
    <w:rsid w:val="5C891F78"/>
    <w:rsid w:val="5C8C341B"/>
    <w:rsid w:val="5C90184F"/>
    <w:rsid w:val="5C9B365E"/>
    <w:rsid w:val="5CA171A2"/>
    <w:rsid w:val="5CA34A44"/>
    <w:rsid w:val="5CC91F79"/>
    <w:rsid w:val="5CCB5CF1"/>
    <w:rsid w:val="5CD6287B"/>
    <w:rsid w:val="5CE0367D"/>
    <w:rsid w:val="5CEE19DF"/>
    <w:rsid w:val="5CF76AE6"/>
    <w:rsid w:val="5CF942D5"/>
    <w:rsid w:val="5D041203"/>
    <w:rsid w:val="5D043BDE"/>
    <w:rsid w:val="5D0B3AA0"/>
    <w:rsid w:val="5D0E0D49"/>
    <w:rsid w:val="5D172CE4"/>
    <w:rsid w:val="5D1A0A26"/>
    <w:rsid w:val="5D1E0517"/>
    <w:rsid w:val="5D1F2D4F"/>
    <w:rsid w:val="5D213B63"/>
    <w:rsid w:val="5D296EBB"/>
    <w:rsid w:val="5D327B1E"/>
    <w:rsid w:val="5D414205"/>
    <w:rsid w:val="5D447851"/>
    <w:rsid w:val="5D5C1168"/>
    <w:rsid w:val="5D812854"/>
    <w:rsid w:val="5D883BE2"/>
    <w:rsid w:val="5D9407D9"/>
    <w:rsid w:val="5D964551"/>
    <w:rsid w:val="5DD5494D"/>
    <w:rsid w:val="5DDC7A8A"/>
    <w:rsid w:val="5DE96E82"/>
    <w:rsid w:val="5DEE5801"/>
    <w:rsid w:val="5DF03535"/>
    <w:rsid w:val="5E037474"/>
    <w:rsid w:val="5E053485"/>
    <w:rsid w:val="5E111E29"/>
    <w:rsid w:val="5E203E1A"/>
    <w:rsid w:val="5E257683"/>
    <w:rsid w:val="5E2F22B0"/>
    <w:rsid w:val="5E334DCB"/>
    <w:rsid w:val="5E4D2736"/>
    <w:rsid w:val="5E522721"/>
    <w:rsid w:val="5E5B12F6"/>
    <w:rsid w:val="5E602469"/>
    <w:rsid w:val="5E655719"/>
    <w:rsid w:val="5E6D0466"/>
    <w:rsid w:val="5E6E2DD8"/>
    <w:rsid w:val="5E7553C5"/>
    <w:rsid w:val="5E785A05"/>
    <w:rsid w:val="5E79177D"/>
    <w:rsid w:val="5E831E3D"/>
    <w:rsid w:val="5E940365"/>
    <w:rsid w:val="5E951201"/>
    <w:rsid w:val="5E97432E"/>
    <w:rsid w:val="5E9D546B"/>
    <w:rsid w:val="5EA6551E"/>
    <w:rsid w:val="5EA7453C"/>
    <w:rsid w:val="5EBF1885"/>
    <w:rsid w:val="5ECA7557"/>
    <w:rsid w:val="5ECC3FA2"/>
    <w:rsid w:val="5ED30E8D"/>
    <w:rsid w:val="5EDA4AF4"/>
    <w:rsid w:val="5EE72B8A"/>
    <w:rsid w:val="5EE74938"/>
    <w:rsid w:val="5EEC01A1"/>
    <w:rsid w:val="5EEE5CC7"/>
    <w:rsid w:val="5EF534F9"/>
    <w:rsid w:val="5EFC6636"/>
    <w:rsid w:val="5EFF27C0"/>
    <w:rsid w:val="5F1D035A"/>
    <w:rsid w:val="5F2416E8"/>
    <w:rsid w:val="5F281585"/>
    <w:rsid w:val="5F2B0CC9"/>
    <w:rsid w:val="5F4050DC"/>
    <w:rsid w:val="5F4104EC"/>
    <w:rsid w:val="5F463D55"/>
    <w:rsid w:val="5F5304BC"/>
    <w:rsid w:val="5F5521EA"/>
    <w:rsid w:val="5F577D10"/>
    <w:rsid w:val="5F5878BA"/>
    <w:rsid w:val="5F593296"/>
    <w:rsid w:val="5F645F89"/>
    <w:rsid w:val="5F6B37BB"/>
    <w:rsid w:val="5F714351"/>
    <w:rsid w:val="5F773F0E"/>
    <w:rsid w:val="5F7A78A4"/>
    <w:rsid w:val="5F8108E9"/>
    <w:rsid w:val="5F8605F5"/>
    <w:rsid w:val="5F860B68"/>
    <w:rsid w:val="5F8623A3"/>
    <w:rsid w:val="5F984121"/>
    <w:rsid w:val="5F9E76ED"/>
    <w:rsid w:val="5FA04B6E"/>
    <w:rsid w:val="5FA30E87"/>
    <w:rsid w:val="5FCB425A"/>
    <w:rsid w:val="5FCF3B9C"/>
    <w:rsid w:val="5FF53F58"/>
    <w:rsid w:val="600A6B30"/>
    <w:rsid w:val="600B28A8"/>
    <w:rsid w:val="600C2E8E"/>
    <w:rsid w:val="60107EBF"/>
    <w:rsid w:val="60123C37"/>
    <w:rsid w:val="601520E1"/>
    <w:rsid w:val="60173560"/>
    <w:rsid w:val="601B0D3D"/>
    <w:rsid w:val="601B2AEB"/>
    <w:rsid w:val="601C4AB5"/>
    <w:rsid w:val="602D281F"/>
    <w:rsid w:val="6031230F"/>
    <w:rsid w:val="60384D12"/>
    <w:rsid w:val="603F1F5F"/>
    <w:rsid w:val="60457B68"/>
    <w:rsid w:val="60536729"/>
    <w:rsid w:val="60566219"/>
    <w:rsid w:val="605D3104"/>
    <w:rsid w:val="60680E5A"/>
    <w:rsid w:val="60687CFB"/>
    <w:rsid w:val="606C3347"/>
    <w:rsid w:val="60705070"/>
    <w:rsid w:val="60843E3A"/>
    <w:rsid w:val="608508AD"/>
    <w:rsid w:val="60A07495"/>
    <w:rsid w:val="60A26796"/>
    <w:rsid w:val="60AC5E39"/>
    <w:rsid w:val="60BB42CE"/>
    <w:rsid w:val="60C0639C"/>
    <w:rsid w:val="60C34F31"/>
    <w:rsid w:val="60CB4C2C"/>
    <w:rsid w:val="60E05AE3"/>
    <w:rsid w:val="60E42375"/>
    <w:rsid w:val="60E92BEA"/>
    <w:rsid w:val="60F33A68"/>
    <w:rsid w:val="6101559A"/>
    <w:rsid w:val="61025A59"/>
    <w:rsid w:val="61077826"/>
    <w:rsid w:val="6109503A"/>
    <w:rsid w:val="61182518"/>
    <w:rsid w:val="6119590D"/>
    <w:rsid w:val="611B4D6D"/>
    <w:rsid w:val="61333EDB"/>
    <w:rsid w:val="6138591F"/>
    <w:rsid w:val="613A51F3"/>
    <w:rsid w:val="614442C4"/>
    <w:rsid w:val="614B5652"/>
    <w:rsid w:val="6155202D"/>
    <w:rsid w:val="615F2EAC"/>
    <w:rsid w:val="615F2F34"/>
    <w:rsid w:val="61604C54"/>
    <w:rsid w:val="616D55C9"/>
    <w:rsid w:val="617649CA"/>
    <w:rsid w:val="617C45D8"/>
    <w:rsid w:val="61887EC2"/>
    <w:rsid w:val="619012B7"/>
    <w:rsid w:val="61903065"/>
    <w:rsid w:val="61930DA7"/>
    <w:rsid w:val="619C7BC6"/>
    <w:rsid w:val="619F774C"/>
    <w:rsid w:val="61AD1E69"/>
    <w:rsid w:val="61BD221B"/>
    <w:rsid w:val="61BF394A"/>
    <w:rsid w:val="61C05D4F"/>
    <w:rsid w:val="61C9110E"/>
    <w:rsid w:val="61CB270F"/>
    <w:rsid w:val="61CB6793"/>
    <w:rsid w:val="61D03DA9"/>
    <w:rsid w:val="61D65328"/>
    <w:rsid w:val="61DA69D6"/>
    <w:rsid w:val="61DC62AA"/>
    <w:rsid w:val="61E11B13"/>
    <w:rsid w:val="61E67129"/>
    <w:rsid w:val="61ED495B"/>
    <w:rsid w:val="62013F63"/>
    <w:rsid w:val="62110360"/>
    <w:rsid w:val="621C2B4B"/>
    <w:rsid w:val="621E7BD5"/>
    <w:rsid w:val="622017FD"/>
    <w:rsid w:val="622A5246"/>
    <w:rsid w:val="622D4D58"/>
    <w:rsid w:val="623F6FC1"/>
    <w:rsid w:val="6243457B"/>
    <w:rsid w:val="624A3B5C"/>
    <w:rsid w:val="624C78D4"/>
    <w:rsid w:val="625325D8"/>
    <w:rsid w:val="6259592C"/>
    <w:rsid w:val="625A6BDD"/>
    <w:rsid w:val="62712E97"/>
    <w:rsid w:val="627209BD"/>
    <w:rsid w:val="628C7CD0"/>
    <w:rsid w:val="62922E0D"/>
    <w:rsid w:val="629813F5"/>
    <w:rsid w:val="629D0130"/>
    <w:rsid w:val="62A32ED6"/>
    <w:rsid w:val="62C27B96"/>
    <w:rsid w:val="62C95F06"/>
    <w:rsid w:val="62D13935"/>
    <w:rsid w:val="62DD6037"/>
    <w:rsid w:val="62E55633"/>
    <w:rsid w:val="62EF64B1"/>
    <w:rsid w:val="62F66B67"/>
    <w:rsid w:val="62FA3E6D"/>
    <w:rsid w:val="630158AC"/>
    <w:rsid w:val="63074493"/>
    <w:rsid w:val="63133F4E"/>
    <w:rsid w:val="631D4DCC"/>
    <w:rsid w:val="63277921"/>
    <w:rsid w:val="634F4921"/>
    <w:rsid w:val="63534C92"/>
    <w:rsid w:val="635436D3"/>
    <w:rsid w:val="636B5B38"/>
    <w:rsid w:val="63827325"/>
    <w:rsid w:val="638F4B54"/>
    <w:rsid w:val="63911C24"/>
    <w:rsid w:val="639332E1"/>
    <w:rsid w:val="639D5F0D"/>
    <w:rsid w:val="63A4729C"/>
    <w:rsid w:val="63A948B2"/>
    <w:rsid w:val="63A96660"/>
    <w:rsid w:val="63B219B9"/>
    <w:rsid w:val="63B70D7D"/>
    <w:rsid w:val="63BE035D"/>
    <w:rsid w:val="63BF7C32"/>
    <w:rsid w:val="63CC4816"/>
    <w:rsid w:val="63D80CF3"/>
    <w:rsid w:val="63E47698"/>
    <w:rsid w:val="63EE6769"/>
    <w:rsid w:val="63F4655B"/>
    <w:rsid w:val="63F62B3F"/>
    <w:rsid w:val="63F63051"/>
    <w:rsid w:val="63FA3360"/>
    <w:rsid w:val="64025D70"/>
    <w:rsid w:val="6405214C"/>
    <w:rsid w:val="640A35A3"/>
    <w:rsid w:val="6418643B"/>
    <w:rsid w:val="64195948"/>
    <w:rsid w:val="642B3519"/>
    <w:rsid w:val="642D083A"/>
    <w:rsid w:val="64300B2F"/>
    <w:rsid w:val="64460353"/>
    <w:rsid w:val="64487C27"/>
    <w:rsid w:val="644F5459"/>
    <w:rsid w:val="646709F5"/>
    <w:rsid w:val="6486074F"/>
    <w:rsid w:val="64923598"/>
    <w:rsid w:val="64966BE4"/>
    <w:rsid w:val="64AC6408"/>
    <w:rsid w:val="64BD0615"/>
    <w:rsid w:val="64C64FF0"/>
    <w:rsid w:val="64CD1B9C"/>
    <w:rsid w:val="64D70FAB"/>
    <w:rsid w:val="64DF0C36"/>
    <w:rsid w:val="64E95FC4"/>
    <w:rsid w:val="64EC0EFA"/>
    <w:rsid w:val="64F25DE5"/>
    <w:rsid w:val="64F93617"/>
    <w:rsid w:val="64FE478A"/>
    <w:rsid w:val="6506411F"/>
    <w:rsid w:val="650A1380"/>
    <w:rsid w:val="650A312E"/>
    <w:rsid w:val="650B1370"/>
    <w:rsid w:val="650C6EA7"/>
    <w:rsid w:val="651723F5"/>
    <w:rsid w:val="6525440C"/>
    <w:rsid w:val="65322B0A"/>
    <w:rsid w:val="655240E5"/>
    <w:rsid w:val="655559FF"/>
    <w:rsid w:val="655A00C2"/>
    <w:rsid w:val="655C6080"/>
    <w:rsid w:val="655F791E"/>
    <w:rsid w:val="656A1E1F"/>
    <w:rsid w:val="65797167"/>
    <w:rsid w:val="657D1B52"/>
    <w:rsid w:val="65927CC2"/>
    <w:rsid w:val="65963018"/>
    <w:rsid w:val="65A70826"/>
    <w:rsid w:val="65B31A18"/>
    <w:rsid w:val="65B83DF2"/>
    <w:rsid w:val="65CB0AB0"/>
    <w:rsid w:val="65CF6F6D"/>
    <w:rsid w:val="65D025CA"/>
    <w:rsid w:val="65D62214"/>
    <w:rsid w:val="65DE399B"/>
    <w:rsid w:val="65E30325"/>
    <w:rsid w:val="65F04A1A"/>
    <w:rsid w:val="65F22540"/>
    <w:rsid w:val="65F75DA9"/>
    <w:rsid w:val="660364FC"/>
    <w:rsid w:val="66061B48"/>
    <w:rsid w:val="661B7AAA"/>
    <w:rsid w:val="661E5048"/>
    <w:rsid w:val="661E5116"/>
    <w:rsid w:val="66216982"/>
    <w:rsid w:val="66285F62"/>
    <w:rsid w:val="663366B5"/>
    <w:rsid w:val="663761A5"/>
    <w:rsid w:val="66421E76"/>
    <w:rsid w:val="664245CF"/>
    <w:rsid w:val="66455EA4"/>
    <w:rsid w:val="66502407"/>
    <w:rsid w:val="665553ED"/>
    <w:rsid w:val="665C2657"/>
    <w:rsid w:val="666A657B"/>
    <w:rsid w:val="66732381"/>
    <w:rsid w:val="66770072"/>
    <w:rsid w:val="66794A10"/>
    <w:rsid w:val="66840DF6"/>
    <w:rsid w:val="668A4527"/>
    <w:rsid w:val="668D04BB"/>
    <w:rsid w:val="66903B07"/>
    <w:rsid w:val="6694184A"/>
    <w:rsid w:val="6696041D"/>
    <w:rsid w:val="66AA6977"/>
    <w:rsid w:val="66AF3ED7"/>
    <w:rsid w:val="66B15B81"/>
    <w:rsid w:val="66B5671E"/>
    <w:rsid w:val="66BA21D2"/>
    <w:rsid w:val="66C537B1"/>
    <w:rsid w:val="66C56213"/>
    <w:rsid w:val="66CC1B88"/>
    <w:rsid w:val="66DC7C7A"/>
    <w:rsid w:val="66E53E53"/>
    <w:rsid w:val="66E8749F"/>
    <w:rsid w:val="66F87188"/>
    <w:rsid w:val="6700232F"/>
    <w:rsid w:val="67012B22"/>
    <w:rsid w:val="670267B3"/>
    <w:rsid w:val="6703077D"/>
    <w:rsid w:val="670A38BA"/>
    <w:rsid w:val="670B339A"/>
    <w:rsid w:val="67144738"/>
    <w:rsid w:val="6739419F"/>
    <w:rsid w:val="673D5A3D"/>
    <w:rsid w:val="674C3ED2"/>
    <w:rsid w:val="67584625"/>
    <w:rsid w:val="67613334"/>
    <w:rsid w:val="67697339"/>
    <w:rsid w:val="676C6322"/>
    <w:rsid w:val="67915D89"/>
    <w:rsid w:val="679B2764"/>
    <w:rsid w:val="67A41618"/>
    <w:rsid w:val="67B71400"/>
    <w:rsid w:val="67BD092C"/>
    <w:rsid w:val="67D0240D"/>
    <w:rsid w:val="67D30CD6"/>
    <w:rsid w:val="67DE2430"/>
    <w:rsid w:val="67EB36EB"/>
    <w:rsid w:val="67F07B5B"/>
    <w:rsid w:val="680846A1"/>
    <w:rsid w:val="680B1697"/>
    <w:rsid w:val="68105774"/>
    <w:rsid w:val="68136366"/>
    <w:rsid w:val="6817003C"/>
    <w:rsid w:val="681E4308"/>
    <w:rsid w:val="682269E1"/>
    <w:rsid w:val="68284FD3"/>
    <w:rsid w:val="682B3AE8"/>
    <w:rsid w:val="68330BEE"/>
    <w:rsid w:val="68412A81"/>
    <w:rsid w:val="68415827"/>
    <w:rsid w:val="684D41BC"/>
    <w:rsid w:val="68525518"/>
    <w:rsid w:val="68534DEC"/>
    <w:rsid w:val="685A261F"/>
    <w:rsid w:val="685F19E3"/>
    <w:rsid w:val="686018CF"/>
    <w:rsid w:val="68662D72"/>
    <w:rsid w:val="686979DD"/>
    <w:rsid w:val="687F2AFC"/>
    <w:rsid w:val="68882CE8"/>
    <w:rsid w:val="688C3685"/>
    <w:rsid w:val="68955405"/>
    <w:rsid w:val="68981EC8"/>
    <w:rsid w:val="689C49E5"/>
    <w:rsid w:val="68A13DAA"/>
    <w:rsid w:val="68A8725D"/>
    <w:rsid w:val="68B45D7F"/>
    <w:rsid w:val="68B72717"/>
    <w:rsid w:val="68C33D20"/>
    <w:rsid w:val="68CB0E27"/>
    <w:rsid w:val="68DC1286"/>
    <w:rsid w:val="68E301D6"/>
    <w:rsid w:val="68E5013A"/>
    <w:rsid w:val="68E85E7D"/>
    <w:rsid w:val="68EC16B1"/>
    <w:rsid w:val="68EF2D67"/>
    <w:rsid w:val="68F760C0"/>
    <w:rsid w:val="69010354"/>
    <w:rsid w:val="690507DD"/>
    <w:rsid w:val="690A31FE"/>
    <w:rsid w:val="69167EE1"/>
    <w:rsid w:val="691D5B26"/>
    <w:rsid w:val="69232A11"/>
    <w:rsid w:val="69270753"/>
    <w:rsid w:val="69313380"/>
    <w:rsid w:val="69351A7B"/>
    <w:rsid w:val="693C3AD3"/>
    <w:rsid w:val="693D1D24"/>
    <w:rsid w:val="693E06A5"/>
    <w:rsid w:val="693E4C64"/>
    <w:rsid w:val="6942733B"/>
    <w:rsid w:val="69434E61"/>
    <w:rsid w:val="69575761"/>
    <w:rsid w:val="696124FC"/>
    <w:rsid w:val="696A4AE4"/>
    <w:rsid w:val="69735746"/>
    <w:rsid w:val="697B0A9F"/>
    <w:rsid w:val="69842E6C"/>
    <w:rsid w:val="698536CB"/>
    <w:rsid w:val="698C6808"/>
    <w:rsid w:val="6994390F"/>
    <w:rsid w:val="69981651"/>
    <w:rsid w:val="69A04061"/>
    <w:rsid w:val="69A27694"/>
    <w:rsid w:val="69A43B52"/>
    <w:rsid w:val="69B144C0"/>
    <w:rsid w:val="69B31FE7"/>
    <w:rsid w:val="69B95123"/>
    <w:rsid w:val="69CB37D4"/>
    <w:rsid w:val="69CE1A02"/>
    <w:rsid w:val="69D02B99"/>
    <w:rsid w:val="69D106BF"/>
    <w:rsid w:val="69D1246D"/>
    <w:rsid w:val="69EC2AE9"/>
    <w:rsid w:val="69F07DED"/>
    <w:rsid w:val="69F223CE"/>
    <w:rsid w:val="69F80DB0"/>
    <w:rsid w:val="69FA19C4"/>
    <w:rsid w:val="6A002D52"/>
    <w:rsid w:val="6A06480C"/>
    <w:rsid w:val="6A0E1913"/>
    <w:rsid w:val="6A107665"/>
    <w:rsid w:val="6A154A4F"/>
    <w:rsid w:val="6A180F93"/>
    <w:rsid w:val="6A2E78BF"/>
    <w:rsid w:val="6A366774"/>
    <w:rsid w:val="6A5A4B58"/>
    <w:rsid w:val="6A641533"/>
    <w:rsid w:val="6A654D69"/>
    <w:rsid w:val="6A694D9B"/>
    <w:rsid w:val="6A6E6993"/>
    <w:rsid w:val="6A711C3F"/>
    <w:rsid w:val="6A762FB9"/>
    <w:rsid w:val="6A7C687C"/>
    <w:rsid w:val="6A9242F2"/>
    <w:rsid w:val="6A9811DC"/>
    <w:rsid w:val="6A9B4C5B"/>
    <w:rsid w:val="6A9D3F84"/>
    <w:rsid w:val="6A9E56E8"/>
    <w:rsid w:val="6AA14CBC"/>
    <w:rsid w:val="6AA302AD"/>
    <w:rsid w:val="6AA638F9"/>
    <w:rsid w:val="6AB2229E"/>
    <w:rsid w:val="6AB51D8E"/>
    <w:rsid w:val="6AC02C0D"/>
    <w:rsid w:val="6AF61974"/>
    <w:rsid w:val="6AF74155"/>
    <w:rsid w:val="6B080110"/>
    <w:rsid w:val="6B086849"/>
    <w:rsid w:val="6B113469"/>
    <w:rsid w:val="6B256F14"/>
    <w:rsid w:val="6B272C8C"/>
    <w:rsid w:val="6B2A62D8"/>
    <w:rsid w:val="6B2D401B"/>
    <w:rsid w:val="6B2F38EF"/>
    <w:rsid w:val="6B3709F5"/>
    <w:rsid w:val="6B421874"/>
    <w:rsid w:val="6B470578"/>
    <w:rsid w:val="6B4A697B"/>
    <w:rsid w:val="6B4D0C8C"/>
    <w:rsid w:val="6B5275DD"/>
    <w:rsid w:val="6B54674E"/>
    <w:rsid w:val="6B5A3D3B"/>
    <w:rsid w:val="6B633598"/>
    <w:rsid w:val="6B642A5C"/>
    <w:rsid w:val="6B6D15B1"/>
    <w:rsid w:val="6B792DBC"/>
    <w:rsid w:val="6B7B768E"/>
    <w:rsid w:val="6B7C465A"/>
    <w:rsid w:val="6B825C38"/>
    <w:rsid w:val="6B8D2CA9"/>
    <w:rsid w:val="6B910106"/>
    <w:rsid w:val="6B945C01"/>
    <w:rsid w:val="6B9B2D32"/>
    <w:rsid w:val="6BA442DD"/>
    <w:rsid w:val="6BAE234B"/>
    <w:rsid w:val="6BB03EBB"/>
    <w:rsid w:val="6BC009EB"/>
    <w:rsid w:val="6BC24763"/>
    <w:rsid w:val="6BCA3618"/>
    <w:rsid w:val="6BCB7ABB"/>
    <w:rsid w:val="6BCC55E2"/>
    <w:rsid w:val="6BCC7390"/>
    <w:rsid w:val="6BD46244"/>
    <w:rsid w:val="6BD83520"/>
    <w:rsid w:val="6BD91AAD"/>
    <w:rsid w:val="6BD93ECE"/>
    <w:rsid w:val="6BDB5825"/>
    <w:rsid w:val="6BE05D30"/>
    <w:rsid w:val="6BE7241B"/>
    <w:rsid w:val="6BEE37AA"/>
    <w:rsid w:val="6BF33C34"/>
    <w:rsid w:val="6BF95CAB"/>
    <w:rsid w:val="6C046B2A"/>
    <w:rsid w:val="6C0F54CE"/>
    <w:rsid w:val="6C223454"/>
    <w:rsid w:val="6C296590"/>
    <w:rsid w:val="6C2B2308"/>
    <w:rsid w:val="6C360CAD"/>
    <w:rsid w:val="6C3E2638"/>
    <w:rsid w:val="6C4C04D0"/>
    <w:rsid w:val="6C4E249B"/>
    <w:rsid w:val="6C54355D"/>
    <w:rsid w:val="6C546535"/>
    <w:rsid w:val="6C551AEF"/>
    <w:rsid w:val="6C5D448C"/>
    <w:rsid w:val="6C5E0930"/>
    <w:rsid w:val="6C5F1FB2"/>
    <w:rsid w:val="6C7F50F6"/>
    <w:rsid w:val="6C81017A"/>
    <w:rsid w:val="6C8B2DA7"/>
    <w:rsid w:val="6CA1196C"/>
    <w:rsid w:val="6CAF40A2"/>
    <w:rsid w:val="6CB00A5F"/>
    <w:rsid w:val="6CB06CB1"/>
    <w:rsid w:val="6CB76DDE"/>
    <w:rsid w:val="6CBC7404"/>
    <w:rsid w:val="6CC22541"/>
    <w:rsid w:val="6CC44E4A"/>
    <w:rsid w:val="6CC462B9"/>
    <w:rsid w:val="6CC6512C"/>
    <w:rsid w:val="6CCE5D16"/>
    <w:rsid w:val="6CE95D1F"/>
    <w:rsid w:val="6CF22E26"/>
    <w:rsid w:val="6CF63A35"/>
    <w:rsid w:val="6CF63A92"/>
    <w:rsid w:val="6CFF5543"/>
    <w:rsid w:val="6D035033"/>
    <w:rsid w:val="6D036096"/>
    <w:rsid w:val="6D06489D"/>
    <w:rsid w:val="6D082649"/>
    <w:rsid w:val="6D1263E4"/>
    <w:rsid w:val="6D1F1741"/>
    <w:rsid w:val="6D26086E"/>
    <w:rsid w:val="6D2A0844"/>
    <w:rsid w:val="6D30099F"/>
    <w:rsid w:val="6D3328D4"/>
    <w:rsid w:val="6D3723B5"/>
    <w:rsid w:val="6D47333A"/>
    <w:rsid w:val="6D4D62AE"/>
    <w:rsid w:val="6D643FA3"/>
    <w:rsid w:val="6D6F26C8"/>
    <w:rsid w:val="6D7970A3"/>
    <w:rsid w:val="6D82064E"/>
    <w:rsid w:val="6D8927B9"/>
    <w:rsid w:val="6D8A12B0"/>
    <w:rsid w:val="6D930519"/>
    <w:rsid w:val="6D995997"/>
    <w:rsid w:val="6DAA3701"/>
    <w:rsid w:val="6DAA54AF"/>
    <w:rsid w:val="6DAC1E6E"/>
    <w:rsid w:val="6DB14A8F"/>
    <w:rsid w:val="6DB200AD"/>
    <w:rsid w:val="6DB77BCC"/>
    <w:rsid w:val="6DBE53FE"/>
    <w:rsid w:val="6DC6184B"/>
    <w:rsid w:val="6DC72505"/>
    <w:rsid w:val="6DC81DD9"/>
    <w:rsid w:val="6DD16EDF"/>
    <w:rsid w:val="6DD32C57"/>
    <w:rsid w:val="6DD644F6"/>
    <w:rsid w:val="6DD95D94"/>
    <w:rsid w:val="6DDF784E"/>
    <w:rsid w:val="6DE85FD7"/>
    <w:rsid w:val="6DF130DE"/>
    <w:rsid w:val="6DF64B98"/>
    <w:rsid w:val="6E00368E"/>
    <w:rsid w:val="6E02353D"/>
    <w:rsid w:val="6E192634"/>
    <w:rsid w:val="6E276AFF"/>
    <w:rsid w:val="6E385050"/>
    <w:rsid w:val="6E3851B0"/>
    <w:rsid w:val="6E3B25AB"/>
    <w:rsid w:val="6E3D27C7"/>
    <w:rsid w:val="6E421B8B"/>
    <w:rsid w:val="6E49116B"/>
    <w:rsid w:val="6E4C47B8"/>
    <w:rsid w:val="6E5024FA"/>
    <w:rsid w:val="6E5673E4"/>
    <w:rsid w:val="6E6C4E5A"/>
    <w:rsid w:val="6E70494A"/>
    <w:rsid w:val="6E8C2E06"/>
    <w:rsid w:val="6E964AE6"/>
    <w:rsid w:val="6E9817AB"/>
    <w:rsid w:val="6E9C129B"/>
    <w:rsid w:val="6E9D5013"/>
    <w:rsid w:val="6EA42FD2"/>
    <w:rsid w:val="6EB312AC"/>
    <w:rsid w:val="6EC86534"/>
    <w:rsid w:val="6EDA1DC4"/>
    <w:rsid w:val="6EDC3CAF"/>
    <w:rsid w:val="6EE27039"/>
    <w:rsid w:val="6EE36ECA"/>
    <w:rsid w:val="6EEB5D7F"/>
    <w:rsid w:val="6EF03395"/>
    <w:rsid w:val="6EF56BFD"/>
    <w:rsid w:val="6EF773B9"/>
    <w:rsid w:val="6EFA06B8"/>
    <w:rsid w:val="6EFD5AB2"/>
    <w:rsid w:val="6F0230C8"/>
    <w:rsid w:val="6F03131A"/>
    <w:rsid w:val="6F1273F4"/>
    <w:rsid w:val="6F1D0E18"/>
    <w:rsid w:val="6F1E3AC5"/>
    <w:rsid w:val="6F20011E"/>
    <w:rsid w:val="6F265009"/>
    <w:rsid w:val="6F2D283B"/>
    <w:rsid w:val="6F343BCA"/>
    <w:rsid w:val="6F347726"/>
    <w:rsid w:val="6F410095"/>
    <w:rsid w:val="6F411E43"/>
    <w:rsid w:val="6F4C5D9A"/>
    <w:rsid w:val="6F533F9C"/>
    <w:rsid w:val="6F59718C"/>
    <w:rsid w:val="6F5B73A8"/>
    <w:rsid w:val="6F651FD5"/>
    <w:rsid w:val="6F675983"/>
    <w:rsid w:val="6F692303"/>
    <w:rsid w:val="6F7044D6"/>
    <w:rsid w:val="6F8C7562"/>
    <w:rsid w:val="6F916AB4"/>
    <w:rsid w:val="6F981017"/>
    <w:rsid w:val="6F9E6F8F"/>
    <w:rsid w:val="6FB2689C"/>
    <w:rsid w:val="6FB34AA2"/>
    <w:rsid w:val="6FBB1038"/>
    <w:rsid w:val="6FBE63A8"/>
    <w:rsid w:val="6FC00FB9"/>
    <w:rsid w:val="6FCA62DC"/>
    <w:rsid w:val="6FD252FB"/>
    <w:rsid w:val="6FE32EFA"/>
    <w:rsid w:val="6FE733CE"/>
    <w:rsid w:val="6FEC0000"/>
    <w:rsid w:val="6FF230A4"/>
    <w:rsid w:val="6FF375E1"/>
    <w:rsid w:val="6FF45107"/>
    <w:rsid w:val="6FF70753"/>
    <w:rsid w:val="6FFB46E7"/>
    <w:rsid w:val="70001CFE"/>
    <w:rsid w:val="700D7F77"/>
    <w:rsid w:val="70107966"/>
    <w:rsid w:val="70180DF5"/>
    <w:rsid w:val="701C0B7D"/>
    <w:rsid w:val="703F2BC7"/>
    <w:rsid w:val="70425E72"/>
    <w:rsid w:val="70497201"/>
    <w:rsid w:val="704E0625"/>
    <w:rsid w:val="705838E8"/>
    <w:rsid w:val="705D4A5A"/>
    <w:rsid w:val="706109EE"/>
    <w:rsid w:val="7075449A"/>
    <w:rsid w:val="70763D6E"/>
    <w:rsid w:val="707A560C"/>
    <w:rsid w:val="70985EE3"/>
    <w:rsid w:val="70A42689"/>
    <w:rsid w:val="70B07280"/>
    <w:rsid w:val="70B34FC2"/>
    <w:rsid w:val="70B54896"/>
    <w:rsid w:val="70C1148D"/>
    <w:rsid w:val="70C76378"/>
    <w:rsid w:val="70CC398E"/>
    <w:rsid w:val="70CE5958"/>
    <w:rsid w:val="70D255DF"/>
    <w:rsid w:val="70D72A5F"/>
    <w:rsid w:val="70D80585"/>
    <w:rsid w:val="70E85108"/>
    <w:rsid w:val="70FF7809"/>
    <w:rsid w:val="710067A5"/>
    <w:rsid w:val="71145A61"/>
    <w:rsid w:val="711A294B"/>
    <w:rsid w:val="711F4406"/>
    <w:rsid w:val="71265794"/>
    <w:rsid w:val="712B6906"/>
    <w:rsid w:val="7134404F"/>
    <w:rsid w:val="713779A1"/>
    <w:rsid w:val="715F2A54"/>
    <w:rsid w:val="71685DAD"/>
    <w:rsid w:val="71751495"/>
    <w:rsid w:val="71754026"/>
    <w:rsid w:val="717A67EB"/>
    <w:rsid w:val="71834994"/>
    <w:rsid w:val="71867FE1"/>
    <w:rsid w:val="71945A95"/>
    <w:rsid w:val="71A170F5"/>
    <w:rsid w:val="71B52674"/>
    <w:rsid w:val="71B62BA7"/>
    <w:rsid w:val="71C07997"/>
    <w:rsid w:val="71C805F9"/>
    <w:rsid w:val="71CD5C10"/>
    <w:rsid w:val="71CF3736"/>
    <w:rsid w:val="71D21478"/>
    <w:rsid w:val="71E260E8"/>
    <w:rsid w:val="71E323B9"/>
    <w:rsid w:val="71FE04BF"/>
    <w:rsid w:val="72031631"/>
    <w:rsid w:val="72087019"/>
    <w:rsid w:val="72151B53"/>
    <w:rsid w:val="723B0D4C"/>
    <w:rsid w:val="72456CEA"/>
    <w:rsid w:val="72457E9C"/>
    <w:rsid w:val="72473C14"/>
    <w:rsid w:val="725D5F19"/>
    <w:rsid w:val="72677E12"/>
    <w:rsid w:val="7287248A"/>
    <w:rsid w:val="728B49B4"/>
    <w:rsid w:val="729B7ABC"/>
    <w:rsid w:val="72B13AFE"/>
    <w:rsid w:val="72B666A4"/>
    <w:rsid w:val="72BA6194"/>
    <w:rsid w:val="72BC63B0"/>
    <w:rsid w:val="72C2329A"/>
    <w:rsid w:val="72C45265"/>
    <w:rsid w:val="72C47013"/>
    <w:rsid w:val="72D07765"/>
    <w:rsid w:val="72D1172F"/>
    <w:rsid w:val="72D52FCE"/>
    <w:rsid w:val="72D57472"/>
    <w:rsid w:val="72D74F98"/>
    <w:rsid w:val="72E256EB"/>
    <w:rsid w:val="72E651DB"/>
    <w:rsid w:val="72EE0533"/>
    <w:rsid w:val="72EE5E3E"/>
    <w:rsid w:val="72F01BB6"/>
    <w:rsid w:val="72F50B06"/>
    <w:rsid w:val="72F84F0E"/>
    <w:rsid w:val="73005B71"/>
    <w:rsid w:val="73027B3B"/>
    <w:rsid w:val="73102258"/>
    <w:rsid w:val="731358A4"/>
    <w:rsid w:val="731955B0"/>
    <w:rsid w:val="731E5CD0"/>
    <w:rsid w:val="731F06ED"/>
    <w:rsid w:val="73254FD2"/>
    <w:rsid w:val="73263829"/>
    <w:rsid w:val="73275372"/>
    <w:rsid w:val="732B3BA9"/>
    <w:rsid w:val="733D2999"/>
    <w:rsid w:val="733E5017"/>
    <w:rsid w:val="734819F2"/>
    <w:rsid w:val="734939BC"/>
    <w:rsid w:val="734D7008"/>
    <w:rsid w:val="734E4B2E"/>
    <w:rsid w:val="735045E4"/>
    <w:rsid w:val="735C724B"/>
    <w:rsid w:val="736778FF"/>
    <w:rsid w:val="736A2055"/>
    <w:rsid w:val="736D1458"/>
    <w:rsid w:val="736D76AA"/>
    <w:rsid w:val="73726A6F"/>
    <w:rsid w:val="73727918"/>
    <w:rsid w:val="7375655F"/>
    <w:rsid w:val="737C64A3"/>
    <w:rsid w:val="7380704F"/>
    <w:rsid w:val="7386251A"/>
    <w:rsid w:val="73893DB8"/>
    <w:rsid w:val="73A17354"/>
    <w:rsid w:val="73A220FE"/>
    <w:rsid w:val="73AD7AA7"/>
    <w:rsid w:val="73B452D9"/>
    <w:rsid w:val="73B9469D"/>
    <w:rsid w:val="73BB6668"/>
    <w:rsid w:val="73C60B68"/>
    <w:rsid w:val="73C82B32"/>
    <w:rsid w:val="73CB043E"/>
    <w:rsid w:val="73D03795"/>
    <w:rsid w:val="73D6524F"/>
    <w:rsid w:val="73E0363D"/>
    <w:rsid w:val="73E07E7C"/>
    <w:rsid w:val="73E159A2"/>
    <w:rsid w:val="73E55492"/>
    <w:rsid w:val="73FE47A6"/>
    <w:rsid w:val="73FE6554"/>
    <w:rsid w:val="74081181"/>
    <w:rsid w:val="740F250F"/>
    <w:rsid w:val="740F42BD"/>
    <w:rsid w:val="74177EF7"/>
    <w:rsid w:val="7423420D"/>
    <w:rsid w:val="74251D33"/>
    <w:rsid w:val="74275AAB"/>
    <w:rsid w:val="74363F40"/>
    <w:rsid w:val="74367A9C"/>
    <w:rsid w:val="743E1047"/>
    <w:rsid w:val="744C3764"/>
    <w:rsid w:val="745E5DE3"/>
    <w:rsid w:val="746740F9"/>
    <w:rsid w:val="746F1200"/>
    <w:rsid w:val="747A6F05"/>
    <w:rsid w:val="748024A0"/>
    <w:rsid w:val="748530BB"/>
    <w:rsid w:val="749B3DA3"/>
    <w:rsid w:val="74AA0BEA"/>
    <w:rsid w:val="74AF784E"/>
    <w:rsid w:val="74B126B6"/>
    <w:rsid w:val="74B310ED"/>
    <w:rsid w:val="74C366B2"/>
    <w:rsid w:val="74C96C72"/>
    <w:rsid w:val="74CE5F27"/>
    <w:rsid w:val="74E44527"/>
    <w:rsid w:val="74E53270"/>
    <w:rsid w:val="74E55093"/>
    <w:rsid w:val="74F9786C"/>
    <w:rsid w:val="74FA4F6E"/>
    <w:rsid w:val="75141598"/>
    <w:rsid w:val="751F2C26"/>
    <w:rsid w:val="75267B11"/>
    <w:rsid w:val="7538256D"/>
    <w:rsid w:val="753B34D9"/>
    <w:rsid w:val="753C7334"/>
    <w:rsid w:val="753F6E24"/>
    <w:rsid w:val="75461F61"/>
    <w:rsid w:val="754E19BE"/>
    <w:rsid w:val="754E350B"/>
    <w:rsid w:val="755D65AA"/>
    <w:rsid w:val="7561323F"/>
    <w:rsid w:val="7564688B"/>
    <w:rsid w:val="75667705"/>
    <w:rsid w:val="75705230"/>
    <w:rsid w:val="757A1C0A"/>
    <w:rsid w:val="758F1B5A"/>
    <w:rsid w:val="759354F2"/>
    <w:rsid w:val="75975CEE"/>
    <w:rsid w:val="75986FB0"/>
    <w:rsid w:val="759A405B"/>
    <w:rsid w:val="75AD0232"/>
    <w:rsid w:val="75AF5D58"/>
    <w:rsid w:val="75B07D22"/>
    <w:rsid w:val="75BE41ED"/>
    <w:rsid w:val="75C9129E"/>
    <w:rsid w:val="75CA2B92"/>
    <w:rsid w:val="75D02172"/>
    <w:rsid w:val="75D21A46"/>
    <w:rsid w:val="75D67879"/>
    <w:rsid w:val="75E83018"/>
    <w:rsid w:val="75F2662A"/>
    <w:rsid w:val="75F53987"/>
    <w:rsid w:val="75F701D3"/>
    <w:rsid w:val="761756AB"/>
    <w:rsid w:val="761E4C8C"/>
    <w:rsid w:val="761F59EF"/>
    <w:rsid w:val="762B1157"/>
    <w:rsid w:val="7639333E"/>
    <w:rsid w:val="76483436"/>
    <w:rsid w:val="764D1976"/>
    <w:rsid w:val="76564426"/>
    <w:rsid w:val="76581E16"/>
    <w:rsid w:val="765C57B4"/>
    <w:rsid w:val="765E32DA"/>
    <w:rsid w:val="766A6123"/>
    <w:rsid w:val="76796366"/>
    <w:rsid w:val="76857636"/>
    <w:rsid w:val="768F16E6"/>
    <w:rsid w:val="76B33626"/>
    <w:rsid w:val="76B36A39"/>
    <w:rsid w:val="76BF646F"/>
    <w:rsid w:val="76C375E1"/>
    <w:rsid w:val="76D21489"/>
    <w:rsid w:val="76EF6628"/>
    <w:rsid w:val="7702635B"/>
    <w:rsid w:val="770D48E0"/>
    <w:rsid w:val="771209F6"/>
    <w:rsid w:val="77183DD1"/>
    <w:rsid w:val="7718631B"/>
    <w:rsid w:val="771A36A5"/>
    <w:rsid w:val="771A5453"/>
    <w:rsid w:val="7727405F"/>
    <w:rsid w:val="773109EF"/>
    <w:rsid w:val="7732281D"/>
    <w:rsid w:val="77381D7D"/>
    <w:rsid w:val="77407F9B"/>
    <w:rsid w:val="77443A25"/>
    <w:rsid w:val="77467AA6"/>
    <w:rsid w:val="774E334F"/>
    <w:rsid w:val="77536BB7"/>
    <w:rsid w:val="775A1CF3"/>
    <w:rsid w:val="775C2999"/>
    <w:rsid w:val="775F730A"/>
    <w:rsid w:val="776044B4"/>
    <w:rsid w:val="7762504C"/>
    <w:rsid w:val="77664B3C"/>
    <w:rsid w:val="776C7E5C"/>
    <w:rsid w:val="776D5ECB"/>
    <w:rsid w:val="77784870"/>
    <w:rsid w:val="7778661E"/>
    <w:rsid w:val="777C67B2"/>
    <w:rsid w:val="7782124A"/>
    <w:rsid w:val="778925D9"/>
    <w:rsid w:val="778D7747"/>
    <w:rsid w:val="779D7742"/>
    <w:rsid w:val="779F1DFC"/>
    <w:rsid w:val="77A25449"/>
    <w:rsid w:val="77AB254F"/>
    <w:rsid w:val="77B7489D"/>
    <w:rsid w:val="77B91110"/>
    <w:rsid w:val="77C60C6B"/>
    <w:rsid w:val="77C67389"/>
    <w:rsid w:val="77CD0717"/>
    <w:rsid w:val="77CE4F95"/>
    <w:rsid w:val="77D9688C"/>
    <w:rsid w:val="77EA751B"/>
    <w:rsid w:val="77EF5AEB"/>
    <w:rsid w:val="77F11FD3"/>
    <w:rsid w:val="77FF60CC"/>
    <w:rsid w:val="780C3383"/>
    <w:rsid w:val="780E2ADE"/>
    <w:rsid w:val="78100D89"/>
    <w:rsid w:val="781B3BCE"/>
    <w:rsid w:val="781E000E"/>
    <w:rsid w:val="782B208F"/>
    <w:rsid w:val="78342545"/>
    <w:rsid w:val="78412EB3"/>
    <w:rsid w:val="78462278"/>
    <w:rsid w:val="784704B0"/>
    <w:rsid w:val="784A620C"/>
    <w:rsid w:val="785A227F"/>
    <w:rsid w:val="78632A79"/>
    <w:rsid w:val="78672CC1"/>
    <w:rsid w:val="78680440"/>
    <w:rsid w:val="787325C9"/>
    <w:rsid w:val="78880AE2"/>
    <w:rsid w:val="788D5448"/>
    <w:rsid w:val="78910038"/>
    <w:rsid w:val="78974827"/>
    <w:rsid w:val="789970C4"/>
    <w:rsid w:val="78A22ECA"/>
    <w:rsid w:val="78AD22F7"/>
    <w:rsid w:val="78B11DE7"/>
    <w:rsid w:val="78B13B95"/>
    <w:rsid w:val="78B95140"/>
    <w:rsid w:val="78BB04DC"/>
    <w:rsid w:val="78C74C7B"/>
    <w:rsid w:val="78CA2EA9"/>
    <w:rsid w:val="78CE2999"/>
    <w:rsid w:val="78CF04BF"/>
    <w:rsid w:val="78CF4963"/>
    <w:rsid w:val="78D16906"/>
    <w:rsid w:val="78D87374"/>
    <w:rsid w:val="78DB6E64"/>
    <w:rsid w:val="78EE303B"/>
    <w:rsid w:val="79004B1D"/>
    <w:rsid w:val="7904460D"/>
    <w:rsid w:val="790A599B"/>
    <w:rsid w:val="79102FB2"/>
    <w:rsid w:val="79126281"/>
    <w:rsid w:val="791D122B"/>
    <w:rsid w:val="791D3642"/>
    <w:rsid w:val="791F6B45"/>
    <w:rsid w:val="792409F5"/>
    <w:rsid w:val="79276576"/>
    <w:rsid w:val="79336CA0"/>
    <w:rsid w:val="795409C4"/>
    <w:rsid w:val="795A422D"/>
    <w:rsid w:val="797C0647"/>
    <w:rsid w:val="797C0659"/>
    <w:rsid w:val="797F3C93"/>
    <w:rsid w:val="79850DC6"/>
    <w:rsid w:val="798B555A"/>
    <w:rsid w:val="799139C7"/>
    <w:rsid w:val="7993773F"/>
    <w:rsid w:val="79973D2B"/>
    <w:rsid w:val="799C0C32"/>
    <w:rsid w:val="79A65AFC"/>
    <w:rsid w:val="79A67426"/>
    <w:rsid w:val="79B24069"/>
    <w:rsid w:val="79B7167F"/>
    <w:rsid w:val="79BB3BCD"/>
    <w:rsid w:val="79C43D9C"/>
    <w:rsid w:val="79CC49FF"/>
    <w:rsid w:val="79CE69C9"/>
    <w:rsid w:val="79D264B9"/>
    <w:rsid w:val="79D33FDF"/>
    <w:rsid w:val="79D833A4"/>
    <w:rsid w:val="79DE4E5E"/>
    <w:rsid w:val="79E63D12"/>
    <w:rsid w:val="79E65AC0"/>
    <w:rsid w:val="79EF201E"/>
    <w:rsid w:val="79F003F4"/>
    <w:rsid w:val="79F22FCB"/>
    <w:rsid w:val="79F857F4"/>
    <w:rsid w:val="79F96C5C"/>
    <w:rsid w:val="79FA156C"/>
    <w:rsid w:val="7A0917AF"/>
    <w:rsid w:val="7A17211E"/>
    <w:rsid w:val="7A214A7F"/>
    <w:rsid w:val="7A266805"/>
    <w:rsid w:val="7A28257D"/>
    <w:rsid w:val="7A2D1941"/>
    <w:rsid w:val="7A326F58"/>
    <w:rsid w:val="7A347368"/>
    <w:rsid w:val="7A3C2F54"/>
    <w:rsid w:val="7A3C5A92"/>
    <w:rsid w:val="7A5C0085"/>
    <w:rsid w:val="7A6335B5"/>
    <w:rsid w:val="7A65732D"/>
    <w:rsid w:val="7A6642DA"/>
    <w:rsid w:val="7A6D61E2"/>
    <w:rsid w:val="7A765096"/>
    <w:rsid w:val="7A7C4677"/>
    <w:rsid w:val="7A8C48BA"/>
    <w:rsid w:val="7A9814B1"/>
    <w:rsid w:val="7A9A6DED"/>
    <w:rsid w:val="7A9E411F"/>
    <w:rsid w:val="7AA5772A"/>
    <w:rsid w:val="7AA80FC8"/>
    <w:rsid w:val="7AB91427"/>
    <w:rsid w:val="7ABD5997"/>
    <w:rsid w:val="7AC03B9D"/>
    <w:rsid w:val="7AC322A6"/>
    <w:rsid w:val="7AC73B44"/>
    <w:rsid w:val="7AD1051F"/>
    <w:rsid w:val="7AF1296F"/>
    <w:rsid w:val="7AF6694D"/>
    <w:rsid w:val="7AFD6C68"/>
    <w:rsid w:val="7B000E04"/>
    <w:rsid w:val="7B0408F4"/>
    <w:rsid w:val="7B05466C"/>
    <w:rsid w:val="7B1228E5"/>
    <w:rsid w:val="7B136D89"/>
    <w:rsid w:val="7B137599"/>
    <w:rsid w:val="7B160627"/>
    <w:rsid w:val="7B25086A"/>
    <w:rsid w:val="7B2965AD"/>
    <w:rsid w:val="7B2A5E81"/>
    <w:rsid w:val="7B2E28D1"/>
    <w:rsid w:val="7B2E5971"/>
    <w:rsid w:val="7B39435C"/>
    <w:rsid w:val="7B3A2568"/>
    <w:rsid w:val="7B3A3C6E"/>
    <w:rsid w:val="7B407452"/>
    <w:rsid w:val="7B4D11A2"/>
    <w:rsid w:val="7B4E50F2"/>
    <w:rsid w:val="7B5F362C"/>
    <w:rsid w:val="7B642F91"/>
    <w:rsid w:val="7B6E5D6D"/>
    <w:rsid w:val="7B735368"/>
    <w:rsid w:val="7B803CF3"/>
    <w:rsid w:val="7B804E6A"/>
    <w:rsid w:val="7B863DF3"/>
    <w:rsid w:val="7B872BF5"/>
    <w:rsid w:val="7B890DF9"/>
    <w:rsid w:val="7B8E31E2"/>
    <w:rsid w:val="7B90418A"/>
    <w:rsid w:val="7B98702C"/>
    <w:rsid w:val="7B990080"/>
    <w:rsid w:val="7B9D48A5"/>
    <w:rsid w:val="7B9F499A"/>
    <w:rsid w:val="7BA11733"/>
    <w:rsid w:val="7BA71D23"/>
    <w:rsid w:val="7BA9149B"/>
    <w:rsid w:val="7BB35E76"/>
    <w:rsid w:val="7BB96E39"/>
    <w:rsid w:val="7BC167E5"/>
    <w:rsid w:val="7BD77DB7"/>
    <w:rsid w:val="7BE40725"/>
    <w:rsid w:val="7BE81EEB"/>
    <w:rsid w:val="7BE97AEA"/>
    <w:rsid w:val="7BEC33F4"/>
    <w:rsid w:val="7BFE17E7"/>
    <w:rsid w:val="7C00666F"/>
    <w:rsid w:val="7C013085"/>
    <w:rsid w:val="7C06244A"/>
    <w:rsid w:val="7C0A75AC"/>
    <w:rsid w:val="7C0B5CB2"/>
    <w:rsid w:val="7C0C5586"/>
    <w:rsid w:val="7C0E57A2"/>
    <w:rsid w:val="7C134B67"/>
    <w:rsid w:val="7C175204"/>
    <w:rsid w:val="7C176405"/>
    <w:rsid w:val="7C1A4147"/>
    <w:rsid w:val="7C1D1542"/>
    <w:rsid w:val="7C1E3C37"/>
    <w:rsid w:val="7C29438A"/>
    <w:rsid w:val="7C3C6D01"/>
    <w:rsid w:val="7C3F2E9A"/>
    <w:rsid w:val="7C52568F"/>
    <w:rsid w:val="7C556F2D"/>
    <w:rsid w:val="7C611D76"/>
    <w:rsid w:val="7C6A0C2B"/>
    <w:rsid w:val="7C717434"/>
    <w:rsid w:val="7C75137E"/>
    <w:rsid w:val="7C855A65"/>
    <w:rsid w:val="7C86358B"/>
    <w:rsid w:val="7C8E41ED"/>
    <w:rsid w:val="7C945CD7"/>
    <w:rsid w:val="7CA3137C"/>
    <w:rsid w:val="7CB50DE1"/>
    <w:rsid w:val="7CB77BE8"/>
    <w:rsid w:val="7CBA3C1C"/>
    <w:rsid w:val="7CC61BD9"/>
    <w:rsid w:val="7CCF5FD1"/>
    <w:rsid w:val="7CD73DE6"/>
    <w:rsid w:val="7CDB4696"/>
    <w:rsid w:val="7CDD0A6A"/>
    <w:rsid w:val="7CE12DB5"/>
    <w:rsid w:val="7CE3278B"/>
    <w:rsid w:val="7CE64029"/>
    <w:rsid w:val="7CEF1130"/>
    <w:rsid w:val="7CEF7382"/>
    <w:rsid w:val="7CF130FA"/>
    <w:rsid w:val="7CF14EA8"/>
    <w:rsid w:val="7CF84488"/>
    <w:rsid w:val="7CF90201"/>
    <w:rsid w:val="7CF91FAF"/>
    <w:rsid w:val="7D012C11"/>
    <w:rsid w:val="7D0C0475"/>
    <w:rsid w:val="7D1553CB"/>
    <w:rsid w:val="7D1844E7"/>
    <w:rsid w:val="7D2012E9"/>
    <w:rsid w:val="7D2C7C8E"/>
    <w:rsid w:val="7D330F52"/>
    <w:rsid w:val="7D341239"/>
    <w:rsid w:val="7D391424"/>
    <w:rsid w:val="7D3B25C7"/>
    <w:rsid w:val="7D3B4375"/>
    <w:rsid w:val="7D4C0330"/>
    <w:rsid w:val="7D575A6A"/>
    <w:rsid w:val="7D627B54"/>
    <w:rsid w:val="7D645601"/>
    <w:rsid w:val="7D667F1E"/>
    <w:rsid w:val="7D7007F8"/>
    <w:rsid w:val="7D7020D1"/>
    <w:rsid w:val="7D707B5E"/>
    <w:rsid w:val="7D8C4BD1"/>
    <w:rsid w:val="7D9B3066"/>
    <w:rsid w:val="7D9D6DDE"/>
    <w:rsid w:val="7D9F4904"/>
    <w:rsid w:val="7D9F66B2"/>
    <w:rsid w:val="7DA737B9"/>
    <w:rsid w:val="7DA939D5"/>
    <w:rsid w:val="7DAF2614"/>
    <w:rsid w:val="7DB57BC7"/>
    <w:rsid w:val="7DBD2FDC"/>
    <w:rsid w:val="7DC75C09"/>
    <w:rsid w:val="7DC94F6A"/>
    <w:rsid w:val="7DD21170"/>
    <w:rsid w:val="7DD81BC4"/>
    <w:rsid w:val="7DD90718"/>
    <w:rsid w:val="7DDB3462"/>
    <w:rsid w:val="7DF10ED8"/>
    <w:rsid w:val="7DF804B8"/>
    <w:rsid w:val="7E0724A9"/>
    <w:rsid w:val="7E0E5C00"/>
    <w:rsid w:val="7E1346F1"/>
    <w:rsid w:val="7E1F77F3"/>
    <w:rsid w:val="7E2E7A36"/>
    <w:rsid w:val="7E307C52"/>
    <w:rsid w:val="7E337682"/>
    <w:rsid w:val="7E3C2C6E"/>
    <w:rsid w:val="7E3C65F7"/>
    <w:rsid w:val="7E3E411D"/>
    <w:rsid w:val="7E4234E1"/>
    <w:rsid w:val="7E527BC8"/>
    <w:rsid w:val="7E6416AA"/>
    <w:rsid w:val="7E6E42D6"/>
    <w:rsid w:val="7E707192"/>
    <w:rsid w:val="7E7E47C2"/>
    <w:rsid w:val="7E870324"/>
    <w:rsid w:val="7E8D6E52"/>
    <w:rsid w:val="7E8F2BCB"/>
    <w:rsid w:val="7E992F7E"/>
    <w:rsid w:val="7E9A5B2F"/>
    <w:rsid w:val="7E9D6B32"/>
    <w:rsid w:val="7EA321D2"/>
    <w:rsid w:val="7EA47CF8"/>
    <w:rsid w:val="7EA71BC7"/>
    <w:rsid w:val="7EAB1087"/>
    <w:rsid w:val="7EAD4DFF"/>
    <w:rsid w:val="7EB443DF"/>
    <w:rsid w:val="7EBA35E8"/>
    <w:rsid w:val="7EBC14E6"/>
    <w:rsid w:val="7EC14D4E"/>
    <w:rsid w:val="7EC505F5"/>
    <w:rsid w:val="7ED625A7"/>
    <w:rsid w:val="7EDE145C"/>
    <w:rsid w:val="7EDE320A"/>
    <w:rsid w:val="7EE051D4"/>
    <w:rsid w:val="7EEF5417"/>
    <w:rsid w:val="7EF130C0"/>
    <w:rsid w:val="7EF76ED0"/>
    <w:rsid w:val="7EFF59B4"/>
    <w:rsid w:val="7F0A3FFF"/>
    <w:rsid w:val="7F0D3AEF"/>
    <w:rsid w:val="7F1C64D7"/>
    <w:rsid w:val="7F2A6A9E"/>
    <w:rsid w:val="7F2D43DF"/>
    <w:rsid w:val="7F323556"/>
    <w:rsid w:val="7F4A4D43"/>
    <w:rsid w:val="7F606315"/>
    <w:rsid w:val="7F62060E"/>
    <w:rsid w:val="7F69341C"/>
    <w:rsid w:val="7F6D458E"/>
    <w:rsid w:val="7F73429A"/>
    <w:rsid w:val="7F736048"/>
    <w:rsid w:val="7F820039"/>
    <w:rsid w:val="7F875650"/>
    <w:rsid w:val="7F8F2756"/>
    <w:rsid w:val="7F8F6BFA"/>
    <w:rsid w:val="7F983D01"/>
    <w:rsid w:val="7F985AAF"/>
    <w:rsid w:val="7FA36202"/>
    <w:rsid w:val="7FA53D28"/>
    <w:rsid w:val="7FA75CF2"/>
    <w:rsid w:val="7FA846C3"/>
    <w:rsid w:val="7FAD3B2B"/>
    <w:rsid w:val="7FAF0D43"/>
    <w:rsid w:val="7FB1091F"/>
    <w:rsid w:val="7FB56661"/>
    <w:rsid w:val="7FBB179D"/>
    <w:rsid w:val="7FBD3767"/>
    <w:rsid w:val="7FBD72C3"/>
    <w:rsid w:val="7FC618A1"/>
    <w:rsid w:val="7FD76DB4"/>
    <w:rsid w:val="7FDC703A"/>
    <w:rsid w:val="7FF07699"/>
    <w:rsid w:val="7FFD5912"/>
    <w:rsid w:val="7FFE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qFormat="1" w:uiPriority="99" w:semiHidden="0" w:name="index heading"/>
    <w:lsdException w:qFormat="1" w:unhideWhenUsed="0" w:uiPriority="0" w:semiHidden="0"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qFormat="1" w:unhideWhenUsed="0" w:uiPriority="0" w:semiHidden="0"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nhideWhenUsed="0" w:uiPriority="99" w:semiHidden="0" w:name="List"/>
    <w:lsdException w:qFormat="1" w:uiPriority="99" w:semiHidden="0" w:name="List Bullet"/>
    <w:lsdException w:qFormat="1" w:unhideWhenUsed="0"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0" w:semiHidden="0" w:name="Title"/>
    <w:lsdException w:qFormat="1" w:unhideWhenUsed="0" w:uiPriority="0" w:semiHidden="0" w:name="Closing"/>
    <w:lsdException w:qFormat="1"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99"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iPriority="99" w:semiHidden="0" w:name="E-mail Signature"/>
    <w:lsdException w:qFormat="1" w:unhideWhenUsed="0" w:uiPriority="0" w:semiHidden="0" w:name="Normal (Web)"/>
    <w:lsdException w:qFormat="1" w:uiPriority="99" w:semiHidden="0" w:name="HTML Acronym"/>
    <w:lsdException w:qFormat="1" w:uiPriority="99" w:semiHidden="0"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0"/>
      <w:szCs w:val="20"/>
      <w:lang w:val="en-US" w:eastAsia="zh-CN" w:bidi="ar-SA"/>
    </w:rPr>
  </w:style>
  <w:style w:type="paragraph" w:styleId="3">
    <w:name w:val="heading 1"/>
    <w:basedOn w:val="1"/>
    <w:next w:val="1"/>
    <w:link w:val="110"/>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4">
    <w:name w:val="heading 2"/>
    <w:basedOn w:val="5"/>
    <w:next w:val="5"/>
    <w:link w:val="111"/>
    <w:qFormat/>
    <w:uiPriority w:val="0"/>
    <w:pPr>
      <w:keepNext/>
      <w:keepLines/>
      <w:spacing w:before="260" w:after="260" w:line="413" w:lineRule="auto"/>
      <w:outlineLvl w:val="1"/>
    </w:pPr>
    <w:rPr>
      <w:rFonts w:ascii="Arial" w:hAnsi="Arial" w:eastAsia="黑体"/>
      <w:b/>
      <w:bCs/>
      <w:kern w:val="2"/>
      <w:sz w:val="32"/>
      <w:szCs w:val="32"/>
    </w:rPr>
  </w:style>
  <w:style w:type="paragraph" w:styleId="6">
    <w:name w:val="heading 3"/>
    <w:basedOn w:val="1"/>
    <w:next w:val="1"/>
    <w:link w:val="112"/>
    <w:qFormat/>
    <w:uiPriority w:val="0"/>
    <w:pPr>
      <w:keepNext/>
      <w:keepLines/>
      <w:spacing w:before="260" w:after="260" w:line="360" w:lineRule="auto"/>
      <w:jc w:val="center"/>
      <w:outlineLvl w:val="2"/>
    </w:pPr>
    <w:rPr>
      <w:b/>
      <w:sz w:val="32"/>
    </w:rPr>
  </w:style>
  <w:style w:type="paragraph" w:styleId="7">
    <w:name w:val="heading 4"/>
    <w:basedOn w:val="1"/>
    <w:next w:val="1"/>
    <w:link w:val="113"/>
    <w:qFormat/>
    <w:uiPriority w:val="0"/>
    <w:pPr>
      <w:keepNext/>
      <w:keepLines/>
      <w:tabs>
        <w:tab w:val="left" w:pos="864"/>
      </w:tabs>
      <w:adjustRightInd w:val="0"/>
      <w:snapToGrid w:val="0"/>
      <w:spacing w:before="280" w:after="290"/>
      <w:ind w:left="864" w:hanging="144"/>
      <w:outlineLvl w:val="3"/>
    </w:pPr>
    <w:rPr>
      <w:b/>
      <w:bCs/>
      <w:snapToGrid w:val="0"/>
      <w:sz w:val="36"/>
      <w:szCs w:val="28"/>
    </w:rPr>
  </w:style>
  <w:style w:type="paragraph" w:styleId="8">
    <w:name w:val="heading 5"/>
    <w:basedOn w:val="1"/>
    <w:next w:val="1"/>
    <w:link w:val="114"/>
    <w:qFormat/>
    <w:uiPriority w:val="0"/>
    <w:pPr>
      <w:keepNext/>
      <w:outlineLvl w:val="4"/>
    </w:pPr>
    <w:rPr>
      <w:rFonts w:ascii="宋体" w:hAnsi="宋体" w:cs="宋体"/>
      <w:b/>
      <w:bCs/>
      <w:sz w:val="24"/>
    </w:rPr>
  </w:style>
  <w:style w:type="paragraph" w:styleId="9">
    <w:name w:val="heading 6"/>
    <w:basedOn w:val="1"/>
    <w:next w:val="1"/>
    <w:link w:val="115"/>
    <w:qFormat/>
    <w:uiPriority w:val="0"/>
    <w:pPr>
      <w:keepNext/>
      <w:spacing w:line="500" w:lineRule="exact"/>
      <w:jc w:val="center"/>
      <w:outlineLvl w:val="5"/>
    </w:pPr>
    <w:rPr>
      <w:rFonts w:ascii="宋体" w:hAnsi="宋体" w:cs="宋体"/>
      <w:b/>
      <w:bCs/>
      <w:sz w:val="30"/>
      <w:szCs w:val="30"/>
    </w:rPr>
  </w:style>
  <w:style w:type="paragraph" w:styleId="10">
    <w:name w:val="heading 7"/>
    <w:basedOn w:val="1"/>
    <w:next w:val="1"/>
    <w:link w:val="116"/>
    <w:qFormat/>
    <w:uiPriority w:val="0"/>
    <w:pPr>
      <w:keepNext/>
      <w:keepLines/>
      <w:spacing w:before="240" w:after="64"/>
      <w:outlineLvl w:val="6"/>
    </w:pPr>
    <w:rPr>
      <w:sz w:val="24"/>
    </w:rPr>
  </w:style>
  <w:style w:type="paragraph" w:styleId="11">
    <w:name w:val="heading 8"/>
    <w:basedOn w:val="1"/>
    <w:next w:val="1"/>
    <w:link w:val="117"/>
    <w:qFormat/>
    <w:uiPriority w:val="0"/>
    <w:pPr>
      <w:keepNext/>
      <w:keepLines/>
      <w:spacing w:before="240" w:after="64"/>
      <w:outlineLvl w:val="7"/>
    </w:pPr>
    <w:rPr>
      <w:rFonts w:ascii="Arial" w:hAnsi="Arial" w:eastAsia="黑体" w:cs="Arial"/>
      <w:sz w:val="24"/>
    </w:rPr>
  </w:style>
  <w:style w:type="paragraph" w:styleId="12">
    <w:name w:val="heading 9"/>
    <w:basedOn w:val="1"/>
    <w:next w:val="1"/>
    <w:link w:val="118"/>
    <w:qFormat/>
    <w:uiPriority w:val="0"/>
    <w:pPr>
      <w:keepNext/>
      <w:keepLines/>
      <w:spacing w:before="240" w:after="64"/>
      <w:outlineLvl w:val="8"/>
    </w:pPr>
    <w:rPr>
      <w:rFonts w:ascii="Arial" w:hAnsi="Arial" w:eastAsia="黑体" w:cs="Arial"/>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39"/>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5">
    <w:name w:val="Body Text"/>
    <w:basedOn w:val="1"/>
    <w:link w:val="163"/>
    <w:qFormat/>
    <w:uiPriority w:val="99"/>
    <w:pPr>
      <w:spacing w:after="120"/>
    </w:pPr>
    <w:rPr>
      <w:rFonts w:asciiTheme="minorHAnsi" w:hAnsiTheme="minorHAnsi" w:eastAsiaTheme="minorEastAsia" w:cstheme="minorBidi"/>
      <w:kern w:val="2"/>
      <w:sz w:val="21"/>
      <w:szCs w:val="24"/>
    </w:rPr>
  </w:style>
  <w:style w:type="paragraph" w:styleId="13">
    <w:name w:val="List 3"/>
    <w:basedOn w:val="1"/>
    <w:unhideWhenUsed/>
    <w:qFormat/>
    <w:uiPriority w:val="99"/>
    <w:pPr>
      <w:ind w:left="100" w:leftChars="400" w:hanging="200" w:hangingChars="200"/>
      <w:contextualSpacing/>
    </w:pPr>
  </w:style>
  <w:style w:type="paragraph" w:styleId="14">
    <w:name w:val="toc 7"/>
    <w:basedOn w:val="1"/>
    <w:next w:val="1"/>
    <w:qFormat/>
    <w:uiPriority w:val="39"/>
    <w:pPr>
      <w:ind w:left="1260"/>
      <w:jc w:val="left"/>
    </w:pPr>
    <w:rPr>
      <w:sz w:val="18"/>
      <w:szCs w:val="18"/>
    </w:rPr>
  </w:style>
  <w:style w:type="paragraph" w:styleId="15">
    <w:name w:val="List Number 2"/>
    <w:basedOn w:val="1"/>
    <w:unhideWhenUsed/>
    <w:qFormat/>
    <w:uiPriority w:val="99"/>
    <w:pPr>
      <w:tabs>
        <w:tab w:val="left" w:pos="780"/>
        <w:tab w:val="left" w:pos="1049"/>
      </w:tabs>
      <w:ind w:left="1049" w:hanging="420"/>
      <w:contextualSpacing/>
    </w:pPr>
  </w:style>
  <w:style w:type="paragraph" w:styleId="16">
    <w:name w:val="table of authorities"/>
    <w:basedOn w:val="1"/>
    <w:next w:val="1"/>
    <w:unhideWhenUsed/>
    <w:qFormat/>
    <w:uiPriority w:val="99"/>
    <w:pPr>
      <w:ind w:left="420" w:leftChars="200"/>
    </w:pPr>
  </w:style>
  <w:style w:type="paragraph" w:styleId="17">
    <w:name w:val="Note Heading"/>
    <w:basedOn w:val="1"/>
    <w:next w:val="1"/>
    <w:link w:val="120"/>
    <w:qFormat/>
    <w:uiPriority w:val="0"/>
    <w:pPr>
      <w:adjustRightInd w:val="0"/>
      <w:spacing w:line="312" w:lineRule="atLeast"/>
      <w:jc w:val="center"/>
      <w:textAlignment w:val="baseline"/>
    </w:pPr>
    <w:rPr>
      <w:rFonts w:asciiTheme="minorHAnsi" w:hAnsiTheme="minorHAnsi" w:eastAsiaTheme="minorEastAsia" w:cstheme="minorBidi"/>
      <w:kern w:val="2"/>
      <w:sz w:val="21"/>
      <w:szCs w:val="22"/>
    </w:rPr>
  </w:style>
  <w:style w:type="paragraph" w:styleId="18">
    <w:name w:val="List Bullet 4"/>
    <w:basedOn w:val="1"/>
    <w:unhideWhenUsed/>
    <w:qFormat/>
    <w:uiPriority w:val="99"/>
    <w:pPr>
      <w:tabs>
        <w:tab w:val="left" w:pos="720"/>
        <w:tab w:val="left" w:pos="1620"/>
      </w:tabs>
      <w:ind w:left="720" w:hanging="360"/>
      <w:contextualSpacing/>
    </w:pPr>
  </w:style>
  <w:style w:type="paragraph" w:styleId="19">
    <w:name w:val="index 8"/>
    <w:basedOn w:val="1"/>
    <w:next w:val="1"/>
    <w:unhideWhenUsed/>
    <w:qFormat/>
    <w:uiPriority w:val="99"/>
    <w:pPr>
      <w:ind w:left="1400" w:leftChars="1400"/>
    </w:pPr>
  </w:style>
  <w:style w:type="paragraph" w:styleId="20">
    <w:name w:val="E-mail Signature"/>
    <w:basedOn w:val="1"/>
    <w:link w:val="153"/>
    <w:unhideWhenUsed/>
    <w:qFormat/>
    <w:uiPriority w:val="99"/>
    <w:rPr>
      <w:rFonts w:asciiTheme="minorHAnsi" w:hAnsiTheme="minorHAnsi" w:eastAsiaTheme="minorEastAsia" w:cstheme="minorBidi"/>
      <w:kern w:val="2"/>
      <w:sz w:val="21"/>
      <w:szCs w:val="22"/>
    </w:rPr>
  </w:style>
  <w:style w:type="paragraph" w:styleId="21">
    <w:name w:val="List Number"/>
    <w:basedOn w:val="1"/>
    <w:qFormat/>
    <w:uiPriority w:val="99"/>
    <w:pPr>
      <w:numPr>
        <w:ilvl w:val="0"/>
        <w:numId w:val="1"/>
      </w:numPr>
      <w:adjustRightInd w:val="0"/>
      <w:spacing w:line="360" w:lineRule="atLeast"/>
      <w:textAlignment w:val="baseline"/>
    </w:pPr>
    <w:rPr>
      <w:sz w:val="24"/>
    </w:rPr>
  </w:style>
  <w:style w:type="paragraph" w:styleId="22">
    <w:name w:val="Normal Indent"/>
    <w:basedOn w:val="1"/>
    <w:next w:val="1"/>
    <w:link w:val="173"/>
    <w:qFormat/>
    <w:uiPriority w:val="0"/>
    <w:pPr>
      <w:ind w:firstLine="420"/>
    </w:pPr>
    <w:rPr>
      <w:rFonts w:asciiTheme="minorHAnsi" w:hAnsiTheme="minorHAnsi" w:cstheme="minorBidi"/>
      <w:kern w:val="2"/>
      <w:sz w:val="21"/>
      <w:szCs w:val="22"/>
    </w:rPr>
  </w:style>
  <w:style w:type="paragraph" w:styleId="23">
    <w:name w:val="caption"/>
    <w:basedOn w:val="1"/>
    <w:next w:val="1"/>
    <w:link w:val="480"/>
    <w:qFormat/>
    <w:uiPriority w:val="0"/>
    <w:pPr>
      <w:spacing w:before="120" w:after="120" w:line="320" w:lineRule="atLeast"/>
      <w:jc w:val="center"/>
    </w:pPr>
    <w:rPr>
      <w:sz w:val="18"/>
      <w:szCs w:val="18"/>
    </w:rPr>
  </w:style>
  <w:style w:type="paragraph" w:styleId="24">
    <w:name w:val="index 5"/>
    <w:basedOn w:val="1"/>
    <w:next w:val="1"/>
    <w:unhideWhenUsed/>
    <w:qFormat/>
    <w:uiPriority w:val="99"/>
    <w:pPr>
      <w:ind w:left="800" w:leftChars="800"/>
    </w:pPr>
  </w:style>
  <w:style w:type="paragraph" w:styleId="25">
    <w:name w:val="List Bullet"/>
    <w:basedOn w:val="1"/>
    <w:unhideWhenUsed/>
    <w:qFormat/>
    <w:uiPriority w:val="99"/>
    <w:pPr>
      <w:tabs>
        <w:tab w:val="left" w:pos="360"/>
        <w:tab w:val="left" w:pos="1134"/>
      </w:tabs>
      <w:ind w:left="1134" w:hanging="1134"/>
      <w:contextualSpacing/>
    </w:pPr>
  </w:style>
  <w:style w:type="paragraph" w:styleId="26">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7">
    <w:name w:val="Document Map"/>
    <w:basedOn w:val="1"/>
    <w:link w:val="240"/>
    <w:qFormat/>
    <w:uiPriority w:val="99"/>
    <w:pPr>
      <w:shd w:val="clear" w:color="auto" w:fill="000080"/>
    </w:pPr>
    <w:rPr>
      <w:rFonts w:asciiTheme="minorHAnsi" w:hAnsiTheme="minorHAnsi" w:eastAsiaTheme="minorEastAsia" w:cstheme="minorBidi"/>
      <w:kern w:val="2"/>
      <w:sz w:val="21"/>
      <w:szCs w:val="24"/>
    </w:rPr>
  </w:style>
  <w:style w:type="paragraph" w:styleId="28">
    <w:name w:val="toa heading"/>
    <w:basedOn w:val="1"/>
    <w:next w:val="1"/>
    <w:unhideWhenUsed/>
    <w:qFormat/>
    <w:uiPriority w:val="99"/>
    <w:pPr>
      <w:spacing w:before="120"/>
    </w:pPr>
    <w:rPr>
      <w:rFonts w:ascii="Cambria" w:hAnsi="Cambria"/>
      <w:sz w:val="24"/>
    </w:rPr>
  </w:style>
  <w:style w:type="paragraph" w:styleId="29">
    <w:name w:val="annotation text"/>
    <w:basedOn w:val="1"/>
    <w:link w:val="238"/>
    <w:qFormat/>
    <w:uiPriority w:val="0"/>
    <w:pPr>
      <w:jc w:val="left"/>
    </w:pPr>
    <w:rPr>
      <w:rFonts w:asciiTheme="minorHAnsi" w:hAnsiTheme="minorHAnsi" w:eastAsiaTheme="minorEastAsia" w:cstheme="minorBidi"/>
      <w:kern w:val="2"/>
      <w:sz w:val="21"/>
      <w:szCs w:val="24"/>
    </w:rPr>
  </w:style>
  <w:style w:type="paragraph" w:styleId="30">
    <w:name w:val="index 6"/>
    <w:basedOn w:val="1"/>
    <w:next w:val="1"/>
    <w:unhideWhenUsed/>
    <w:qFormat/>
    <w:uiPriority w:val="99"/>
    <w:pPr>
      <w:ind w:left="1000" w:leftChars="1000"/>
    </w:pPr>
  </w:style>
  <w:style w:type="paragraph" w:styleId="31">
    <w:name w:val="Salutation"/>
    <w:basedOn w:val="1"/>
    <w:next w:val="1"/>
    <w:link w:val="176"/>
    <w:qFormat/>
    <w:uiPriority w:val="0"/>
    <w:rPr>
      <w:rFonts w:asciiTheme="minorHAnsi" w:hAnsiTheme="minorHAnsi" w:eastAsiaTheme="minorEastAsia" w:cstheme="minorBidi"/>
      <w:kern w:val="2"/>
      <w:sz w:val="21"/>
      <w:szCs w:val="22"/>
    </w:rPr>
  </w:style>
  <w:style w:type="paragraph" w:styleId="32">
    <w:name w:val="Body Text 3"/>
    <w:basedOn w:val="1"/>
    <w:link w:val="121"/>
    <w:unhideWhenUsed/>
    <w:qFormat/>
    <w:uiPriority w:val="0"/>
    <w:pPr>
      <w:spacing w:after="120"/>
    </w:pPr>
    <w:rPr>
      <w:rFonts w:asciiTheme="minorHAnsi" w:hAnsiTheme="minorHAnsi" w:eastAsiaTheme="minorEastAsia" w:cstheme="minorBidi"/>
      <w:kern w:val="2"/>
      <w:sz w:val="16"/>
      <w:szCs w:val="16"/>
    </w:rPr>
  </w:style>
  <w:style w:type="paragraph" w:styleId="33">
    <w:name w:val="Closing"/>
    <w:basedOn w:val="1"/>
    <w:link w:val="119"/>
    <w:qFormat/>
    <w:uiPriority w:val="0"/>
    <w:pPr>
      <w:ind w:left="100" w:leftChars="2100"/>
    </w:pPr>
    <w:rPr>
      <w:rFonts w:asciiTheme="minorHAnsi" w:hAnsiTheme="minorHAnsi" w:eastAsiaTheme="minorEastAsia" w:cstheme="minorBidi"/>
      <w:kern w:val="2"/>
      <w:sz w:val="32"/>
      <w:szCs w:val="22"/>
    </w:rPr>
  </w:style>
  <w:style w:type="paragraph" w:styleId="34">
    <w:name w:val="List Bullet 3"/>
    <w:basedOn w:val="1"/>
    <w:unhideWhenUsed/>
    <w:qFormat/>
    <w:uiPriority w:val="99"/>
    <w:pPr>
      <w:tabs>
        <w:tab w:val="left" w:pos="1134"/>
        <w:tab w:val="left" w:pos="1200"/>
      </w:tabs>
      <w:ind w:left="1134" w:hanging="1134"/>
      <w:contextualSpacing/>
    </w:pPr>
  </w:style>
  <w:style w:type="paragraph" w:styleId="35">
    <w:name w:val="Body Text Indent"/>
    <w:basedOn w:val="1"/>
    <w:next w:val="36"/>
    <w:link w:val="137"/>
    <w:qFormat/>
    <w:uiPriority w:val="0"/>
    <w:pPr>
      <w:ind w:left="560"/>
    </w:pPr>
    <w:rPr>
      <w:rFonts w:asciiTheme="minorHAnsi" w:hAnsiTheme="minorHAnsi" w:eastAsiaTheme="minorEastAsia" w:cstheme="minorBidi"/>
      <w:kern w:val="2"/>
      <w:sz w:val="28"/>
      <w:szCs w:val="24"/>
    </w:rPr>
  </w:style>
  <w:style w:type="paragraph" w:styleId="36">
    <w:name w:val="Body Text First Indent 2"/>
    <w:basedOn w:val="35"/>
    <w:next w:val="1"/>
    <w:link w:val="144"/>
    <w:unhideWhenUsed/>
    <w:qFormat/>
    <w:uiPriority w:val="0"/>
    <w:pPr>
      <w:spacing w:after="120"/>
      <w:ind w:left="420" w:leftChars="200" w:firstLine="420" w:firstLineChars="200"/>
    </w:pPr>
    <w:rPr>
      <w:sz w:val="30"/>
      <w:szCs w:val="22"/>
    </w:rPr>
  </w:style>
  <w:style w:type="paragraph" w:styleId="37">
    <w:name w:val="List Number 3"/>
    <w:basedOn w:val="1"/>
    <w:unhideWhenUsed/>
    <w:qFormat/>
    <w:uiPriority w:val="99"/>
    <w:pPr>
      <w:tabs>
        <w:tab w:val="left" w:pos="180"/>
        <w:tab w:val="left" w:pos="1200"/>
      </w:tabs>
      <w:ind w:left="180" w:hanging="180"/>
      <w:contextualSpacing/>
    </w:pPr>
  </w:style>
  <w:style w:type="paragraph" w:styleId="38">
    <w:name w:val="List 2"/>
    <w:basedOn w:val="1"/>
    <w:unhideWhenUsed/>
    <w:qFormat/>
    <w:uiPriority w:val="99"/>
    <w:pPr>
      <w:ind w:left="100" w:leftChars="200" w:hanging="200" w:hangingChars="200"/>
      <w:contextualSpacing/>
    </w:pPr>
  </w:style>
  <w:style w:type="paragraph" w:styleId="39">
    <w:name w:val="List Continue"/>
    <w:basedOn w:val="1"/>
    <w:unhideWhenUsed/>
    <w:qFormat/>
    <w:uiPriority w:val="99"/>
    <w:pPr>
      <w:spacing w:after="120"/>
      <w:ind w:left="420" w:leftChars="200"/>
      <w:contextualSpacing/>
    </w:pPr>
  </w:style>
  <w:style w:type="paragraph" w:styleId="40">
    <w:name w:val="Block Text"/>
    <w:basedOn w:val="1"/>
    <w:qFormat/>
    <w:uiPriority w:val="0"/>
    <w:pPr>
      <w:autoSpaceDE w:val="0"/>
      <w:autoSpaceDN w:val="0"/>
      <w:adjustRightInd w:val="0"/>
      <w:spacing w:line="500" w:lineRule="exact"/>
      <w:ind w:left="391" w:right="246"/>
    </w:pPr>
    <w:rPr>
      <w:rFonts w:ascii="仿宋_GB2312" w:eastAsia="仿宋_GB2312"/>
      <w:sz w:val="24"/>
    </w:rPr>
  </w:style>
  <w:style w:type="paragraph" w:styleId="41">
    <w:name w:val="List Bullet 2"/>
    <w:basedOn w:val="1"/>
    <w:unhideWhenUsed/>
    <w:qFormat/>
    <w:uiPriority w:val="99"/>
    <w:pPr>
      <w:tabs>
        <w:tab w:val="left" w:pos="425"/>
        <w:tab w:val="left" w:pos="780"/>
      </w:tabs>
      <w:ind w:left="425" w:hanging="425"/>
      <w:contextualSpacing/>
    </w:pPr>
  </w:style>
  <w:style w:type="paragraph" w:styleId="42">
    <w:name w:val="HTML Address"/>
    <w:basedOn w:val="1"/>
    <w:link w:val="135"/>
    <w:unhideWhenUsed/>
    <w:qFormat/>
    <w:uiPriority w:val="99"/>
    <w:rPr>
      <w:rFonts w:asciiTheme="minorHAnsi" w:hAnsiTheme="minorHAnsi" w:eastAsiaTheme="minorEastAsia" w:cstheme="minorBidi"/>
      <w:i/>
      <w:iCs/>
      <w:kern w:val="2"/>
      <w:sz w:val="21"/>
      <w:szCs w:val="22"/>
    </w:rPr>
  </w:style>
  <w:style w:type="paragraph" w:styleId="43">
    <w:name w:val="index 4"/>
    <w:basedOn w:val="1"/>
    <w:next w:val="1"/>
    <w:unhideWhenUsed/>
    <w:qFormat/>
    <w:uiPriority w:val="99"/>
    <w:pPr>
      <w:ind w:left="600" w:leftChars="600"/>
    </w:pPr>
  </w:style>
  <w:style w:type="paragraph" w:styleId="44">
    <w:name w:val="toc 5"/>
    <w:basedOn w:val="1"/>
    <w:next w:val="1"/>
    <w:qFormat/>
    <w:uiPriority w:val="39"/>
    <w:pPr>
      <w:ind w:left="840"/>
      <w:jc w:val="left"/>
    </w:pPr>
    <w:rPr>
      <w:sz w:val="18"/>
      <w:szCs w:val="18"/>
    </w:rPr>
  </w:style>
  <w:style w:type="paragraph" w:styleId="45">
    <w:name w:val="toc 3"/>
    <w:basedOn w:val="1"/>
    <w:next w:val="1"/>
    <w:qFormat/>
    <w:uiPriority w:val="39"/>
    <w:pPr>
      <w:ind w:left="420"/>
      <w:jc w:val="left"/>
    </w:pPr>
    <w:rPr>
      <w:i/>
      <w:iCs/>
    </w:rPr>
  </w:style>
  <w:style w:type="paragraph" w:styleId="46">
    <w:name w:val="Plain Text"/>
    <w:basedOn w:val="1"/>
    <w:link w:val="164"/>
    <w:qFormat/>
    <w:uiPriority w:val="0"/>
    <w:rPr>
      <w:rFonts w:ascii="宋体" w:hAnsi="Courier New" w:cstheme="minorBidi"/>
      <w:kern w:val="2"/>
      <w:sz w:val="21"/>
      <w:szCs w:val="22"/>
    </w:rPr>
  </w:style>
  <w:style w:type="paragraph" w:styleId="47">
    <w:name w:val="List Bullet 5"/>
    <w:basedOn w:val="1"/>
    <w:unhideWhenUsed/>
    <w:qFormat/>
    <w:uiPriority w:val="99"/>
    <w:pPr>
      <w:tabs>
        <w:tab w:val="left" w:pos="720"/>
        <w:tab w:val="left" w:pos="2040"/>
      </w:tabs>
      <w:ind w:left="720" w:hanging="360"/>
      <w:contextualSpacing/>
    </w:pPr>
  </w:style>
  <w:style w:type="paragraph" w:styleId="48">
    <w:name w:val="List Number 4"/>
    <w:basedOn w:val="1"/>
    <w:unhideWhenUsed/>
    <w:qFormat/>
    <w:uiPriority w:val="99"/>
    <w:pPr>
      <w:tabs>
        <w:tab w:val="left" w:pos="600"/>
        <w:tab w:val="left" w:pos="1620"/>
      </w:tabs>
      <w:ind w:left="600" w:hanging="600"/>
      <w:contextualSpacing/>
    </w:pPr>
  </w:style>
  <w:style w:type="paragraph" w:styleId="49">
    <w:name w:val="toc 8"/>
    <w:basedOn w:val="1"/>
    <w:next w:val="1"/>
    <w:qFormat/>
    <w:uiPriority w:val="39"/>
    <w:pPr>
      <w:ind w:left="1470"/>
      <w:jc w:val="left"/>
    </w:pPr>
    <w:rPr>
      <w:sz w:val="18"/>
      <w:szCs w:val="18"/>
    </w:rPr>
  </w:style>
  <w:style w:type="paragraph" w:styleId="50">
    <w:name w:val="index 3"/>
    <w:basedOn w:val="1"/>
    <w:next w:val="1"/>
    <w:unhideWhenUsed/>
    <w:qFormat/>
    <w:uiPriority w:val="99"/>
    <w:pPr>
      <w:ind w:left="400" w:leftChars="400"/>
    </w:pPr>
  </w:style>
  <w:style w:type="paragraph" w:styleId="51">
    <w:name w:val="Date"/>
    <w:basedOn w:val="1"/>
    <w:next w:val="1"/>
    <w:link w:val="201"/>
    <w:qFormat/>
    <w:uiPriority w:val="99"/>
    <w:rPr>
      <w:rFonts w:asciiTheme="minorHAnsi" w:hAnsiTheme="minorHAnsi" w:eastAsiaTheme="minorEastAsia" w:cstheme="minorBidi"/>
      <w:kern w:val="2"/>
      <w:sz w:val="21"/>
      <w:szCs w:val="22"/>
    </w:rPr>
  </w:style>
  <w:style w:type="paragraph" w:styleId="52">
    <w:name w:val="Body Text Indent 2"/>
    <w:basedOn w:val="1"/>
    <w:link w:val="191"/>
    <w:qFormat/>
    <w:uiPriority w:val="0"/>
    <w:pPr>
      <w:spacing w:line="480" w:lineRule="auto"/>
      <w:ind w:firstLine="540" w:firstLineChars="225"/>
    </w:pPr>
    <w:rPr>
      <w:rFonts w:eastAsia="仿宋_GB2312" w:asciiTheme="minorHAnsi" w:hAnsiTheme="minorHAnsi" w:cstheme="minorBidi"/>
      <w:kern w:val="2"/>
      <w:sz w:val="24"/>
      <w:szCs w:val="24"/>
    </w:rPr>
  </w:style>
  <w:style w:type="paragraph" w:styleId="53">
    <w:name w:val="endnote text"/>
    <w:basedOn w:val="1"/>
    <w:link w:val="126"/>
    <w:unhideWhenUsed/>
    <w:qFormat/>
    <w:uiPriority w:val="99"/>
    <w:pPr>
      <w:snapToGrid w:val="0"/>
      <w:jc w:val="left"/>
    </w:pPr>
    <w:rPr>
      <w:rFonts w:asciiTheme="minorHAnsi" w:hAnsiTheme="minorHAnsi" w:eastAsiaTheme="minorEastAsia" w:cstheme="minorBidi"/>
      <w:kern w:val="2"/>
      <w:sz w:val="21"/>
      <w:szCs w:val="22"/>
    </w:rPr>
  </w:style>
  <w:style w:type="paragraph" w:styleId="54">
    <w:name w:val="List Continue 5"/>
    <w:basedOn w:val="1"/>
    <w:unhideWhenUsed/>
    <w:qFormat/>
    <w:uiPriority w:val="99"/>
    <w:pPr>
      <w:spacing w:after="120"/>
      <w:ind w:left="2100" w:leftChars="1000"/>
      <w:contextualSpacing/>
    </w:pPr>
  </w:style>
  <w:style w:type="paragraph" w:styleId="55">
    <w:name w:val="Balloon Text"/>
    <w:basedOn w:val="1"/>
    <w:link w:val="190"/>
    <w:qFormat/>
    <w:uiPriority w:val="0"/>
    <w:rPr>
      <w:rFonts w:asciiTheme="minorHAnsi" w:hAnsiTheme="minorHAnsi" w:eastAsiaTheme="minorEastAsia" w:cstheme="minorBidi"/>
      <w:kern w:val="2"/>
      <w:sz w:val="18"/>
      <w:szCs w:val="18"/>
    </w:rPr>
  </w:style>
  <w:style w:type="paragraph" w:styleId="56">
    <w:name w:val="footer"/>
    <w:basedOn w:val="1"/>
    <w:link w:val="109"/>
    <w:unhideWhenUsed/>
    <w:qFormat/>
    <w:uiPriority w:val="99"/>
    <w:pPr>
      <w:tabs>
        <w:tab w:val="center" w:pos="4153"/>
        <w:tab w:val="right" w:pos="8306"/>
      </w:tabs>
      <w:snapToGrid w:val="0"/>
      <w:jc w:val="left"/>
    </w:pPr>
    <w:rPr>
      <w:sz w:val="18"/>
      <w:szCs w:val="18"/>
    </w:rPr>
  </w:style>
  <w:style w:type="paragraph" w:styleId="57">
    <w:name w:val="envelope return"/>
    <w:basedOn w:val="1"/>
    <w:unhideWhenUsed/>
    <w:qFormat/>
    <w:uiPriority w:val="99"/>
    <w:pPr>
      <w:snapToGrid w:val="0"/>
    </w:pPr>
    <w:rPr>
      <w:rFonts w:ascii="Cambria" w:hAnsi="Cambria"/>
    </w:rPr>
  </w:style>
  <w:style w:type="paragraph" w:styleId="58">
    <w:name w:val="header"/>
    <w:basedOn w:val="1"/>
    <w:link w:val="108"/>
    <w:unhideWhenUsed/>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203"/>
    <w:unhideWhenUsed/>
    <w:qFormat/>
    <w:uiPriority w:val="99"/>
    <w:pPr>
      <w:ind w:left="100" w:leftChars="2100"/>
    </w:pPr>
    <w:rPr>
      <w:rFonts w:asciiTheme="minorHAnsi" w:hAnsiTheme="minorHAnsi" w:eastAsiaTheme="minorEastAsia" w:cstheme="minorBidi"/>
      <w:kern w:val="2"/>
      <w:sz w:val="21"/>
      <w:szCs w:val="22"/>
    </w:rPr>
  </w:style>
  <w:style w:type="paragraph" w:styleId="60">
    <w:name w:val="toc 1"/>
    <w:basedOn w:val="1"/>
    <w:next w:val="1"/>
    <w:qFormat/>
    <w:uiPriority w:val="39"/>
    <w:pPr>
      <w:spacing w:before="120" w:after="120"/>
      <w:jc w:val="left"/>
    </w:pPr>
    <w:rPr>
      <w:b/>
      <w:bCs/>
      <w:caps/>
    </w:rPr>
  </w:style>
  <w:style w:type="paragraph" w:styleId="61">
    <w:name w:val="List Continue 4"/>
    <w:basedOn w:val="1"/>
    <w:unhideWhenUsed/>
    <w:qFormat/>
    <w:uiPriority w:val="99"/>
    <w:pPr>
      <w:spacing w:after="120"/>
      <w:ind w:left="1680" w:leftChars="800"/>
      <w:contextualSpacing/>
    </w:pPr>
  </w:style>
  <w:style w:type="paragraph" w:styleId="62">
    <w:name w:val="toc 4"/>
    <w:basedOn w:val="1"/>
    <w:next w:val="1"/>
    <w:qFormat/>
    <w:uiPriority w:val="39"/>
    <w:pPr>
      <w:ind w:left="630"/>
      <w:jc w:val="left"/>
    </w:pPr>
    <w:rPr>
      <w:sz w:val="18"/>
      <w:szCs w:val="18"/>
    </w:rPr>
  </w:style>
  <w:style w:type="paragraph" w:styleId="63">
    <w:name w:val="index heading"/>
    <w:basedOn w:val="1"/>
    <w:next w:val="64"/>
    <w:unhideWhenUsed/>
    <w:qFormat/>
    <w:uiPriority w:val="99"/>
    <w:rPr>
      <w:rFonts w:ascii="Cambria" w:hAnsi="Cambria"/>
      <w:b/>
      <w:bCs/>
    </w:rPr>
  </w:style>
  <w:style w:type="paragraph" w:styleId="64">
    <w:name w:val="index 1"/>
    <w:basedOn w:val="1"/>
    <w:next w:val="1"/>
    <w:qFormat/>
    <w:uiPriority w:val="99"/>
  </w:style>
  <w:style w:type="paragraph" w:styleId="65">
    <w:name w:val="Subtitle"/>
    <w:basedOn w:val="1"/>
    <w:next w:val="1"/>
    <w:link w:val="222"/>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66">
    <w:name w:val="List Number 5"/>
    <w:basedOn w:val="1"/>
    <w:unhideWhenUsed/>
    <w:qFormat/>
    <w:uiPriority w:val="99"/>
    <w:pPr>
      <w:tabs>
        <w:tab w:val="left" w:pos="1049"/>
        <w:tab w:val="left" w:pos="2040"/>
      </w:tabs>
      <w:ind w:left="1049" w:hanging="420"/>
      <w:contextualSpacing/>
    </w:pPr>
  </w:style>
  <w:style w:type="paragraph" w:styleId="67">
    <w:name w:val="List"/>
    <w:basedOn w:val="5"/>
    <w:qFormat/>
    <w:uiPriority w:val="99"/>
    <w:pPr>
      <w:suppressAutoHyphens/>
    </w:pPr>
    <w:rPr>
      <w:kern w:val="1"/>
      <w:lang w:eastAsia="ar-SA"/>
    </w:rPr>
  </w:style>
  <w:style w:type="paragraph" w:styleId="68">
    <w:name w:val="footnote text"/>
    <w:basedOn w:val="1"/>
    <w:link w:val="122"/>
    <w:unhideWhenUsed/>
    <w:qFormat/>
    <w:uiPriority w:val="99"/>
    <w:pPr>
      <w:snapToGrid w:val="0"/>
      <w:jc w:val="left"/>
    </w:pPr>
    <w:rPr>
      <w:rFonts w:asciiTheme="minorHAnsi" w:hAnsiTheme="minorHAnsi" w:eastAsiaTheme="minorEastAsia" w:cstheme="minorBidi"/>
      <w:kern w:val="2"/>
      <w:sz w:val="18"/>
      <w:szCs w:val="18"/>
    </w:rPr>
  </w:style>
  <w:style w:type="paragraph" w:styleId="69">
    <w:name w:val="toc 6"/>
    <w:basedOn w:val="1"/>
    <w:next w:val="1"/>
    <w:qFormat/>
    <w:uiPriority w:val="39"/>
    <w:pPr>
      <w:ind w:left="1050"/>
      <w:jc w:val="left"/>
    </w:pPr>
    <w:rPr>
      <w:sz w:val="18"/>
      <w:szCs w:val="18"/>
    </w:rPr>
  </w:style>
  <w:style w:type="paragraph" w:styleId="70">
    <w:name w:val="List 5"/>
    <w:basedOn w:val="1"/>
    <w:unhideWhenUsed/>
    <w:qFormat/>
    <w:uiPriority w:val="99"/>
    <w:pPr>
      <w:ind w:left="100" w:leftChars="800" w:hanging="200" w:hangingChars="200"/>
      <w:contextualSpacing/>
    </w:pPr>
  </w:style>
  <w:style w:type="paragraph" w:styleId="71">
    <w:name w:val="Body Text Indent 3"/>
    <w:basedOn w:val="1"/>
    <w:link w:val="233"/>
    <w:qFormat/>
    <w:uiPriority w:val="0"/>
    <w:pPr>
      <w:ind w:firstLine="600" w:firstLineChars="200"/>
    </w:pPr>
    <w:rPr>
      <w:rFonts w:asciiTheme="minorHAnsi" w:hAnsiTheme="minorHAnsi" w:eastAsiaTheme="minorEastAsia" w:cstheme="minorBidi"/>
      <w:color w:val="FF0000"/>
      <w:kern w:val="2"/>
      <w:sz w:val="30"/>
      <w:szCs w:val="22"/>
    </w:rPr>
  </w:style>
  <w:style w:type="paragraph" w:styleId="72">
    <w:name w:val="index 7"/>
    <w:basedOn w:val="1"/>
    <w:next w:val="1"/>
    <w:unhideWhenUsed/>
    <w:qFormat/>
    <w:uiPriority w:val="99"/>
    <w:pPr>
      <w:ind w:left="1200" w:leftChars="1200"/>
    </w:pPr>
  </w:style>
  <w:style w:type="paragraph" w:styleId="73">
    <w:name w:val="index 9"/>
    <w:basedOn w:val="1"/>
    <w:next w:val="1"/>
    <w:unhideWhenUsed/>
    <w:qFormat/>
    <w:uiPriority w:val="99"/>
    <w:pPr>
      <w:ind w:left="1600" w:leftChars="1600"/>
    </w:pPr>
  </w:style>
  <w:style w:type="paragraph" w:styleId="74">
    <w:name w:val="table of figures"/>
    <w:basedOn w:val="1"/>
    <w:next w:val="1"/>
    <w:unhideWhenUsed/>
    <w:qFormat/>
    <w:uiPriority w:val="99"/>
    <w:pPr>
      <w:ind w:left="200" w:leftChars="200" w:hanging="200" w:hangingChars="200"/>
    </w:pPr>
  </w:style>
  <w:style w:type="paragraph" w:styleId="75">
    <w:name w:val="toc 2"/>
    <w:basedOn w:val="1"/>
    <w:next w:val="1"/>
    <w:qFormat/>
    <w:uiPriority w:val="39"/>
    <w:pPr>
      <w:ind w:left="210"/>
      <w:jc w:val="left"/>
    </w:pPr>
    <w:rPr>
      <w:smallCaps/>
    </w:rPr>
  </w:style>
  <w:style w:type="paragraph" w:styleId="76">
    <w:name w:val="toc 9"/>
    <w:basedOn w:val="1"/>
    <w:next w:val="1"/>
    <w:qFormat/>
    <w:uiPriority w:val="39"/>
    <w:pPr>
      <w:ind w:left="1680"/>
      <w:jc w:val="left"/>
    </w:pPr>
    <w:rPr>
      <w:sz w:val="18"/>
      <w:szCs w:val="18"/>
    </w:rPr>
  </w:style>
  <w:style w:type="paragraph" w:styleId="77">
    <w:name w:val="Body Text 2"/>
    <w:basedOn w:val="1"/>
    <w:link w:val="133"/>
    <w:qFormat/>
    <w:uiPriority w:val="99"/>
    <w:rPr>
      <w:rFonts w:asciiTheme="minorHAnsi" w:hAnsiTheme="minorHAnsi" w:eastAsiaTheme="minorEastAsia" w:cstheme="minorBidi"/>
      <w:color w:val="FF0000"/>
      <w:kern w:val="2"/>
      <w:sz w:val="21"/>
      <w:szCs w:val="24"/>
    </w:rPr>
  </w:style>
  <w:style w:type="paragraph" w:styleId="78">
    <w:name w:val="List 4"/>
    <w:basedOn w:val="1"/>
    <w:unhideWhenUsed/>
    <w:qFormat/>
    <w:uiPriority w:val="99"/>
    <w:pPr>
      <w:ind w:left="100" w:leftChars="600" w:hanging="200" w:hangingChars="200"/>
      <w:contextualSpacing/>
    </w:pPr>
  </w:style>
  <w:style w:type="paragraph" w:styleId="79">
    <w:name w:val="List Continue 2"/>
    <w:basedOn w:val="1"/>
    <w:unhideWhenUsed/>
    <w:qFormat/>
    <w:uiPriority w:val="99"/>
    <w:pPr>
      <w:spacing w:after="120"/>
      <w:ind w:left="840" w:leftChars="400"/>
      <w:contextualSpacing/>
    </w:pPr>
  </w:style>
  <w:style w:type="paragraph" w:styleId="80">
    <w:name w:val="Message Header"/>
    <w:basedOn w:val="1"/>
    <w:link w:val="24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Theme="minorEastAsia" w:cstheme="minorBidi"/>
      <w:kern w:val="2"/>
      <w:sz w:val="24"/>
      <w:szCs w:val="24"/>
    </w:rPr>
  </w:style>
  <w:style w:type="paragraph" w:styleId="81">
    <w:name w:val="HTML Preformatted"/>
    <w:basedOn w:val="1"/>
    <w:link w:val="194"/>
    <w:unhideWhenUsed/>
    <w:qFormat/>
    <w:uiPriority w:val="99"/>
    <w:rPr>
      <w:rFonts w:ascii="Courier New" w:hAnsi="Courier New" w:cs="Courier New" w:eastAsiaTheme="minorEastAsia"/>
      <w:kern w:val="2"/>
      <w:sz w:val="21"/>
      <w:szCs w:val="22"/>
    </w:rPr>
  </w:style>
  <w:style w:type="paragraph" w:styleId="82">
    <w:name w:val="Normal (Web)"/>
    <w:basedOn w:val="1"/>
    <w:qFormat/>
    <w:uiPriority w:val="0"/>
    <w:pPr>
      <w:widowControl/>
      <w:spacing w:before="100" w:beforeAutospacing="1" w:after="100" w:afterAutospacing="1"/>
      <w:jc w:val="left"/>
    </w:pPr>
    <w:rPr>
      <w:rFonts w:ascii="宋体" w:hAnsi="宋体" w:cs="宋体"/>
      <w:sz w:val="24"/>
    </w:rPr>
  </w:style>
  <w:style w:type="paragraph" w:styleId="83">
    <w:name w:val="List Continue 3"/>
    <w:basedOn w:val="1"/>
    <w:unhideWhenUsed/>
    <w:qFormat/>
    <w:uiPriority w:val="99"/>
    <w:pPr>
      <w:spacing w:after="120"/>
      <w:ind w:left="1260" w:leftChars="600"/>
      <w:contextualSpacing/>
    </w:pPr>
  </w:style>
  <w:style w:type="paragraph" w:styleId="84">
    <w:name w:val="index 2"/>
    <w:basedOn w:val="1"/>
    <w:next w:val="1"/>
    <w:unhideWhenUsed/>
    <w:qFormat/>
    <w:uiPriority w:val="99"/>
    <w:pPr>
      <w:ind w:left="200" w:leftChars="200"/>
    </w:pPr>
  </w:style>
  <w:style w:type="paragraph" w:styleId="85">
    <w:name w:val="Title"/>
    <w:basedOn w:val="1"/>
    <w:next w:val="1"/>
    <w:link w:val="150"/>
    <w:qFormat/>
    <w:uiPriority w:val="0"/>
    <w:pPr>
      <w:spacing w:before="240" w:after="60"/>
      <w:jc w:val="center"/>
      <w:outlineLvl w:val="0"/>
    </w:pPr>
    <w:rPr>
      <w:rFonts w:ascii="Cambria" w:hAnsi="Cambria" w:eastAsiaTheme="minorEastAsia" w:cstheme="minorBidi"/>
      <w:b/>
      <w:bCs/>
      <w:kern w:val="2"/>
      <w:sz w:val="32"/>
      <w:szCs w:val="32"/>
    </w:rPr>
  </w:style>
  <w:style w:type="paragraph" w:styleId="86">
    <w:name w:val="annotation subject"/>
    <w:basedOn w:val="29"/>
    <w:next w:val="29"/>
    <w:link w:val="243"/>
    <w:qFormat/>
    <w:uiPriority w:val="0"/>
    <w:rPr>
      <w:b/>
      <w:bCs/>
    </w:rPr>
  </w:style>
  <w:style w:type="paragraph" w:styleId="87">
    <w:name w:val="Body Text First Indent"/>
    <w:basedOn w:val="5"/>
    <w:link w:val="156"/>
    <w:unhideWhenUsed/>
    <w:qFormat/>
    <w:uiPriority w:val="0"/>
    <w:pPr>
      <w:ind w:firstLine="420" w:firstLineChars="100"/>
    </w:pPr>
    <w:rPr>
      <w:szCs w:val="22"/>
    </w:rPr>
  </w:style>
  <w:style w:type="table" w:styleId="89">
    <w:name w:val="Table Grid"/>
    <w:basedOn w:val="88"/>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1">
    <w:name w:val="Strong"/>
    <w:qFormat/>
    <w:uiPriority w:val="0"/>
    <w:rPr>
      <w:b/>
      <w:bCs/>
    </w:rPr>
  </w:style>
  <w:style w:type="character" w:styleId="92">
    <w:name w:val="endnote reference"/>
    <w:qFormat/>
    <w:uiPriority w:val="0"/>
    <w:rPr>
      <w:vertAlign w:val="superscript"/>
    </w:rPr>
  </w:style>
  <w:style w:type="character" w:styleId="93">
    <w:name w:val="page number"/>
    <w:basedOn w:val="90"/>
    <w:qFormat/>
    <w:uiPriority w:val="99"/>
  </w:style>
  <w:style w:type="character" w:styleId="94">
    <w:name w:val="FollowedHyperlink"/>
    <w:qFormat/>
    <w:uiPriority w:val="0"/>
    <w:rPr>
      <w:color w:val="800080"/>
      <w:u w:val="single"/>
    </w:rPr>
  </w:style>
  <w:style w:type="character" w:styleId="95">
    <w:name w:val="Emphasis"/>
    <w:qFormat/>
    <w:uiPriority w:val="0"/>
    <w:rPr>
      <w:i/>
      <w:iCs/>
    </w:rPr>
  </w:style>
  <w:style w:type="character" w:styleId="96">
    <w:name w:val="HTML Definition"/>
    <w:basedOn w:val="90"/>
    <w:semiHidden/>
    <w:unhideWhenUsed/>
    <w:qFormat/>
    <w:uiPriority w:val="99"/>
  </w:style>
  <w:style w:type="character" w:styleId="97">
    <w:name w:val="HTML Typewriter"/>
    <w:basedOn w:val="90"/>
    <w:semiHidden/>
    <w:unhideWhenUsed/>
    <w:qFormat/>
    <w:uiPriority w:val="99"/>
    <w:rPr>
      <w:rFonts w:hint="default" w:ascii="monospace" w:hAnsi="monospace" w:eastAsia="monospace" w:cs="monospace"/>
      <w:sz w:val="20"/>
    </w:rPr>
  </w:style>
  <w:style w:type="character" w:styleId="98">
    <w:name w:val="HTML Acronym"/>
    <w:basedOn w:val="90"/>
    <w:unhideWhenUsed/>
    <w:qFormat/>
    <w:uiPriority w:val="99"/>
  </w:style>
  <w:style w:type="character" w:styleId="99">
    <w:name w:val="HTML Variable"/>
    <w:basedOn w:val="90"/>
    <w:semiHidden/>
    <w:unhideWhenUsed/>
    <w:qFormat/>
    <w:uiPriority w:val="99"/>
  </w:style>
  <w:style w:type="character" w:styleId="100">
    <w:name w:val="Hyperlink"/>
    <w:qFormat/>
    <w:uiPriority w:val="99"/>
    <w:rPr>
      <w:color w:val="0000FF"/>
      <w:u w:val="single"/>
    </w:rPr>
  </w:style>
  <w:style w:type="character" w:styleId="101">
    <w:name w:val="HTML Code"/>
    <w:basedOn w:val="90"/>
    <w:semiHidden/>
    <w:unhideWhenUsed/>
    <w:qFormat/>
    <w:uiPriority w:val="99"/>
    <w:rPr>
      <w:rFonts w:hint="default" w:ascii="monospace" w:hAnsi="monospace" w:eastAsia="monospace" w:cs="monospace"/>
      <w:sz w:val="20"/>
    </w:rPr>
  </w:style>
  <w:style w:type="character" w:styleId="102">
    <w:name w:val="annotation reference"/>
    <w:qFormat/>
    <w:uiPriority w:val="0"/>
    <w:rPr>
      <w:sz w:val="21"/>
      <w:szCs w:val="21"/>
    </w:rPr>
  </w:style>
  <w:style w:type="character" w:styleId="103">
    <w:name w:val="HTML Cite"/>
    <w:basedOn w:val="90"/>
    <w:semiHidden/>
    <w:unhideWhenUsed/>
    <w:qFormat/>
    <w:uiPriority w:val="99"/>
  </w:style>
  <w:style w:type="character" w:styleId="104">
    <w:name w:val="HTML Keyboard"/>
    <w:basedOn w:val="90"/>
    <w:semiHidden/>
    <w:unhideWhenUsed/>
    <w:qFormat/>
    <w:uiPriority w:val="99"/>
    <w:rPr>
      <w:rFonts w:hint="default" w:ascii="monospace" w:hAnsi="monospace" w:eastAsia="monospace" w:cs="monospace"/>
      <w:sz w:val="20"/>
    </w:rPr>
  </w:style>
  <w:style w:type="character" w:styleId="105">
    <w:name w:val="HTML Sample"/>
    <w:basedOn w:val="90"/>
    <w:semiHidden/>
    <w:unhideWhenUsed/>
    <w:qFormat/>
    <w:uiPriority w:val="99"/>
    <w:rPr>
      <w:rFonts w:ascii="monospace" w:hAnsi="monospace" w:eastAsia="monospace" w:cs="monospace"/>
    </w:rPr>
  </w:style>
  <w:style w:type="paragraph" w:customStyle="1" w:styleId="106">
    <w:name w:val="段"/>
    <w:next w:val="1"/>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07">
    <w:name w:val="样式 标题 3 + (中文) 黑体 小四 非加粗 段前: 7.8 磅 段后: 0 磅 行距: 固定值 20 磅"/>
    <w:basedOn w:val="6"/>
    <w:qFormat/>
    <w:uiPriority w:val="0"/>
    <w:pPr>
      <w:spacing w:before="0" w:after="0" w:line="400" w:lineRule="exact"/>
      <w:jc w:val="both"/>
    </w:pPr>
    <w:rPr>
      <w:rFonts w:eastAsia="黑体" w:cs="宋体"/>
      <w:b w:val="0"/>
      <w:sz w:val="24"/>
    </w:rPr>
  </w:style>
  <w:style w:type="character" w:customStyle="1" w:styleId="108">
    <w:name w:val="页眉 字符"/>
    <w:basedOn w:val="90"/>
    <w:link w:val="58"/>
    <w:qFormat/>
    <w:uiPriority w:val="99"/>
    <w:rPr>
      <w:sz w:val="18"/>
      <w:szCs w:val="18"/>
    </w:rPr>
  </w:style>
  <w:style w:type="character" w:customStyle="1" w:styleId="109">
    <w:name w:val="页脚 字符"/>
    <w:basedOn w:val="90"/>
    <w:link w:val="56"/>
    <w:qFormat/>
    <w:uiPriority w:val="99"/>
    <w:rPr>
      <w:sz w:val="18"/>
      <w:szCs w:val="18"/>
    </w:rPr>
  </w:style>
  <w:style w:type="character" w:customStyle="1" w:styleId="110">
    <w:name w:val="标题 1 字符"/>
    <w:basedOn w:val="90"/>
    <w:link w:val="3"/>
    <w:qFormat/>
    <w:uiPriority w:val="0"/>
    <w:rPr>
      <w:rFonts w:ascii="宋体" w:hAnsi="Times New Roman" w:eastAsia="宋体" w:cs="Times New Roman"/>
      <w:b/>
      <w:kern w:val="0"/>
      <w:sz w:val="44"/>
      <w:szCs w:val="20"/>
    </w:rPr>
  </w:style>
  <w:style w:type="character" w:customStyle="1" w:styleId="111">
    <w:name w:val="标题 2 字符"/>
    <w:basedOn w:val="90"/>
    <w:link w:val="4"/>
    <w:qFormat/>
    <w:uiPriority w:val="0"/>
    <w:rPr>
      <w:rFonts w:ascii="Arial" w:hAnsi="Arial" w:eastAsia="黑体" w:cs="Times New Roman"/>
      <w:b/>
      <w:bCs/>
      <w:sz w:val="32"/>
      <w:szCs w:val="32"/>
    </w:rPr>
  </w:style>
  <w:style w:type="character" w:customStyle="1" w:styleId="112">
    <w:name w:val="标题 3 字符"/>
    <w:basedOn w:val="90"/>
    <w:link w:val="6"/>
    <w:qFormat/>
    <w:uiPriority w:val="0"/>
    <w:rPr>
      <w:rFonts w:ascii="Times New Roman" w:hAnsi="Times New Roman" w:eastAsia="宋体" w:cs="Times New Roman"/>
      <w:b/>
      <w:kern w:val="0"/>
      <w:sz w:val="32"/>
      <w:szCs w:val="20"/>
    </w:rPr>
  </w:style>
  <w:style w:type="character" w:customStyle="1" w:styleId="113">
    <w:name w:val="标题 4 字符"/>
    <w:basedOn w:val="90"/>
    <w:link w:val="7"/>
    <w:qFormat/>
    <w:uiPriority w:val="0"/>
    <w:rPr>
      <w:rFonts w:ascii="Times New Roman" w:hAnsi="Times New Roman" w:eastAsia="宋体" w:cs="Times New Roman"/>
      <w:b/>
      <w:bCs/>
      <w:snapToGrid w:val="0"/>
      <w:kern w:val="0"/>
      <w:sz w:val="36"/>
      <w:szCs w:val="28"/>
    </w:rPr>
  </w:style>
  <w:style w:type="character" w:customStyle="1" w:styleId="114">
    <w:name w:val="标题 5 字符"/>
    <w:basedOn w:val="90"/>
    <w:link w:val="8"/>
    <w:qFormat/>
    <w:uiPriority w:val="0"/>
    <w:rPr>
      <w:rFonts w:ascii="宋体" w:hAnsi="宋体" w:eastAsia="宋体" w:cs="宋体"/>
      <w:b/>
      <w:bCs/>
      <w:kern w:val="0"/>
      <w:sz w:val="24"/>
      <w:szCs w:val="20"/>
    </w:rPr>
  </w:style>
  <w:style w:type="character" w:customStyle="1" w:styleId="115">
    <w:name w:val="标题 6 字符"/>
    <w:basedOn w:val="90"/>
    <w:link w:val="9"/>
    <w:qFormat/>
    <w:uiPriority w:val="0"/>
    <w:rPr>
      <w:rFonts w:ascii="宋体" w:hAnsi="宋体" w:eastAsia="宋体" w:cs="宋体"/>
      <w:b/>
      <w:bCs/>
      <w:kern w:val="0"/>
      <w:sz w:val="30"/>
      <w:szCs w:val="30"/>
    </w:rPr>
  </w:style>
  <w:style w:type="character" w:customStyle="1" w:styleId="116">
    <w:name w:val="标题 7 字符"/>
    <w:basedOn w:val="90"/>
    <w:link w:val="10"/>
    <w:qFormat/>
    <w:uiPriority w:val="0"/>
    <w:rPr>
      <w:rFonts w:ascii="Times New Roman" w:hAnsi="Times New Roman" w:eastAsia="宋体" w:cs="Times New Roman"/>
      <w:kern w:val="0"/>
      <w:sz w:val="24"/>
      <w:szCs w:val="20"/>
    </w:rPr>
  </w:style>
  <w:style w:type="character" w:customStyle="1" w:styleId="117">
    <w:name w:val="标题 8 字符"/>
    <w:basedOn w:val="90"/>
    <w:link w:val="11"/>
    <w:qFormat/>
    <w:uiPriority w:val="0"/>
    <w:rPr>
      <w:rFonts w:ascii="Arial" w:hAnsi="Arial" w:eastAsia="黑体" w:cs="Arial"/>
      <w:kern w:val="0"/>
      <w:sz w:val="24"/>
      <w:szCs w:val="20"/>
    </w:rPr>
  </w:style>
  <w:style w:type="character" w:customStyle="1" w:styleId="118">
    <w:name w:val="标题 9 字符"/>
    <w:basedOn w:val="90"/>
    <w:link w:val="12"/>
    <w:qFormat/>
    <w:uiPriority w:val="0"/>
    <w:rPr>
      <w:rFonts w:ascii="Arial" w:hAnsi="Arial" w:eastAsia="黑体" w:cs="Arial"/>
      <w:kern w:val="0"/>
      <w:sz w:val="20"/>
      <w:szCs w:val="21"/>
    </w:rPr>
  </w:style>
  <w:style w:type="character" w:customStyle="1" w:styleId="119">
    <w:name w:val="结束语 字符"/>
    <w:link w:val="33"/>
    <w:qFormat/>
    <w:uiPriority w:val="0"/>
    <w:rPr>
      <w:sz w:val="32"/>
    </w:rPr>
  </w:style>
  <w:style w:type="character" w:customStyle="1" w:styleId="120">
    <w:name w:val="注释标题 字符"/>
    <w:link w:val="17"/>
    <w:qFormat/>
    <w:uiPriority w:val="0"/>
  </w:style>
  <w:style w:type="character" w:customStyle="1" w:styleId="121">
    <w:name w:val="正文文本 3 字符"/>
    <w:link w:val="32"/>
    <w:qFormat/>
    <w:uiPriority w:val="0"/>
    <w:rPr>
      <w:sz w:val="16"/>
      <w:szCs w:val="16"/>
    </w:rPr>
  </w:style>
  <w:style w:type="character" w:customStyle="1" w:styleId="122">
    <w:name w:val="脚注文本 字符"/>
    <w:link w:val="68"/>
    <w:qFormat/>
    <w:uiPriority w:val="99"/>
    <w:rPr>
      <w:sz w:val="18"/>
      <w:szCs w:val="18"/>
    </w:rPr>
  </w:style>
  <w:style w:type="character" w:customStyle="1" w:styleId="123">
    <w:name w:val="尾注文本 Char1"/>
    <w:qFormat/>
    <w:uiPriority w:val="0"/>
    <w:rPr>
      <w:kern w:val="2"/>
      <w:sz w:val="21"/>
      <w:szCs w:val="24"/>
    </w:rPr>
  </w:style>
  <w:style w:type="character" w:customStyle="1" w:styleId="124">
    <w:name w:val="WW8Num9z0"/>
    <w:qFormat/>
    <w:uiPriority w:val="0"/>
    <w:rPr>
      <w:rFonts w:ascii="Wingdings" w:hAnsi="Wingdings"/>
    </w:rPr>
  </w:style>
  <w:style w:type="character" w:customStyle="1" w:styleId="125">
    <w:name w:val="纯文本 Char1"/>
    <w:qFormat/>
    <w:uiPriority w:val="0"/>
    <w:rPr>
      <w:rFonts w:ascii="宋体" w:hAnsi="Courier New"/>
      <w:kern w:val="2"/>
      <w:sz w:val="21"/>
      <w:szCs w:val="21"/>
    </w:rPr>
  </w:style>
  <w:style w:type="character" w:customStyle="1" w:styleId="126">
    <w:name w:val="尾注文本 字符"/>
    <w:link w:val="53"/>
    <w:qFormat/>
    <w:uiPriority w:val="99"/>
  </w:style>
  <w:style w:type="character" w:customStyle="1" w:styleId="127">
    <w:name w:val="明显引用 Char1"/>
    <w:qFormat/>
    <w:uiPriority w:val="30"/>
    <w:rPr>
      <w:b/>
      <w:bCs/>
      <w:i/>
      <w:iCs/>
      <w:color w:val="4F81BD"/>
      <w:kern w:val="2"/>
      <w:sz w:val="21"/>
      <w:szCs w:val="24"/>
    </w:rPr>
  </w:style>
  <w:style w:type="character" w:customStyle="1" w:styleId="128">
    <w:name w:val="fs1"/>
    <w:qFormat/>
    <w:uiPriority w:val="0"/>
    <w:rPr>
      <w:dstrike/>
      <w:color w:val="093F7C"/>
      <w:sz w:val="18"/>
      <w:u w:val="none"/>
    </w:rPr>
  </w:style>
  <w:style w:type="character" w:customStyle="1" w:styleId="129">
    <w:name w:val="WW8Num7z0"/>
    <w:qFormat/>
    <w:uiPriority w:val="0"/>
    <w:rPr>
      <w:rFonts w:ascii="Wingdings" w:hAnsi="Wingdings"/>
    </w:rPr>
  </w:style>
  <w:style w:type="character" w:customStyle="1" w:styleId="130">
    <w:name w:val="at_0"/>
    <w:basedOn w:val="90"/>
    <w:qFormat/>
    <w:uiPriority w:val="0"/>
  </w:style>
  <w:style w:type="character" w:customStyle="1" w:styleId="131">
    <w:name w:val="正文+首行缩进2 Char Char"/>
    <w:link w:val="132"/>
    <w:qFormat/>
    <w:uiPriority w:val="0"/>
    <w:rPr>
      <w:szCs w:val="24"/>
    </w:rPr>
  </w:style>
  <w:style w:type="paragraph" w:customStyle="1" w:styleId="132">
    <w:name w:val="正文+首行缩进2"/>
    <w:basedOn w:val="1"/>
    <w:link w:val="131"/>
    <w:qFormat/>
    <w:uiPriority w:val="0"/>
    <w:pPr>
      <w:spacing w:line="480" w:lineRule="exact"/>
      <w:ind w:firstLine="200" w:firstLineChars="200"/>
    </w:pPr>
    <w:rPr>
      <w:rFonts w:asciiTheme="minorHAnsi" w:hAnsiTheme="minorHAnsi" w:eastAsiaTheme="minorEastAsia" w:cstheme="minorBidi"/>
      <w:kern w:val="2"/>
      <w:sz w:val="21"/>
      <w:szCs w:val="24"/>
    </w:rPr>
  </w:style>
  <w:style w:type="character" w:customStyle="1" w:styleId="133">
    <w:name w:val="正文文本 2 字符"/>
    <w:link w:val="77"/>
    <w:qFormat/>
    <w:uiPriority w:val="99"/>
    <w:rPr>
      <w:color w:val="FF0000"/>
      <w:szCs w:val="24"/>
    </w:rPr>
  </w:style>
  <w:style w:type="character" w:customStyle="1" w:styleId="134">
    <w:name w:val="font91"/>
    <w:qFormat/>
    <w:uiPriority w:val="0"/>
    <w:rPr>
      <w:sz w:val="18"/>
      <w:szCs w:val="18"/>
    </w:rPr>
  </w:style>
  <w:style w:type="character" w:customStyle="1" w:styleId="135">
    <w:name w:val="HTML 地址 字符"/>
    <w:link w:val="42"/>
    <w:qFormat/>
    <w:uiPriority w:val="99"/>
    <w:rPr>
      <w:i/>
      <w:iCs/>
    </w:rPr>
  </w:style>
  <w:style w:type="character" w:customStyle="1" w:styleId="136">
    <w:name w:val="正文首行缩进 2 Char1"/>
    <w:basedOn w:val="137"/>
    <w:qFormat/>
    <w:uiPriority w:val="0"/>
    <w:rPr>
      <w:sz w:val="28"/>
      <w:szCs w:val="24"/>
    </w:rPr>
  </w:style>
  <w:style w:type="character" w:customStyle="1" w:styleId="137">
    <w:name w:val="正文文本缩进 字符"/>
    <w:link w:val="35"/>
    <w:qFormat/>
    <w:uiPriority w:val="0"/>
    <w:rPr>
      <w:sz w:val="28"/>
      <w:szCs w:val="24"/>
    </w:rPr>
  </w:style>
  <w:style w:type="character" w:customStyle="1" w:styleId="138">
    <w:name w:val="WW8Num13z0"/>
    <w:qFormat/>
    <w:uiPriority w:val="0"/>
    <w:rPr>
      <w:rFonts w:ascii="Wingdings" w:hAnsi="Wingdings"/>
    </w:rPr>
  </w:style>
  <w:style w:type="character" w:customStyle="1" w:styleId="139">
    <w:name w:val="宏文本 字符"/>
    <w:link w:val="2"/>
    <w:qFormat/>
    <w:uiPriority w:val="99"/>
    <w:rPr>
      <w:rFonts w:ascii="Courier New" w:hAnsi="Courier New" w:cs="Courier New"/>
      <w:sz w:val="24"/>
      <w:szCs w:val="24"/>
    </w:rPr>
  </w:style>
  <w:style w:type="character" w:customStyle="1" w:styleId="140">
    <w:name w:val="normalfont1"/>
    <w:qFormat/>
    <w:uiPriority w:val="0"/>
    <w:rPr>
      <w:rFonts w:hint="default" w:ascii="ˎ̥" w:hAnsi="ˎ̥"/>
      <w:color w:val="000472"/>
      <w:sz w:val="18"/>
      <w:szCs w:val="18"/>
    </w:rPr>
  </w:style>
  <w:style w:type="character" w:customStyle="1" w:styleId="141">
    <w:name w:val="样式 宋体 小四 红色 下划线"/>
    <w:qFormat/>
    <w:uiPriority w:val="0"/>
    <w:rPr>
      <w:color w:val="FF0000"/>
      <w:sz w:val="24"/>
      <w:u w:val="single"/>
    </w:rPr>
  </w:style>
  <w:style w:type="character" w:customStyle="1" w:styleId="142">
    <w:name w:val="WW8Num1z0"/>
    <w:qFormat/>
    <w:uiPriority w:val="0"/>
    <w:rPr>
      <w:rFonts w:ascii="Wingdings" w:hAnsi="Wingdings"/>
    </w:rPr>
  </w:style>
  <w:style w:type="character" w:customStyle="1" w:styleId="143">
    <w:name w:val="HTML 预设格式 Char1"/>
    <w:qFormat/>
    <w:uiPriority w:val="0"/>
    <w:rPr>
      <w:rFonts w:ascii="Courier New" w:hAnsi="Courier New" w:cs="Courier New"/>
      <w:kern w:val="2"/>
    </w:rPr>
  </w:style>
  <w:style w:type="character" w:customStyle="1" w:styleId="144">
    <w:name w:val="正文文本首行缩进 2 字符"/>
    <w:basedOn w:val="145"/>
    <w:link w:val="36"/>
    <w:qFormat/>
    <w:uiPriority w:val="0"/>
    <w:rPr>
      <w:kern w:val="2"/>
      <w:sz w:val="30"/>
    </w:rPr>
  </w:style>
  <w:style w:type="character" w:customStyle="1" w:styleId="145">
    <w:name w:val="正文文本缩进 Char"/>
    <w:qFormat/>
    <w:uiPriority w:val="0"/>
    <w:rPr>
      <w:kern w:val="2"/>
      <w:sz w:val="30"/>
    </w:rPr>
  </w:style>
  <w:style w:type="character" w:customStyle="1" w:styleId="146">
    <w:name w:val="la1"/>
    <w:qFormat/>
    <w:uiPriority w:val="0"/>
    <w:rPr>
      <w:sz w:val="21"/>
      <w:szCs w:val="21"/>
    </w:rPr>
  </w:style>
  <w:style w:type="character" w:customStyle="1" w:styleId="147">
    <w:name w:val="副标题 Char1"/>
    <w:qFormat/>
    <w:uiPriority w:val="0"/>
    <w:rPr>
      <w:rFonts w:ascii="Cambria" w:hAnsi="Cambria" w:cs="Times New Roman"/>
      <w:b/>
      <w:bCs/>
      <w:kern w:val="28"/>
      <w:sz w:val="32"/>
      <w:szCs w:val="32"/>
    </w:rPr>
  </w:style>
  <w:style w:type="character" w:customStyle="1" w:styleId="148">
    <w:name w:val="(符号)标书正文 Char"/>
    <w:qFormat/>
    <w:uiPriority w:val="0"/>
    <w:rPr>
      <w:rFonts w:ascii="黑体" w:hAnsi="宋体" w:eastAsia="黑体"/>
      <w:b/>
      <w:kern w:val="2"/>
      <w:sz w:val="24"/>
      <w:szCs w:val="24"/>
      <w:lang w:val="en-US" w:eastAsia="zh-CN" w:bidi="ar-SA"/>
    </w:rPr>
  </w:style>
  <w:style w:type="character" w:customStyle="1" w:styleId="149">
    <w:name w:val="font21"/>
    <w:qFormat/>
    <w:uiPriority w:val="0"/>
    <w:rPr>
      <w:rFonts w:hint="eastAsia" w:ascii="宋体" w:hAnsi="宋体" w:eastAsia="宋体" w:cs="宋体"/>
      <w:color w:val="000000"/>
      <w:sz w:val="22"/>
      <w:szCs w:val="22"/>
      <w:u w:val="none"/>
    </w:rPr>
  </w:style>
  <w:style w:type="character" w:customStyle="1" w:styleId="150">
    <w:name w:val="标题 字符"/>
    <w:link w:val="85"/>
    <w:qFormat/>
    <w:uiPriority w:val="0"/>
    <w:rPr>
      <w:rFonts w:ascii="Cambria" w:hAnsi="Cambria"/>
      <w:b/>
      <w:bCs/>
      <w:sz w:val="32"/>
      <w:szCs w:val="32"/>
    </w:rPr>
  </w:style>
  <w:style w:type="character" w:customStyle="1" w:styleId="151">
    <w:name w:val="cn1"/>
    <w:qFormat/>
    <w:uiPriority w:val="0"/>
    <w:rPr>
      <w:sz w:val="18"/>
      <w:szCs w:val="18"/>
    </w:rPr>
  </w:style>
  <w:style w:type="character" w:customStyle="1" w:styleId="152">
    <w:name w:val="z9unnamed2"/>
    <w:basedOn w:val="90"/>
    <w:qFormat/>
    <w:uiPriority w:val="0"/>
  </w:style>
  <w:style w:type="character" w:customStyle="1" w:styleId="153">
    <w:name w:val="电子邮件签名 字符"/>
    <w:link w:val="20"/>
    <w:qFormat/>
    <w:uiPriority w:val="99"/>
  </w:style>
  <w:style w:type="character" w:customStyle="1" w:styleId="154">
    <w:name w:val="WW8Num6z0"/>
    <w:qFormat/>
    <w:uiPriority w:val="0"/>
    <w:rPr>
      <w:rFonts w:ascii="Wingdings" w:hAnsi="Wingdings"/>
    </w:rPr>
  </w:style>
  <w:style w:type="character" w:customStyle="1" w:styleId="155">
    <w:name w:val="电子邮件签名 Char1"/>
    <w:qFormat/>
    <w:uiPriority w:val="0"/>
    <w:rPr>
      <w:kern w:val="2"/>
      <w:sz w:val="21"/>
      <w:szCs w:val="24"/>
    </w:rPr>
  </w:style>
  <w:style w:type="character" w:customStyle="1" w:styleId="156">
    <w:name w:val="正文文本首行缩进 字符"/>
    <w:basedOn w:val="157"/>
    <w:link w:val="87"/>
    <w:qFormat/>
    <w:uiPriority w:val="0"/>
    <w:rPr>
      <w:kern w:val="2"/>
      <w:sz w:val="21"/>
    </w:rPr>
  </w:style>
  <w:style w:type="character" w:customStyle="1" w:styleId="157">
    <w:name w:val="正文文本 Char"/>
    <w:qFormat/>
    <w:uiPriority w:val="99"/>
    <w:rPr>
      <w:kern w:val="2"/>
      <w:sz w:val="21"/>
    </w:rPr>
  </w:style>
  <w:style w:type="character" w:customStyle="1" w:styleId="158">
    <w:name w:val="批注文字 Char1"/>
    <w:qFormat/>
    <w:uiPriority w:val="0"/>
    <w:rPr>
      <w:kern w:val="2"/>
      <w:sz w:val="21"/>
      <w:szCs w:val="24"/>
    </w:rPr>
  </w:style>
  <w:style w:type="character" w:customStyle="1" w:styleId="159">
    <w:name w:val="一般文字 字元 Char"/>
    <w:qFormat/>
    <w:uiPriority w:val="0"/>
    <w:rPr>
      <w:rFonts w:ascii="宋体" w:hAnsi="Courier New" w:eastAsia="宋体" w:cs="Courier New"/>
      <w:kern w:val="2"/>
      <w:sz w:val="21"/>
      <w:szCs w:val="21"/>
      <w:lang w:val="en-US" w:eastAsia="zh-CN" w:bidi="ar-SA"/>
    </w:rPr>
  </w:style>
  <w:style w:type="character" w:customStyle="1" w:styleId="160">
    <w:name w:val="zw"/>
    <w:basedOn w:val="90"/>
    <w:qFormat/>
    <w:uiPriority w:val="0"/>
  </w:style>
  <w:style w:type="character" w:customStyle="1" w:styleId="161">
    <w:name w:val="Unresolved Mention"/>
    <w:unhideWhenUsed/>
    <w:qFormat/>
    <w:uiPriority w:val="99"/>
    <w:rPr>
      <w:color w:val="605E5C"/>
      <w:shd w:val="clear" w:color="auto" w:fill="E1DFDD"/>
    </w:rPr>
  </w:style>
  <w:style w:type="character" w:customStyle="1" w:styleId="162">
    <w:name w:val="c lh15"/>
    <w:basedOn w:val="90"/>
    <w:qFormat/>
    <w:uiPriority w:val="0"/>
  </w:style>
  <w:style w:type="character" w:customStyle="1" w:styleId="163">
    <w:name w:val="正文文本 字符"/>
    <w:link w:val="5"/>
    <w:qFormat/>
    <w:uiPriority w:val="99"/>
    <w:rPr>
      <w:szCs w:val="24"/>
    </w:rPr>
  </w:style>
  <w:style w:type="character" w:customStyle="1" w:styleId="164">
    <w:name w:val="纯文本 字符"/>
    <w:link w:val="46"/>
    <w:qFormat/>
    <w:uiPriority w:val="0"/>
    <w:rPr>
      <w:rFonts w:ascii="宋体" w:hAnsi="Courier New" w:eastAsia="宋体"/>
    </w:rPr>
  </w:style>
  <w:style w:type="character" w:customStyle="1" w:styleId="165">
    <w:name w:val="ft-hanggao1"/>
    <w:qFormat/>
    <w:uiPriority w:val="0"/>
    <w:rPr>
      <w:color w:val="000000"/>
      <w:sz w:val="21"/>
      <w:szCs w:val="21"/>
    </w:rPr>
  </w:style>
  <w:style w:type="character" w:customStyle="1" w:styleId="166">
    <w:name w:val="正文文本 3 Char1"/>
    <w:qFormat/>
    <w:uiPriority w:val="0"/>
    <w:rPr>
      <w:kern w:val="2"/>
      <w:sz w:val="16"/>
      <w:szCs w:val="16"/>
    </w:rPr>
  </w:style>
  <w:style w:type="character" w:customStyle="1" w:styleId="167">
    <w:name w:val="a91"/>
    <w:qFormat/>
    <w:uiPriority w:val="0"/>
    <w:rPr>
      <w:sz w:val="18"/>
      <w:szCs w:val="18"/>
    </w:rPr>
  </w:style>
  <w:style w:type="character" w:customStyle="1" w:styleId="168">
    <w:name w:val="unnamed11"/>
    <w:basedOn w:val="90"/>
    <w:qFormat/>
    <w:uiPriority w:val="0"/>
  </w:style>
  <w:style w:type="character" w:customStyle="1" w:styleId="169">
    <w:name w:val="f12_05321"/>
    <w:qFormat/>
    <w:uiPriority w:val="0"/>
    <w:rPr>
      <w:color w:val="053299"/>
      <w:sz w:val="20"/>
      <w:szCs w:val="20"/>
    </w:rPr>
  </w:style>
  <w:style w:type="character" w:customStyle="1" w:styleId="170">
    <w:name w:val="f111"/>
    <w:qFormat/>
    <w:uiPriority w:val="0"/>
    <w:rPr>
      <w:sz w:val="22"/>
      <w:szCs w:val="22"/>
    </w:rPr>
  </w:style>
  <w:style w:type="character" w:customStyle="1" w:styleId="171">
    <w:name w:val="普通文字 Char Char2"/>
    <w:qFormat/>
    <w:uiPriority w:val="0"/>
    <w:rPr>
      <w:rFonts w:ascii="宋体" w:hAnsi="Courier New" w:eastAsia="宋体"/>
      <w:kern w:val="2"/>
      <w:sz w:val="21"/>
      <w:lang w:val="en-US" w:eastAsia="zh-CN" w:bidi="ar-SA"/>
    </w:rPr>
  </w:style>
  <w:style w:type="character" w:customStyle="1" w:styleId="172">
    <w:name w:val="信息标题 Char1"/>
    <w:qFormat/>
    <w:uiPriority w:val="0"/>
    <w:rPr>
      <w:rFonts w:ascii="Cambria" w:hAnsi="Cambria" w:eastAsia="宋体" w:cs="Times New Roman"/>
      <w:kern w:val="2"/>
      <w:sz w:val="24"/>
      <w:szCs w:val="24"/>
      <w:shd w:val="pct20" w:color="auto" w:fill="auto"/>
    </w:rPr>
  </w:style>
  <w:style w:type="character" w:customStyle="1" w:styleId="173">
    <w:name w:val="正文缩进 字符"/>
    <w:link w:val="22"/>
    <w:qFormat/>
    <w:uiPriority w:val="0"/>
    <w:rPr>
      <w:rFonts w:eastAsia="宋体"/>
    </w:rPr>
  </w:style>
  <w:style w:type="character" w:customStyle="1" w:styleId="174">
    <w:name w:val="WW8Num2z0"/>
    <w:qFormat/>
    <w:uiPriority w:val="0"/>
    <w:rPr>
      <w:rFonts w:ascii="Wingdings" w:hAnsi="Wingdings"/>
    </w:rPr>
  </w:style>
  <w:style w:type="character" w:customStyle="1" w:styleId="175">
    <w:name w:val="日期 Char1"/>
    <w:semiHidden/>
    <w:qFormat/>
    <w:uiPriority w:val="99"/>
    <w:rPr>
      <w:rFonts w:ascii="Times New Roman" w:hAnsi="Times New Roman" w:eastAsia="宋体" w:cs="Times New Roman"/>
      <w:szCs w:val="24"/>
    </w:rPr>
  </w:style>
  <w:style w:type="character" w:customStyle="1" w:styleId="176">
    <w:name w:val="称呼 字符"/>
    <w:link w:val="31"/>
    <w:qFormat/>
    <w:uiPriority w:val="0"/>
  </w:style>
  <w:style w:type="character" w:customStyle="1" w:styleId="177">
    <w:name w:val="HTML 地址 Char1"/>
    <w:qFormat/>
    <w:uiPriority w:val="0"/>
    <w:rPr>
      <w:i/>
      <w:iCs/>
      <w:kern w:val="2"/>
      <w:sz w:val="21"/>
      <w:szCs w:val="24"/>
    </w:rPr>
  </w:style>
  <w:style w:type="character" w:customStyle="1" w:styleId="178">
    <w:name w:val="z-窗体底端 字符"/>
    <w:link w:val="179"/>
    <w:qFormat/>
    <w:uiPriority w:val="0"/>
    <w:rPr>
      <w:rFonts w:ascii="Arial" w:hAnsi="Arial"/>
      <w:vanish/>
      <w:sz w:val="16"/>
    </w:rPr>
  </w:style>
  <w:style w:type="paragraph" w:customStyle="1" w:styleId="179">
    <w:name w:val="HTML Bottom of Form"/>
    <w:basedOn w:val="1"/>
    <w:next w:val="1"/>
    <w:link w:val="178"/>
    <w:qFormat/>
    <w:uiPriority w:val="0"/>
    <w:pPr>
      <w:widowControl/>
      <w:pBdr>
        <w:top w:val="single" w:color="auto" w:sz="6" w:space="1"/>
      </w:pBdr>
      <w:jc w:val="center"/>
    </w:pPr>
    <w:rPr>
      <w:rFonts w:ascii="Arial" w:hAnsi="Arial" w:eastAsiaTheme="minorEastAsia" w:cstheme="minorBidi"/>
      <w:vanish/>
      <w:kern w:val="2"/>
      <w:sz w:val="16"/>
      <w:szCs w:val="22"/>
    </w:rPr>
  </w:style>
  <w:style w:type="character" w:customStyle="1" w:styleId="180">
    <w:name w:val="枣阳样式四 Char"/>
    <w:link w:val="181"/>
    <w:qFormat/>
    <w:uiPriority w:val="0"/>
    <w:rPr>
      <w:sz w:val="28"/>
      <w:szCs w:val="24"/>
    </w:rPr>
  </w:style>
  <w:style w:type="paragraph" w:customStyle="1" w:styleId="181">
    <w:name w:val="枣阳样式四"/>
    <w:basedOn w:val="1"/>
    <w:link w:val="180"/>
    <w:qFormat/>
    <w:uiPriority w:val="0"/>
    <w:pPr>
      <w:spacing w:line="324" w:lineRule="auto"/>
      <w:ind w:firstLine="527" w:firstLineChars="200"/>
    </w:pPr>
    <w:rPr>
      <w:rFonts w:asciiTheme="minorHAnsi" w:hAnsiTheme="minorHAnsi" w:eastAsiaTheme="minorEastAsia" w:cstheme="minorBidi"/>
      <w:kern w:val="2"/>
      <w:sz w:val="28"/>
      <w:szCs w:val="24"/>
    </w:rPr>
  </w:style>
  <w:style w:type="character" w:customStyle="1" w:styleId="182">
    <w:name w:val="unnamed31"/>
    <w:qFormat/>
    <w:uiPriority w:val="0"/>
    <w:rPr>
      <w:sz w:val="22"/>
      <w:szCs w:val="22"/>
    </w:rPr>
  </w:style>
  <w:style w:type="character" w:customStyle="1" w:styleId="183">
    <w:name w:val="签名 Char1"/>
    <w:qFormat/>
    <w:uiPriority w:val="0"/>
    <w:rPr>
      <w:kern w:val="2"/>
      <w:sz w:val="21"/>
      <w:szCs w:val="24"/>
    </w:rPr>
  </w:style>
  <w:style w:type="character" w:customStyle="1" w:styleId="184">
    <w:name w:val="unnamed1"/>
    <w:basedOn w:val="90"/>
    <w:qFormat/>
    <w:uiPriority w:val="0"/>
  </w:style>
  <w:style w:type="character" w:customStyle="1" w:styleId="185">
    <w:name w:val="a71"/>
    <w:qFormat/>
    <w:uiPriority w:val="0"/>
    <w:rPr>
      <w:rFonts w:ascii="??" w:hAnsi="??" w:cs="??"/>
      <w:sz w:val="20"/>
      <w:szCs w:val="20"/>
    </w:rPr>
  </w:style>
  <w:style w:type="character" w:customStyle="1" w:styleId="186">
    <w:name w:val="宏文本 Char1"/>
    <w:qFormat/>
    <w:uiPriority w:val="0"/>
    <w:rPr>
      <w:rFonts w:ascii="Courier New" w:hAnsi="Courier New" w:cs="Courier New"/>
      <w:kern w:val="2"/>
      <w:sz w:val="24"/>
      <w:szCs w:val="24"/>
    </w:rPr>
  </w:style>
  <w:style w:type="character" w:customStyle="1" w:styleId="187">
    <w:name w:val="apple-converted-space"/>
    <w:basedOn w:val="90"/>
    <w:qFormat/>
    <w:uiPriority w:val="0"/>
  </w:style>
  <w:style w:type="character" w:customStyle="1" w:styleId="188">
    <w:name w:val="（符号）三标题1.1 Char Char"/>
    <w:link w:val="189"/>
    <w:qFormat/>
    <w:uiPriority w:val="0"/>
    <w:rPr>
      <w:rFonts w:ascii="宋体" w:hAnsi="宋体" w:eastAsia="宋体"/>
      <w:sz w:val="24"/>
      <w:szCs w:val="24"/>
    </w:rPr>
  </w:style>
  <w:style w:type="paragraph" w:customStyle="1" w:styleId="189">
    <w:name w:val="（符号）三标题1.1 Char"/>
    <w:basedOn w:val="1"/>
    <w:link w:val="188"/>
    <w:qFormat/>
    <w:uiPriority w:val="0"/>
    <w:pPr>
      <w:tabs>
        <w:tab w:val="left" w:pos="700"/>
      </w:tabs>
      <w:spacing w:line="500" w:lineRule="exact"/>
      <w:ind w:left="700" w:hanging="700"/>
    </w:pPr>
    <w:rPr>
      <w:rFonts w:ascii="宋体" w:hAnsi="宋体" w:cstheme="minorBidi"/>
      <w:kern w:val="2"/>
      <w:sz w:val="24"/>
      <w:szCs w:val="24"/>
    </w:rPr>
  </w:style>
  <w:style w:type="character" w:customStyle="1" w:styleId="190">
    <w:name w:val="批注框文本 字符"/>
    <w:link w:val="55"/>
    <w:qFormat/>
    <w:locked/>
    <w:uiPriority w:val="0"/>
    <w:rPr>
      <w:sz w:val="18"/>
      <w:szCs w:val="18"/>
    </w:rPr>
  </w:style>
  <w:style w:type="character" w:customStyle="1" w:styleId="191">
    <w:name w:val="正文文本缩进 2 字符"/>
    <w:link w:val="52"/>
    <w:qFormat/>
    <w:uiPriority w:val="0"/>
    <w:rPr>
      <w:rFonts w:eastAsia="仿宋_GB2312"/>
      <w:sz w:val="24"/>
      <w:szCs w:val="24"/>
    </w:rPr>
  </w:style>
  <w:style w:type="character" w:customStyle="1" w:styleId="192">
    <w:name w:val="WW8Num8z1"/>
    <w:qFormat/>
    <w:uiPriority w:val="0"/>
    <w:rPr>
      <w:rFonts w:ascii="Wingdings" w:hAnsi="Wingdings"/>
    </w:rPr>
  </w:style>
  <w:style w:type="character" w:customStyle="1" w:styleId="193">
    <w:name w:val="WW8Num3z0"/>
    <w:qFormat/>
    <w:uiPriority w:val="0"/>
    <w:rPr>
      <w:rFonts w:ascii="Wingdings" w:hAnsi="Wingdings"/>
    </w:rPr>
  </w:style>
  <w:style w:type="character" w:customStyle="1" w:styleId="194">
    <w:name w:val="HTML 预设格式 字符"/>
    <w:link w:val="81"/>
    <w:qFormat/>
    <w:uiPriority w:val="99"/>
    <w:rPr>
      <w:rFonts w:ascii="Courier New" w:hAnsi="Courier New" w:cs="Courier New"/>
    </w:rPr>
  </w:style>
  <w:style w:type="character" w:customStyle="1" w:styleId="195">
    <w:name w:val="正文首行缩进 Char1"/>
    <w:basedOn w:val="163"/>
    <w:qFormat/>
    <w:uiPriority w:val="99"/>
    <w:rPr>
      <w:szCs w:val="24"/>
    </w:rPr>
  </w:style>
  <w:style w:type="character" w:customStyle="1" w:styleId="196">
    <w:name w:val="正文缩进 Char1"/>
    <w:qFormat/>
    <w:uiPriority w:val="0"/>
    <w:rPr>
      <w:color w:val="000000"/>
      <w:sz w:val="28"/>
    </w:rPr>
  </w:style>
  <w:style w:type="character" w:customStyle="1" w:styleId="197">
    <w:name w:val="B 条款一 Char"/>
    <w:link w:val="198"/>
    <w:qFormat/>
    <w:uiPriority w:val="0"/>
    <w:rPr>
      <w:rFonts w:ascii="Arial" w:hAnsi="Arial" w:cs="Arial"/>
      <w:b/>
      <w:sz w:val="30"/>
      <w:szCs w:val="30"/>
    </w:rPr>
  </w:style>
  <w:style w:type="paragraph" w:customStyle="1" w:styleId="198">
    <w:name w:val="B 条款一"/>
    <w:basedOn w:val="4"/>
    <w:next w:val="1"/>
    <w:link w:val="197"/>
    <w:qFormat/>
    <w:uiPriority w:val="0"/>
    <w:pPr>
      <w:tabs>
        <w:tab w:val="left" w:pos="720"/>
      </w:tabs>
      <w:adjustRightInd w:val="0"/>
      <w:spacing w:before="156" w:beforeLines="50" w:after="156" w:afterLines="50" w:line="240" w:lineRule="atLeast"/>
      <w:jc w:val="center"/>
    </w:pPr>
    <w:rPr>
      <w:rFonts w:cs="Arial" w:eastAsiaTheme="minorEastAsia"/>
      <w:bCs w:val="0"/>
      <w:sz w:val="30"/>
      <w:szCs w:val="30"/>
    </w:rPr>
  </w:style>
  <w:style w:type="character" w:customStyle="1" w:styleId="199">
    <w:name w:val="WW8Num15z0"/>
    <w:qFormat/>
    <w:uiPriority w:val="0"/>
    <w:rPr>
      <w:rFonts w:ascii="Wingdings" w:hAnsi="Wingdings"/>
    </w:rPr>
  </w:style>
  <w:style w:type="character" w:customStyle="1" w:styleId="200">
    <w:name w:val="style4"/>
    <w:basedOn w:val="90"/>
    <w:qFormat/>
    <w:uiPriority w:val="0"/>
  </w:style>
  <w:style w:type="character" w:customStyle="1" w:styleId="201">
    <w:name w:val="日期 字符"/>
    <w:link w:val="51"/>
    <w:qFormat/>
    <w:uiPriority w:val="99"/>
  </w:style>
  <w:style w:type="character" w:customStyle="1" w:styleId="202">
    <w:name w:val="WW8Num16z0"/>
    <w:qFormat/>
    <w:uiPriority w:val="0"/>
    <w:rPr>
      <w:rFonts w:ascii="Wingdings" w:hAnsi="Wingdings"/>
    </w:rPr>
  </w:style>
  <w:style w:type="character" w:customStyle="1" w:styleId="203">
    <w:name w:val="签名 字符"/>
    <w:link w:val="59"/>
    <w:qFormat/>
    <w:uiPriority w:val="99"/>
  </w:style>
  <w:style w:type="character" w:customStyle="1" w:styleId="204">
    <w:name w:val="正文文本 (26)_"/>
    <w:link w:val="205"/>
    <w:qFormat/>
    <w:locked/>
    <w:uiPriority w:val="0"/>
    <w:rPr>
      <w:rFonts w:ascii="黑体" w:eastAsia="黑体"/>
      <w:sz w:val="29"/>
      <w:szCs w:val="29"/>
      <w:shd w:val="clear" w:color="auto" w:fill="FFFFFF"/>
    </w:rPr>
  </w:style>
  <w:style w:type="paragraph" w:customStyle="1" w:styleId="205">
    <w:name w:val="正文文本 (26)"/>
    <w:basedOn w:val="1"/>
    <w:link w:val="204"/>
    <w:qFormat/>
    <w:uiPriority w:val="0"/>
    <w:pPr>
      <w:widowControl/>
      <w:shd w:val="clear" w:color="auto" w:fill="FFFFFF"/>
      <w:spacing w:after="60" w:line="504" w:lineRule="exact"/>
      <w:jc w:val="distribute"/>
    </w:pPr>
    <w:rPr>
      <w:rFonts w:ascii="黑体" w:eastAsia="黑体" w:hAnsiTheme="minorHAnsi" w:cstheme="minorBidi"/>
      <w:kern w:val="2"/>
      <w:sz w:val="29"/>
      <w:szCs w:val="29"/>
    </w:rPr>
  </w:style>
  <w:style w:type="character" w:customStyle="1" w:styleId="206">
    <w:name w:val="WW-Absatz-Standardschriftart"/>
    <w:qFormat/>
    <w:uiPriority w:val="0"/>
  </w:style>
  <w:style w:type="character" w:customStyle="1" w:styleId="207">
    <w:name w:val="z-窗体顶端 字符"/>
    <w:link w:val="208"/>
    <w:qFormat/>
    <w:uiPriority w:val="0"/>
    <w:rPr>
      <w:rFonts w:ascii="Arial" w:hAnsi="Arial"/>
      <w:vanish/>
      <w:sz w:val="16"/>
    </w:rPr>
  </w:style>
  <w:style w:type="paragraph" w:customStyle="1" w:styleId="208">
    <w:name w:val="HTML Top of Form"/>
    <w:basedOn w:val="1"/>
    <w:next w:val="1"/>
    <w:link w:val="207"/>
    <w:qFormat/>
    <w:uiPriority w:val="0"/>
    <w:pPr>
      <w:widowControl/>
      <w:pBdr>
        <w:bottom w:val="single" w:color="auto" w:sz="6" w:space="1"/>
      </w:pBdr>
      <w:jc w:val="center"/>
    </w:pPr>
    <w:rPr>
      <w:rFonts w:ascii="Arial" w:hAnsi="Arial" w:eastAsiaTheme="minorEastAsia" w:cstheme="minorBidi"/>
      <w:vanish/>
      <w:kern w:val="2"/>
      <w:sz w:val="16"/>
      <w:szCs w:val="22"/>
    </w:rPr>
  </w:style>
  <w:style w:type="character" w:customStyle="1" w:styleId="209">
    <w:name w:val="超链接1"/>
    <w:qFormat/>
    <w:uiPriority w:val="0"/>
    <w:rPr>
      <w:rFonts w:ascii="Arial" w:hAnsi="Arial" w:eastAsia="黑体"/>
      <w:color w:val="0000FF"/>
      <w:kern w:val="2"/>
      <w:sz w:val="21"/>
      <w:szCs w:val="21"/>
      <w:u w:val="single"/>
      <w:lang w:val="en-US" w:eastAsia="zh-CN" w:bidi="ar-SA"/>
    </w:rPr>
  </w:style>
  <w:style w:type="character" w:customStyle="1" w:styleId="210">
    <w:name w:val="脚注文本 Char1"/>
    <w:qFormat/>
    <w:uiPriority w:val="0"/>
    <w:rPr>
      <w:kern w:val="2"/>
      <w:sz w:val="18"/>
      <w:szCs w:val="18"/>
    </w:rPr>
  </w:style>
  <w:style w:type="character" w:customStyle="1" w:styleId="211">
    <w:name w:val="Absatz-Standardschriftart"/>
    <w:qFormat/>
    <w:uiPriority w:val="0"/>
  </w:style>
  <w:style w:type="character" w:customStyle="1" w:styleId="212">
    <w:name w:val="标题 Char1"/>
    <w:qFormat/>
    <w:uiPriority w:val="0"/>
    <w:rPr>
      <w:rFonts w:ascii="Cambria" w:hAnsi="Cambria" w:cs="Times New Roman"/>
      <w:b/>
      <w:bCs/>
      <w:kern w:val="2"/>
      <w:sz w:val="32"/>
      <w:szCs w:val="32"/>
    </w:rPr>
  </w:style>
  <w:style w:type="character" w:customStyle="1" w:styleId="213">
    <w:name w:val="引用 字符"/>
    <w:link w:val="214"/>
    <w:qFormat/>
    <w:uiPriority w:val="29"/>
    <w:rPr>
      <w:i/>
      <w:iCs/>
      <w:color w:val="000000"/>
    </w:rPr>
  </w:style>
  <w:style w:type="paragraph" w:styleId="214">
    <w:name w:val="Quote"/>
    <w:basedOn w:val="1"/>
    <w:next w:val="1"/>
    <w:link w:val="213"/>
    <w:qFormat/>
    <w:uiPriority w:val="29"/>
    <w:rPr>
      <w:rFonts w:asciiTheme="minorHAnsi" w:hAnsiTheme="minorHAnsi" w:eastAsiaTheme="minorEastAsia" w:cstheme="minorBidi"/>
      <w:i/>
      <w:iCs/>
      <w:color w:val="000000"/>
      <w:kern w:val="2"/>
      <w:sz w:val="21"/>
      <w:szCs w:val="22"/>
    </w:rPr>
  </w:style>
  <w:style w:type="character" w:customStyle="1" w:styleId="215">
    <w:name w:val="明显引用 字符"/>
    <w:link w:val="216"/>
    <w:qFormat/>
    <w:uiPriority w:val="30"/>
    <w:rPr>
      <w:b/>
      <w:bCs/>
      <w:i/>
      <w:iCs/>
      <w:color w:val="4F81BD"/>
    </w:rPr>
  </w:style>
  <w:style w:type="paragraph" w:styleId="216">
    <w:name w:val="Intense Quote"/>
    <w:basedOn w:val="1"/>
    <w:next w:val="1"/>
    <w:link w:val="215"/>
    <w:qFormat/>
    <w:uiPriority w:val="30"/>
    <w:pPr>
      <w:pBdr>
        <w:bottom w:val="single" w:color="4F81BD" w:sz="4" w:space="4"/>
      </w:pBdr>
      <w:spacing w:before="200" w:after="280"/>
      <w:ind w:left="936" w:right="936"/>
    </w:pPr>
    <w:rPr>
      <w:rFonts w:asciiTheme="minorHAnsi" w:hAnsiTheme="minorHAnsi" w:eastAsiaTheme="minorEastAsia" w:cstheme="minorBidi"/>
      <w:b/>
      <w:bCs/>
      <w:i/>
      <w:iCs/>
      <w:color w:val="4F81BD"/>
      <w:kern w:val="2"/>
      <w:sz w:val="21"/>
      <w:szCs w:val="22"/>
    </w:rPr>
  </w:style>
  <w:style w:type="character" w:customStyle="1" w:styleId="217">
    <w:name w:val="16"/>
    <w:qFormat/>
    <w:uiPriority w:val="0"/>
    <w:rPr>
      <w:rFonts w:hint="default" w:ascii="Times New Roman" w:hAnsi="Times New Roman" w:cs="Times New Roman"/>
      <w:color w:val="0000FF"/>
      <w:u w:val="single"/>
    </w:rPr>
  </w:style>
  <w:style w:type="character" w:customStyle="1" w:styleId="218">
    <w:name w:val="标题 2 Char1"/>
    <w:qFormat/>
    <w:locked/>
    <w:uiPriority w:val="99"/>
    <w:rPr>
      <w:rFonts w:ascii="Arial" w:hAnsi="Arial" w:eastAsia="黑体" w:cs="Arial"/>
      <w:b/>
      <w:bCs/>
      <w:sz w:val="32"/>
      <w:szCs w:val="32"/>
    </w:rPr>
  </w:style>
  <w:style w:type="character" w:customStyle="1" w:styleId="219">
    <w:name w:val="lineitems1"/>
    <w:qFormat/>
    <w:uiPriority w:val="0"/>
    <w:rPr>
      <w:sz w:val="17"/>
      <w:szCs w:val="17"/>
    </w:rPr>
  </w:style>
  <w:style w:type="character" w:customStyle="1" w:styleId="220">
    <w:name w:val="项目符号"/>
    <w:qFormat/>
    <w:uiPriority w:val="0"/>
    <w:rPr>
      <w:rFonts w:ascii="StarSymbol" w:hAnsi="StarSymbol" w:eastAsia="StarSymbol" w:cs="StarSymbol"/>
      <w:sz w:val="18"/>
      <w:szCs w:val="18"/>
    </w:rPr>
  </w:style>
  <w:style w:type="character" w:customStyle="1" w:styleId="221">
    <w:name w:val="WW8Num5z0"/>
    <w:qFormat/>
    <w:uiPriority w:val="0"/>
    <w:rPr>
      <w:rFonts w:ascii="Wingdings" w:hAnsi="Wingdings"/>
    </w:rPr>
  </w:style>
  <w:style w:type="character" w:customStyle="1" w:styleId="222">
    <w:name w:val="副标题 字符"/>
    <w:link w:val="65"/>
    <w:qFormat/>
    <w:uiPriority w:val="0"/>
    <w:rPr>
      <w:rFonts w:ascii="Cambria" w:hAnsi="Cambria"/>
      <w:b/>
      <w:bCs/>
      <w:kern w:val="28"/>
      <w:sz w:val="32"/>
      <w:szCs w:val="32"/>
    </w:rPr>
  </w:style>
  <w:style w:type="character" w:customStyle="1" w:styleId="223">
    <w:name w:val="f101"/>
    <w:qFormat/>
    <w:uiPriority w:val="0"/>
    <w:rPr>
      <w:sz w:val="21"/>
      <w:szCs w:val="21"/>
    </w:rPr>
  </w:style>
  <w:style w:type="character" w:customStyle="1" w:styleId="224">
    <w:name w:val="WW-Absatz-Standardschriftart1"/>
    <w:qFormat/>
    <w:uiPriority w:val="0"/>
  </w:style>
  <w:style w:type="character" w:customStyle="1" w:styleId="225">
    <w:name w:val="font01"/>
    <w:qFormat/>
    <w:uiPriority w:val="0"/>
    <w:rPr>
      <w:rFonts w:hint="default" w:ascii="Times New Roman" w:hAnsi="Times New Roman" w:cs="Times New Roman"/>
      <w:color w:val="000000"/>
      <w:sz w:val="22"/>
      <w:szCs w:val="22"/>
      <w:u w:val="none"/>
    </w:rPr>
  </w:style>
  <w:style w:type="character" w:customStyle="1" w:styleId="226">
    <w:name w:val="type1"/>
    <w:qFormat/>
    <w:uiPriority w:val="0"/>
    <w:rPr>
      <w:rFonts w:hint="default" w:ascii="Arial" w:hAnsi="Arial" w:cs="Arial"/>
      <w:color w:val="666666"/>
      <w:sz w:val="18"/>
      <w:szCs w:val="18"/>
    </w:rPr>
  </w:style>
  <w:style w:type="character" w:customStyle="1" w:styleId="227">
    <w:name w:val="high1"/>
    <w:basedOn w:val="90"/>
    <w:qFormat/>
    <w:uiPriority w:val="0"/>
  </w:style>
  <w:style w:type="character" w:customStyle="1" w:styleId="228">
    <w:name w:val="WW8Num10z0"/>
    <w:qFormat/>
    <w:uiPriority w:val="0"/>
    <w:rPr>
      <w:rFonts w:ascii="Wingdings" w:hAnsi="Wingdings"/>
    </w:rPr>
  </w:style>
  <w:style w:type="character" w:customStyle="1" w:styleId="229">
    <w:name w:val="linkun1"/>
    <w:qFormat/>
    <w:uiPriority w:val="0"/>
    <w:rPr>
      <w:sz w:val="18"/>
      <w:szCs w:val="18"/>
    </w:rPr>
  </w:style>
  <w:style w:type="character" w:customStyle="1" w:styleId="230">
    <w:name w:val="HTML Markup"/>
    <w:qFormat/>
    <w:uiPriority w:val="0"/>
    <w:rPr>
      <w:vanish/>
      <w:color w:val="FF0000"/>
    </w:rPr>
  </w:style>
  <w:style w:type="character" w:customStyle="1" w:styleId="231">
    <w:name w:val="WW8Num14z0"/>
    <w:qFormat/>
    <w:uiPriority w:val="0"/>
    <w:rPr>
      <w:rFonts w:ascii="Wingdings" w:hAnsi="Wingdings"/>
    </w:rPr>
  </w:style>
  <w:style w:type="character" w:customStyle="1" w:styleId="232">
    <w:name w:val="unnamed21"/>
    <w:basedOn w:val="90"/>
    <w:qFormat/>
    <w:uiPriority w:val="0"/>
  </w:style>
  <w:style w:type="character" w:customStyle="1" w:styleId="233">
    <w:name w:val="正文文本缩进 3 字符"/>
    <w:link w:val="71"/>
    <w:qFormat/>
    <w:uiPriority w:val="0"/>
    <w:rPr>
      <w:color w:val="FF0000"/>
      <w:sz w:val="30"/>
    </w:rPr>
  </w:style>
  <w:style w:type="character" w:customStyle="1" w:styleId="234">
    <w:name w:val="（符号）邀请函中一、"/>
    <w:qFormat/>
    <w:uiPriority w:val="0"/>
    <w:rPr>
      <w:rFonts w:ascii="黑体" w:hAnsi="黑体" w:eastAsia="黑体"/>
      <w:b/>
      <w:bCs/>
      <w:sz w:val="24"/>
    </w:rPr>
  </w:style>
  <w:style w:type="character" w:customStyle="1" w:styleId="235">
    <w:name w:val="defaultbold1"/>
    <w:qFormat/>
    <w:uiPriority w:val="0"/>
    <w:rPr>
      <w:rFonts w:hint="default" w:ascii="ˎ̥" w:hAnsi="ˎ̥"/>
      <w:b/>
      <w:bCs/>
      <w:color w:val="000000"/>
      <w:sz w:val="15"/>
      <w:szCs w:val="15"/>
      <w:u w:val="none"/>
    </w:rPr>
  </w:style>
  <w:style w:type="character" w:customStyle="1" w:styleId="236">
    <w:name w:val="引用 Char1"/>
    <w:qFormat/>
    <w:uiPriority w:val="29"/>
    <w:rPr>
      <w:i/>
      <w:iCs/>
      <w:color w:val="000000"/>
      <w:kern w:val="2"/>
      <w:sz w:val="21"/>
      <w:szCs w:val="24"/>
    </w:rPr>
  </w:style>
  <w:style w:type="character" w:customStyle="1" w:styleId="237">
    <w:name w:val="WW8Num4z0"/>
    <w:qFormat/>
    <w:uiPriority w:val="0"/>
    <w:rPr>
      <w:rFonts w:ascii="Wingdings" w:hAnsi="Wingdings"/>
    </w:rPr>
  </w:style>
  <w:style w:type="character" w:customStyle="1" w:styleId="238">
    <w:name w:val="批注文字 字符"/>
    <w:link w:val="29"/>
    <w:qFormat/>
    <w:locked/>
    <w:uiPriority w:val="0"/>
    <w:rPr>
      <w:szCs w:val="24"/>
    </w:rPr>
  </w:style>
  <w:style w:type="character" w:customStyle="1" w:styleId="239">
    <w:name w:val="默认段落字体1"/>
    <w:qFormat/>
    <w:uiPriority w:val="0"/>
  </w:style>
  <w:style w:type="character" w:customStyle="1" w:styleId="240">
    <w:name w:val="文档结构图 字符"/>
    <w:link w:val="27"/>
    <w:qFormat/>
    <w:uiPriority w:val="99"/>
    <w:rPr>
      <w:szCs w:val="24"/>
      <w:shd w:val="clear" w:color="auto" w:fill="000080"/>
    </w:rPr>
  </w:style>
  <w:style w:type="character" w:customStyle="1" w:styleId="241">
    <w:name w:val="信息标题 字符"/>
    <w:link w:val="80"/>
    <w:qFormat/>
    <w:uiPriority w:val="99"/>
    <w:rPr>
      <w:rFonts w:ascii="Cambria" w:hAnsi="Cambria"/>
      <w:sz w:val="24"/>
      <w:szCs w:val="24"/>
      <w:shd w:val="pct20" w:color="auto" w:fill="auto"/>
    </w:rPr>
  </w:style>
  <w:style w:type="character" w:customStyle="1" w:styleId="242">
    <w:name w:val="at_1"/>
    <w:basedOn w:val="90"/>
    <w:qFormat/>
    <w:uiPriority w:val="0"/>
  </w:style>
  <w:style w:type="character" w:customStyle="1" w:styleId="243">
    <w:name w:val="批注主题 字符"/>
    <w:link w:val="86"/>
    <w:qFormat/>
    <w:locked/>
    <w:uiPriority w:val="0"/>
    <w:rPr>
      <w:b/>
      <w:bCs/>
      <w:szCs w:val="24"/>
    </w:rPr>
  </w:style>
  <w:style w:type="character" w:customStyle="1" w:styleId="244">
    <w:name w:val="15"/>
    <w:qFormat/>
    <w:uiPriority w:val="0"/>
    <w:rPr>
      <w:rFonts w:hint="default" w:ascii="Times New Roman" w:hAnsi="Times New Roman" w:cs="Times New Roman"/>
      <w:color w:val="0000FF"/>
      <w:u w:val="single"/>
    </w:rPr>
  </w:style>
  <w:style w:type="character" w:customStyle="1" w:styleId="245">
    <w:name w:val="样式 宋体 小四"/>
    <w:qFormat/>
    <w:uiPriority w:val="0"/>
    <w:rPr>
      <w:sz w:val="24"/>
    </w:rPr>
  </w:style>
  <w:style w:type="character" w:customStyle="1" w:styleId="246">
    <w:name w:val="a21"/>
    <w:qFormat/>
    <w:uiPriority w:val="0"/>
    <w:rPr>
      <w:rFonts w:ascii="??" w:hAnsi="??" w:cs="??"/>
      <w:sz w:val="18"/>
      <w:szCs w:val="18"/>
    </w:rPr>
  </w:style>
  <w:style w:type="character" w:customStyle="1" w:styleId="247">
    <w:name w:val="称呼 字符1"/>
    <w:basedOn w:val="90"/>
    <w:semiHidden/>
    <w:qFormat/>
    <w:uiPriority w:val="99"/>
    <w:rPr>
      <w:rFonts w:ascii="Times New Roman" w:hAnsi="Times New Roman" w:eastAsia="宋体" w:cs="Times New Roman"/>
      <w:kern w:val="0"/>
      <w:sz w:val="20"/>
      <w:szCs w:val="20"/>
    </w:rPr>
  </w:style>
  <w:style w:type="character" w:customStyle="1" w:styleId="248">
    <w:name w:val="HTML 预设格式 字符1"/>
    <w:basedOn w:val="90"/>
    <w:semiHidden/>
    <w:qFormat/>
    <w:uiPriority w:val="99"/>
    <w:rPr>
      <w:rFonts w:ascii="Courier New" w:hAnsi="Courier New" w:eastAsia="宋体" w:cs="Courier New"/>
      <w:kern w:val="0"/>
      <w:sz w:val="20"/>
      <w:szCs w:val="20"/>
    </w:rPr>
  </w:style>
  <w:style w:type="character" w:customStyle="1" w:styleId="249">
    <w:name w:val="批注文字 字符1"/>
    <w:basedOn w:val="90"/>
    <w:qFormat/>
    <w:uiPriority w:val="0"/>
    <w:rPr>
      <w:rFonts w:ascii="Times New Roman" w:hAnsi="Times New Roman" w:eastAsia="宋体" w:cs="Times New Roman"/>
      <w:kern w:val="0"/>
      <w:sz w:val="20"/>
      <w:szCs w:val="20"/>
    </w:rPr>
  </w:style>
  <w:style w:type="paragraph" w:customStyle="1" w:styleId="25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251">
    <w:name w:val="Pa4"/>
    <w:basedOn w:val="1"/>
    <w:next w:val="1"/>
    <w:qFormat/>
    <w:uiPriority w:val="0"/>
    <w:pPr>
      <w:autoSpaceDE w:val="0"/>
      <w:autoSpaceDN w:val="0"/>
      <w:adjustRightInd w:val="0"/>
      <w:spacing w:before="80" w:line="136" w:lineRule="auto"/>
      <w:jc w:val="left"/>
    </w:pPr>
    <w:rPr>
      <w:rFonts w:hint="eastAsia" w:ascii="Helvetica-Condensed-Bold" w:eastAsia="Helvetica-Condensed-Bold"/>
    </w:rPr>
  </w:style>
  <w:style w:type="paragraph" w:styleId="252">
    <w:name w:val="No Spacing"/>
    <w:link w:val="439"/>
    <w:qFormat/>
    <w:uiPriority w:val="1"/>
    <w:pPr>
      <w:widowControl w:val="0"/>
      <w:jc w:val="both"/>
    </w:pPr>
    <w:rPr>
      <w:rFonts w:ascii="Times New Roman" w:hAnsi="Times New Roman" w:eastAsia="宋体" w:cs="Times New Roman"/>
      <w:kern w:val="2"/>
      <w:sz w:val="21"/>
      <w:szCs w:val="20"/>
      <w:lang w:val="en-US" w:eastAsia="zh-CN" w:bidi="ar-SA"/>
    </w:rPr>
  </w:style>
  <w:style w:type="character" w:customStyle="1" w:styleId="253">
    <w:name w:val="正文文本 字符1"/>
    <w:basedOn w:val="90"/>
    <w:qFormat/>
    <w:uiPriority w:val="0"/>
    <w:rPr>
      <w:rFonts w:ascii="Times New Roman" w:hAnsi="Times New Roman" w:eastAsia="宋体" w:cs="Times New Roman"/>
      <w:kern w:val="0"/>
      <w:sz w:val="20"/>
      <w:szCs w:val="20"/>
    </w:rPr>
  </w:style>
  <w:style w:type="character" w:customStyle="1" w:styleId="254">
    <w:name w:val="电子邮件签名 字符1"/>
    <w:basedOn w:val="90"/>
    <w:semiHidden/>
    <w:qFormat/>
    <w:uiPriority w:val="99"/>
    <w:rPr>
      <w:rFonts w:ascii="Times New Roman" w:hAnsi="Times New Roman" w:eastAsia="宋体" w:cs="Times New Roman"/>
      <w:kern w:val="0"/>
      <w:sz w:val="20"/>
      <w:szCs w:val="20"/>
    </w:rPr>
  </w:style>
  <w:style w:type="character" w:customStyle="1" w:styleId="255">
    <w:name w:val="标题 字符1"/>
    <w:basedOn w:val="90"/>
    <w:qFormat/>
    <w:uiPriority w:val="0"/>
    <w:rPr>
      <w:rFonts w:asciiTheme="majorHAnsi" w:hAnsiTheme="majorHAnsi" w:eastAsiaTheme="majorEastAsia" w:cstheme="majorBidi"/>
      <w:b/>
      <w:bCs/>
      <w:kern w:val="0"/>
      <w:sz w:val="32"/>
      <w:szCs w:val="32"/>
    </w:rPr>
  </w:style>
  <w:style w:type="character" w:customStyle="1" w:styleId="256">
    <w:name w:val="签名 字符1"/>
    <w:basedOn w:val="90"/>
    <w:semiHidden/>
    <w:qFormat/>
    <w:uiPriority w:val="99"/>
    <w:rPr>
      <w:rFonts w:ascii="Times New Roman" w:hAnsi="Times New Roman" w:eastAsia="宋体" w:cs="Times New Roman"/>
      <w:kern w:val="0"/>
      <w:sz w:val="20"/>
      <w:szCs w:val="20"/>
    </w:rPr>
  </w:style>
  <w:style w:type="paragraph" w:customStyle="1" w:styleId="257">
    <w:name w:val="xl40"/>
    <w:basedOn w:val="1"/>
    <w:qFormat/>
    <w:uiPriority w:val="0"/>
    <w:pPr>
      <w:widowControl/>
      <w:spacing w:before="100" w:beforeAutospacing="1" w:after="100" w:afterAutospacing="1"/>
      <w:jc w:val="center"/>
    </w:pPr>
    <w:rPr>
      <w:szCs w:val="21"/>
    </w:rPr>
  </w:style>
  <w:style w:type="paragraph" w:customStyle="1" w:styleId="258">
    <w:name w:val="样式 标题 3 + 段前: 0 磅 段后: 0 磅 行距: 固定值 18 磅"/>
    <w:basedOn w:val="6"/>
    <w:qFormat/>
    <w:uiPriority w:val="0"/>
    <w:pPr>
      <w:spacing w:before="0" w:after="0" w:line="500" w:lineRule="exact"/>
      <w:jc w:val="both"/>
    </w:pPr>
    <w:rPr>
      <w:bCs/>
      <w:sz w:val="24"/>
    </w:rPr>
  </w:style>
  <w:style w:type="character" w:customStyle="1" w:styleId="259">
    <w:name w:val="结束语 字符1"/>
    <w:basedOn w:val="90"/>
    <w:semiHidden/>
    <w:qFormat/>
    <w:uiPriority w:val="99"/>
    <w:rPr>
      <w:rFonts w:ascii="Times New Roman" w:hAnsi="Times New Roman" w:eastAsia="宋体" w:cs="Times New Roman"/>
      <w:kern w:val="0"/>
      <w:sz w:val="20"/>
      <w:szCs w:val="20"/>
    </w:rPr>
  </w:style>
  <w:style w:type="character" w:customStyle="1" w:styleId="260">
    <w:name w:val="信息标题 字符1"/>
    <w:basedOn w:val="90"/>
    <w:semiHidden/>
    <w:qFormat/>
    <w:uiPriority w:val="99"/>
    <w:rPr>
      <w:rFonts w:asciiTheme="majorHAnsi" w:hAnsiTheme="majorHAnsi" w:eastAsiaTheme="majorEastAsia" w:cstheme="majorBidi"/>
      <w:kern w:val="0"/>
      <w:sz w:val="24"/>
      <w:szCs w:val="24"/>
      <w:shd w:val="pct20" w:color="auto" w:fill="auto"/>
    </w:rPr>
  </w:style>
  <w:style w:type="character" w:customStyle="1" w:styleId="261">
    <w:name w:val="HTML 地址 字符1"/>
    <w:basedOn w:val="90"/>
    <w:semiHidden/>
    <w:qFormat/>
    <w:uiPriority w:val="99"/>
    <w:rPr>
      <w:rFonts w:ascii="Times New Roman" w:hAnsi="Times New Roman" w:eastAsia="宋体" w:cs="Times New Roman"/>
      <w:i/>
      <w:iCs/>
      <w:kern w:val="0"/>
      <w:sz w:val="20"/>
      <w:szCs w:val="20"/>
    </w:rPr>
  </w:style>
  <w:style w:type="character" w:customStyle="1" w:styleId="262">
    <w:name w:val="注释标题 字符1"/>
    <w:basedOn w:val="90"/>
    <w:semiHidden/>
    <w:qFormat/>
    <w:uiPriority w:val="99"/>
    <w:rPr>
      <w:rFonts w:ascii="Times New Roman" w:hAnsi="Times New Roman" w:eastAsia="宋体" w:cs="Times New Roman"/>
      <w:kern w:val="0"/>
      <w:sz w:val="20"/>
      <w:szCs w:val="20"/>
    </w:rPr>
  </w:style>
  <w:style w:type="paragraph" w:customStyle="1" w:styleId="263">
    <w:name w:val="Char1"/>
    <w:basedOn w:val="1"/>
    <w:qFormat/>
    <w:uiPriority w:val="0"/>
    <w:pPr>
      <w:widowControl/>
      <w:spacing w:after="160" w:line="240" w:lineRule="exact"/>
      <w:jc w:val="left"/>
    </w:pPr>
    <w:rPr>
      <w:rFonts w:ascii="Verdana" w:hAnsi="Verdana"/>
      <w:lang w:eastAsia="en-US"/>
    </w:rPr>
  </w:style>
  <w:style w:type="paragraph" w:customStyle="1" w:styleId="264">
    <w:name w:val="1"/>
    <w:basedOn w:val="1"/>
    <w:next w:val="265"/>
    <w:qFormat/>
    <w:uiPriority w:val="99"/>
    <w:pPr>
      <w:suppressAutoHyphens/>
      <w:spacing w:line="360" w:lineRule="auto"/>
      <w:ind w:firstLine="480"/>
    </w:pPr>
    <w:rPr>
      <w:kern w:val="1"/>
      <w:sz w:val="24"/>
      <w:lang w:eastAsia="ar-SA"/>
    </w:rPr>
  </w:style>
  <w:style w:type="paragraph" w:customStyle="1" w:styleId="265">
    <w:name w:val="正文文字缩进 3"/>
    <w:basedOn w:val="1"/>
    <w:qFormat/>
    <w:uiPriority w:val="0"/>
    <w:pPr>
      <w:suppressAutoHyphens/>
      <w:spacing w:after="120"/>
      <w:ind w:left="420"/>
    </w:pPr>
    <w:rPr>
      <w:kern w:val="1"/>
      <w:sz w:val="16"/>
      <w:szCs w:val="16"/>
      <w:lang w:eastAsia="ar-SA"/>
    </w:rPr>
  </w:style>
  <w:style w:type="character" w:customStyle="1" w:styleId="266">
    <w:name w:val="宏文本 字符1"/>
    <w:basedOn w:val="90"/>
    <w:semiHidden/>
    <w:qFormat/>
    <w:uiPriority w:val="99"/>
    <w:rPr>
      <w:rFonts w:ascii="Courier New" w:hAnsi="Courier New" w:eastAsia="宋体" w:cs="Courier New"/>
      <w:kern w:val="0"/>
      <w:sz w:val="24"/>
      <w:szCs w:val="24"/>
    </w:rPr>
  </w:style>
  <w:style w:type="character" w:customStyle="1" w:styleId="267">
    <w:name w:val="正文文本缩进 2 字符1"/>
    <w:basedOn w:val="90"/>
    <w:qFormat/>
    <w:uiPriority w:val="0"/>
    <w:rPr>
      <w:rFonts w:ascii="Times New Roman" w:hAnsi="Times New Roman" w:eastAsia="宋体" w:cs="Times New Roman"/>
      <w:kern w:val="0"/>
      <w:sz w:val="20"/>
      <w:szCs w:val="20"/>
    </w:rPr>
  </w:style>
  <w:style w:type="character" w:customStyle="1" w:styleId="268">
    <w:name w:val="纯文本 字符1"/>
    <w:basedOn w:val="90"/>
    <w:qFormat/>
    <w:uiPriority w:val="0"/>
    <w:rPr>
      <w:rFonts w:hAnsi="Courier New" w:cs="Courier New" w:asciiTheme="minorEastAsia"/>
      <w:kern w:val="0"/>
      <w:sz w:val="20"/>
      <w:szCs w:val="20"/>
    </w:rPr>
  </w:style>
  <w:style w:type="paragraph" w:customStyle="1" w:styleId="269">
    <w:name w:val="MM Topic 1"/>
    <w:basedOn w:val="3"/>
    <w:qFormat/>
    <w:uiPriority w:val="99"/>
    <w:pPr>
      <w:autoSpaceDE/>
      <w:autoSpaceDN/>
      <w:adjustRightInd/>
      <w:spacing w:line="576" w:lineRule="auto"/>
      <w:jc w:val="both"/>
    </w:pPr>
    <w:rPr>
      <w:rFonts w:hint="default" w:ascii="Times New Roman" w:eastAsia="仿宋_GB2312"/>
      <w:b w:val="0"/>
      <w:kern w:val="44"/>
      <w:sz w:val="32"/>
      <w:szCs w:val="32"/>
    </w:rPr>
  </w:style>
  <w:style w:type="character" w:customStyle="1" w:styleId="270">
    <w:name w:val="正文文本缩进 字符1"/>
    <w:basedOn w:val="90"/>
    <w:qFormat/>
    <w:uiPriority w:val="0"/>
    <w:rPr>
      <w:rFonts w:ascii="Times New Roman" w:hAnsi="Times New Roman" w:eastAsia="宋体" w:cs="Times New Roman"/>
      <w:kern w:val="0"/>
      <w:sz w:val="20"/>
      <w:szCs w:val="20"/>
    </w:rPr>
  </w:style>
  <w:style w:type="character" w:customStyle="1" w:styleId="271">
    <w:name w:val="正文文本 2 字符1"/>
    <w:basedOn w:val="90"/>
    <w:semiHidden/>
    <w:qFormat/>
    <w:uiPriority w:val="99"/>
    <w:rPr>
      <w:rFonts w:ascii="Times New Roman" w:hAnsi="Times New Roman" w:eastAsia="宋体" w:cs="Times New Roman"/>
      <w:kern w:val="0"/>
      <w:sz w:val="20"/>
      <w:szCs w:val="20"/>
    </w:rPr>
  </w:style>
  <w:style w:type="paragraph" w:customStyle="1" w:styleId="272">
    <w:name w:val="样式 首行缩进:  0.85 厘米"/>
    <w:basedOn w:val="1"/>
    <w:qFormat/>
    <w:uiPriority w:val="0"/>
    <w:pPr>
      <w:spacing w:line="360" w:lineRule="auto"/>
      <w:ind w:firstLine="200" w:firstLineChars="200"/>
    </w:pPr>
    <w:rPr>
      <w:sz w:val="24"/>
    </w:rPr>
  </w:style>
  <w:style w:type="character" w:customStyle="1" w:styleId="273">
    <w:name w:val="正文文本缩进 3 字符1"/>
    <w:basedOn w:val="90"/>
    <w:qFormat/>
    <w:uiPriority w:val="0"/>
    <w:rPr>
      <w:rFonts w:ascii="Times New Roman" w:hAnsi="Times New Roman" w:eastAsia="宋体" w:cs="Times New Roman"/>
      <w:kern w:val="0"/>
      <w:sz w:val="16"/>
      <w:szCs w:val="16"/>
    </w:rPr>
  </w:style>
  <w:style w:type="character" w:customStyle="1" w:styleId="274">
    <w:name w:val="副标题 字符1"/>
    <w:basedOn w:val="90"/>
    <w:qFormat/>
    <w:uiPriority w:val="11"/>
    <w:rPr>
      <w:b/>
      <w:bCs/>
      <w:kern w:val="28"/>
      <w:sz w:val="32"/>
      <w:szCs w:val="32"/>
    </w:rPr>
  </w:style>
  <w:style w:type="paragraph" w:customStyle="1" w:styleId="275">
    <w:name w:val="(符号)内容1五标题1.1.1"/>
    <w:basedOn w:val="1"/>
    <w:qFormat/>
    <w:uiPriority w:val="0"/>
  </w:style>
  <w:style w:type="character" w:customStyle="1" w:styleId="276">
    <w:name w:val="批注框文本 字符1"/>
    <w:basedOn w:val="90"/>
    <w:qFormat/>
    <w:uiPriority w:val="0"/>
    <w:rPr>
      <w:rFonts w:ascii="Times New Roman" w:hAnsi="Times New Roman" w:eastAsia="宋体" w:cs="Times New Roman"/>
      <w:kern w:val="0"/>
      <w:sz w:val="18"/>
      <w:szCs w:val="18"/>
    </w:rPr>
  </w:style>
  <w:style w:type="character" w:customStyle="1" w:styleId="277">
    <w:name w:val="批注主题 字符1"/>
    <w:basedOn w:val="249"/>
    <w:semiHidden/>
    <w:qFormat/>
    <w:uiPriority w:val="99"/>
    <w:rPr>
      <w:rFonts w:ascii="Times New Roman" w:hAnsi="Times New Roman" w:eastAsia="宋体" w:cs="Times New Roman"/>
      <w:b/>
      <w:bCs/>
      <w:kern w:val="0"/>
      <w:sz w:val="20"/>
      <w:szCs w:val="20"/>
    </w:rPr>
  </w:style>
  <w:style w:type="character" w:customStyle="1" w:styleId="278">
    <w:name w:val="文档结构图 字符1"/>
    <w:basedOn w:val="90"/>
    <w:qFormat/>
    <w:uiPriority w:val="0"/>
    <w:rPr>
      <w:rFonts w:ascii="Microsoft YaHei UI" w:hAnsi="Times New Roman" w:eastAsia="Microsoft YaHei UI" w:cs="Times New Roman"/>
      <w:kern w:val="0"/>
      <w:sz w:val="18"/>
      <w:szCs w:val="18"/>
    </w:rPr>
  </w:style>
  <w:style w:type="paragraph" w:customStyle="1" w:styleId="27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character" w:customStyle="1" w:styleId="280">
    <w:name w:val="正文文本首行缩进 字符1"/>
    <w:basedOn w:val="253"/>
    <w:semiHidden/>
    <w:qFormat/>
    <w:uiPriority w:val="99"/>
    <w:rPr>
      <w:rFonts w:ascii="Times New Roman" w:hAnsi="Times New Roman" w:eastAsia="宋体" w:cs="Times New Roman"/>
      <w:kern w:val="0"/>
      <w:sz w:val="20"/>
      <w:szCs w:val="20"/>
    </w:rPr>
  </w:style>
  <w:style w:type="character" w:customStyle="1" w:styleId="281">
    <w:name w:val="尾注文本 字符1"/>
    <w:basedOn w:val="90"/>
    <w:semiHidden/>
    <w:qFormat/>
    <w:uiPriority w:val="99"/>
    <w:rPr>
      <w:rFonts w:ascii="Times New Roman" w:hAnsi="Times New Roman" w:eastAsia="宋体" w:cs="Times New Roman"/>
      <w:kern w:val="0"/>
      <w:sz w:val="20"/>
      <w:szCs w:val="20"/>
    </w:rPr>
  </w:style>
  <w:style w:type="paragraph" w:customStyle="1" w:styleId="282">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character" w:customStyle="1" w:styleId="283">
    <w:name w:val="脚注文本 字符1"/>
    <w:basedOn w:val="90"/>
    <w:semiHidden/>
    <w:qFormat/>
    <w:uiPriority w:val="99"/>
    <w:rPr>
      <w:rFonts w:ascii="Times New Roman" w:hAnsi="Times New Roman" w:eastAsia="宋体" w:cs="Times New Roman"/>
      <w:kern w:val="0"/>
      <w:sz w:val="18"/>
      <w:szCs w:val="18"/>
    </w:rPr>
  </w:style>
  <w:style w:type="paragraph" w:customStyle="1" w:styleId="284">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character" w:customStyle="1" w:styleId="285">
    <w:name w:val="日期 字符1"/>
    <w:basedOn w:val="90"/>
    <w:semiHidden/>
    <w:qFormat/>
    <w:uiPriority w:val="99"/>
    <w:rPr>
      <w:rFonts w:ascii="Times New Roman" w:hAnsi="Times New Roman" w:eastAsia="宋体" w:cs="Times New Roman"/>
      <w:kern w:val="0"/>
      <w:sz w:val="20"/>
      <w:szCs w:val="20"/>
    </w:rPr>
  </w:style>
  <w:style w:type="paragraph" w:customStyle="1" w:styleId="286">
    <w:name w:val="xl33"/>
    <w:basedOn w:val="1"/>
    <w:qFormat/>
    <w:uiPriority w:val="0"/>
    <w:pPr>
      <w:widowControl/>
      <w:spacing w:before="100" w:beforeAutospacing="1" w:after="100" w:afterAutospacing="1"/>
      <w:jc w:val="center"/>
    </w:pPr>
    <w:rPr>
      <w:rFonts w:ascii="宋体" w:hAnsi="宋体"/>
      <w:sz w:val="24"/>
    </w:rPr>
  </w:style>
  <w:style w:type="character" w:customStyle="1" w:styleId="287">
    <w:name w:val="引用 字符1"/>
    <w:basedOn w:val="90"/>
    <w:qFormat/>
    <w:uiPriority w:val="29"/>
    <w:rPr>
      <w:rFonts w:ascii="Times New Roman" w:hAnsi="Times New Roman" w:eastAsia="宋体" w:cs="Times New Roman"/>
      <w:i/>
      <w:iCs/>
      <w:color w:val="404040" w:themeColor="text1" w:themeTint="BF"/>
      <w:kern w:val="0"/>
      <w:sz w:val="20"/>
      <w:szCs w:val="20"/>
      <w14:textFill>
        <w14:solidFill>
          <w14:schemeClr w14:val="tx1">
            <w14:lumMod w14:val="75000"/>
            <w14:lumOff w14:val="25000"/>
          </w14:schemeClr>
        </w14:solidFill>
      </w14:textFill>
    </w:rPr>
  </w:style>
  <w:style w:type="character" w:customStyle="1" w:styleId="288">
    <w:name w:val="正文文本 3 字符1"/>
    <w:basedOn w:val="90"/>
    <w:semiHidden/>
    <w:qFormat/>
    <w:uiPriority w:val="99"/>
    <w:rPr>
      <w:rFonts w:ascii="Times New Roman" w:hAnsi="Times New Roman" w:eastAsia="宋体" w:cs="Times New Roman"/>
      <w:kern w:val="0"/>
      <w:sz w:val="16"/>
      <w:szCs w:val="16"/>
    </w:rPr>
  </w:style>
  <w:style w:type="character" w:customStyle="1" w:styleId="289">
    <w:name w:val="正文文本首行缩进 2 字符1"/>
    <w:basedOn w:val="270"/>
    <w:semiHidden/>
    <w:qFormat/>
    <w:uiPriority w:val="99"/>
    <w:rPr>
      <w:rFonts w:ascii="Times New Roman" w:hAnsi="Times New Roman" w:eastAsia="宋体" w:cs="Times New Roman"/>
      <w:kern w:val="0"/>
      <w:sz w:val="20"/>
      <w:szCs w:val="20"/>
    </w:rPr>
  </w:style>
  <w:style w:type="paragraph" w:customStyle="1" w:styleId="290">
    <w:name w:val="规范正文"/>
    <w:basedOn w:val="1"/>
    <w:qFormat/>
    <w:uiPriority w:val="0"/>
    <w:pPr>
      <w:suppressAutoHyphens/>
      <w:spacing w:line="360" w:lineRule="auto"/>
      <w:ind w:left="480"/>
      <w:textAlignment w:val="baseline"/>
    </w:pPr>
    <w:rPr>
      <w:kern w:val="1"/>
      <w:sz w:val="24"/>
      <w:lang w:eastAsia="ar-SA"/>
    </w:rPr>
  </w:style>
  <w:style w:type="paragraph" w:customStyle="1" w:styleId="291">
    <w:name w:val="p16"/>
    <w:basedOn w:val="1"/>
    <w:qFormat/>
    <w:uiPriority w:val="0"/>
    <w:pPr>
      <w:widowControl/>
    </w:pPr>
    <w:rPr>
      <w:szCs w:val="21"/>
    </w:rPr>
  </w:style>
  <w:style w:type="paragraph" w:customStyle="1" w:styleId="292">
    <w:name w:val="表格"/>
    <w:basedOn w:val="1"/>
    <w:next w:val="1"/>
    <w:link w:val="569"/>
    <w:qFormat/>
    <w:uiPriority w:val="0"/>
    <w:pPr>
      <w:keepLines/>
      <w:topLinePunct/>
      <w:adjustRightInd w:val="0"/>
      <w:spacing w:line="240" w:lineRule="atLeast"/>
      <w:jc w:val="center"/>
    </w:pPr>
    <w:rPr>
      <w:sz w:val="24"/>
    </w:rPr>
  </w:style>
  <w:style w:type="paragraph" w:customStyle="1" w:styleId="293">
    <w:name w:val="列出段落2"/>
    <w:basedOn w:val="1"/>
    <w:qFormat/>
    <w:uiPriority w:val="0"/>
    <w:pPr>
      <w:ind w:firstLine="420" w:firstLineChars="200"/>
    </w:pPr>
  </w:style>
  <w:style w:type="paragraph" w:customStyle="1" w:styleId="294">
    <w:name w:val="四级条标题"/>
    <w:basedOn w:val="295"/>
    <w:next w:val="106"/>
    <w:qFormat/>
    <w:uiPriority w:val="0"/>
    <w:pPr>
      <w:tabs>
        <w:tab w:val="left" w:pos="360"/>
        <w:tab w:val="left" w:pos="1740"/>
        <w:tab w:val="left" w:pos="2160"/>
        <w:tab w:val="left" w:pos="2580"/>
        <w:tab w:val="left" w:pos="3000"/>
      </w:tabs>
      <w:ind w:left="3000"/>
      <w:outlineLvl w:val="5"/>
    </w:pPr>
  </w:style>
  <w:style w:type="paragraph" w:customStyle="1" w:styleId="295">
    <w:name w:val="三级条标题"/>
    <w:basedOn w:val="296"/>
    <w:next w:val="106"/>
    <w:qFormat/>
    <w:uiPriority w:val="0"/>
    <w:pPr>
      <w:tabs>
        <w:tab w:val="left" w:pos="360"/>
        <w:tab w:val="left" w:pos="1740"/>
        <w:tab w:val="left" w:pos="2160"/>
        <w:tab w:val="left" w:pos="2580"/>
      </w:tabs>
      <w:ind w:left="2580"/>
      <w:outlineLvl w:val="4"/>
    </w:pPr>
  </w:style>
  <w:style w:type="paragraph" w:customStyle="1" w:styleId="296">
    <w:name w:val="二级条标题"/>
    <w:basedOn w:val="297"/>
    <w:next w:val="106"/>
    <w:qFormat/>
    <w:uiPriority w:val="0"/>
    <w:pPr>
      <w:tabs>
        <w:tab w:val="left" w:pos="360"/>
        <w:tab w:val="left" w:pos="1740"/>
        <w:tab w:val="left" w:pos="2160"/>
      </w:tabs>
      <w:ind w:left="0"/>
      <w:outlineLvl w:val="3"/>
    </w:pPr>
  </w:style>
  <w:style w:type="paragraph" w:customStyle="1" w:styleId="297">
    <w:name w:val="一级条标题"/>
    <w:basedOn w:val="298"/>
    <w:next w:val="106"/>
    <w:qFormat/>
    <w:uiPriority w:val="0"/>
    <w:pPr>
      <w:tabs>
        <w:tab w:val="left" w:pos="360"/>
        <w:tab w:val="left" w:pos="1740"/>
      </w:tabs>
      <w:spacing w:before="0" w:beforeLines="0" w:after="0" w:afterLines="0"/>
      <w:ind w:left="1740" w:hanging="420"/>
      <w:outlineLvl w:val="2"/>
    </w:pPr>
  </w:style>
  <w:style w:type="paragraph" w:customStyle="1" w:styleId="298">
    <w:name w:val="章标题"/>
    <w:next w:val="106"/>
    <w:qFormat/>
    <w:uiPriority w:val="0"/>
    <w:pPr>
      <w:tabs>
        <w:tab w:val="left" w:pos="360"/>
      </w:tabs>
      <w:spacing w:before="156" w:beforeLines="50" w:after="156" w:afterLines="50"/>
      <w:jc w:val="both"/>
      <w:outlineLvl w:val="1"/>
    </w:pPr>
    <w:rPr>
      <w:rFonts w:ascii="黑体" w:hAnsi="Times New Roman" w:eastAsia="黑体" w:cs="Times New Roman"/>
      <w:kern w:val="0"/>
      <w:sz w:val="21"/>
      <w:szCs w:val="20"/>
      <w:lang w:val="en-US" w:eastAsia="zh-CN" w:bidi="ar-SA"/>
    </w:rPr>
  </w:style>
  <w:style w:type="paragraph" w:customStyle="1" w:styleId="299">
    <w:name w:val="（符号）内容四标题1.1.12"/>
    <w:basedOn w:val="1"/>
    <w:qFormat/>
    <w:uiPriority w:val="0"/>
    <w:pPr>
      <w:tabs>
        <w:tab w:val="left" w:pos="1000"/>
      </w:tabs>
      <w:spacing w:line="500" w:lineRule="exact"/>
      <w:ind w:left="1000" w:hanging="1000"/>
    </w:pPr>
    <w:rPr>
      <w:sz w:val="24"/>
    </w:rPr>
  </w:style>
  <w:style w:type="paragraph" w:customStyle="1" w:styleId="30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rPr>
  </w:style>
  <w:style w:type="paragraph" w:customStyle="1" w:styleId="301">
    <w:name w:val="样式 样式 样式 样式 标题 2 + 宋体 五号 非加粗 黑色 + 段前: 6 磅 段后: 0 磅 行距: 单倍行距 + 段前:..."/>
    <w:basedOn w:val="1"/>
    <w:qFormat/>
    <w:uiPriority w:val="0"/>
    <w:pPr>
      <w:keepNext/>
      <w:keepLines/>
      <w:tabs>
        <w:tab w:val="left" w:pos="1440"/>
      </w:tabs>
      <w:adjustRightInd w:val="0"/>
      <w:spacing w:before="240"/>
      <w:ind w:left="1440" w:hanging="360"/>
      <w:jc w:val="left"/>
      <w:textAlignment w:val="baseline"/>
      <w:outlineLvl w:val="1"/>
    </w:pPr>
    <w:rPr>
      <w:rFonts w:ascii="宋体" w:hAnsi="宋体" w:cs="宋体"/>
      <w:b/>
      <w:bCs/>
      <w:color w:val="000000"/>
    </w:rPr>
  </w:style>
  <w:style w:type="paragraph" w:customStyle="1" w:styleId="302">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303">
    <w:name w:val="z-窗体底端 字符1"/>
    <w:basedOn w:val="90"/>
    <w:semiHidden/>
    <w:qFormat/>
    <w:uiPriority w:val="99"/>
    <w:rPr>
      <w:rFonts w:ascii="Arial" w:hAnsi="Arial" w:eastAsia="宋体" w:cs="Arial"/>
      <w:vanish/>
      <w:kern w:val="0"/>
      <w:sz w:val="16"/>
      <w:szCs w:val="16"/>
    </w:rPr>
  </w:style>
  <w:style w:type="paragraph" w:customStyle="1" w:styleId="304">
    <w:name w:val="List Paragraph1"/>
    <w:basedOn w:val="1"/>
    <w:qFormat/>
    <w:uiPriority w:val="0"/>
    <w:pPr>
      <w:ind w:firstLine="420" w:firstLineChars="200"/>
    </w:pPr>
  </w:style>
  <w:style w:type="paragraph" w:customStyle="1" w:styleId="305">
    <w:name w:val="（符号）内容三标题1."/>
    <w:basedOn w:val="1"/>
    <w:qFormat/>
    <w:uiPriority w:val="0"/>
    <w:pPr>
      <w:tabs>
        <w:tab w:val="left" w:pos="420"/>
      </w:tabs>
      <w:spacing w:before="140" w:after="140" w:line="500" w:lineRule="exact"/>
      <w:ind w:left="430" w:hanging="430"/>
      <w:outlineLvl w:val="1"/>
    </w:pPr>
    <w:rPr>
      <w:rFonts w:eastAsia="楷体_GB2312"/>
      <w:b/>
      <w:sz w:val="28"/>
    </w:rPr>
  </w:style>
  <w:style w:type="paragraph" w:customStyle="1" w:styleId="306">
    <w:name w:val="（符号）目录2"/>
    <w:basedOn w:val="1"/>
    <w:qFormat/>
    <w:uiPriority w:val="0"/>
    <w:pPr>
      <w:spacing w:line="500" w:lineRule="exact"/>
      <w:ind w:left="480"/>
    </w:pPr>
    <w:rPr>
      <w:rFonts w:cs="宋体"/>
      <w:sz w:val="24"/>
    </w:rPr>
  </w:style>
  <w:style w:type="paragraph" w:customStyle="1" w:styleId="307">
    <w:name w:val="样式5"/>
    <w:basedOn w:val="1"/>
    <w:qFormat/>
    <w:uiPriority w:val="0"/>
    <w:pPr>
      <w:adjustRightInd w:val="0"/>
      <w:snapToGrid w:val="0"/>
      <w:spacing w:line="520" w:lineRule="exact"/>
      <w:ind w:firstLine="480" w:firstLineChars="200"/>
    </w:pPr>
    <w:rPr>
      <w:rFonts w:ascii="仿宋_GB2312" w:eastAsia="仿宋_GB2312"/>
      <w:sz w:val="24"/>
    </w:rPr>
  </w:style>
  <w:style w:type="paragraph" w:customStyle="1" w:styleId="308">
    <w:name w:val="文档正文首行缩进"/>
    <w:basedOn w:val="1"/>
    <w:qFormat/>
    <w:uiPriority w:val="0"/>
    <w:pPr>
      <w:spacing w:line="360" w:lineRule="auto"/>
      <w:ind w:firstLine="420"/>
    </w:pPr>
    <w:rPr>
      <w:rFonts w:cs="宋体"/>
      <w:sz w:val="24"/>
    </w:rPr>
  </w:style>
  <w:style w:type="paragraph" w:customStyle="1" w:styleId="309">
    <w:name w:val="p0"/>
    <w:basedOn w:val="1"/>
    <w:qFormat/>
    <w:uiPriority w:val="0"/>
    <w:pPr>
      <w:widowControl/>
    </w:pPr>
    <w:rPr>
      <w:szCs w:val="21"/>
    </w:rPr>
  </w:style>
  <w:style w:type="paragraph" w:customStyle="1" w:styleId="310">
    <w:name w:val="TOC Heading"/>
    <w:basedOn w:val="3"/>
    <w:next w:val="1"/>
    <w:qFormat/>
    <w:uiPriority w:val="39"/>
    <w:pPr>
      <w:widowControl/>
      <w:autoSpaceDE/>
      <w:autoSpaceDN/>
      <w:adjustRightInd/>
      <w:spacing w:before="480" w:after="0" w:line="276" w:lineRule="auto"/>
      <w:jc w:val="left"/>
      <w:outlineLvl w:val="9"/>
    </w:pPr>
    <w:rPr>
      <w:rFonts w:hint="default" w:ascii="Cambria" w:hAnsi="Cambria" w:cs="Cambria"/>
      <w:bCs/>
      <w:color w:val="365F91"/>
      <w:sz w:val="28"/>
      <w:szCs w:val="28"/>
    </w:rPr>
  </w:style>
  <w:style w:type="paragraph" w:customStyle="1" w:styleId="31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12">
    <w:name w:val="font0"/>
    <w:basedOn w:val="1"/>
    <w:qFormat/>
    <w:uiPriority w:val="0"/>
    <w:pPr>
      <w:widowControl/>
      <w:spacing w:before="100" w:beforeAutospacing="1" w:after="100" w:afterAutospacing="1"/>
      <w:jc w:val="left"/>
    </w:pPr>
    <w:rPr>
      <w:rFonts w:ascii="宋体" w:hAnsi="宋体" w:cs="宋体"/>
      <w:sz w:val="24"/>
    </w:rPr>
  </w:style>
  <w:style w:type="paragraph" w:customStyle="1" w:styleId="313">
    <w:name w:val="列表段落1"/>
    <w:basedOn w:val="1"/>
    <w:qFormat/>
    <w:uiPriority w:val="99"/>
    <w:pPr>
      <w:ind w:firstLine="420" w:firstLineChars="200"/>
    </w:pPr>
  </w:style>
  <w:style w:type="paragraph" w:customStyle="1" w:styleId="314">
    <w:name w:val="xiao b"/>
    <w:basedOn w:val="1"/>
    <w:qFormat/>
    <w:uiPriority w:val="0"/>
    <w:pPr>
      <w:jc w:val="center"/>
    </w:pPr>
    <w:rPr>
      <w:rFonts w:eastAsia="黑体"/>
      <w:sz w:val="24"/>
    </w:rPr>
  </w:style>
  <w:style w:type="paragraph" w:customStyle="1" w:styleId="315">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sz w:val="24"/>
    </w:rPr>
  </w:style>
  <w:style w:type="paragraph" w:customStyle="1" w:styleId="316">
    <w:name w:val="font5"/>
    <w:basedOn w:val="1"/>
    <w:qFormat/>
    <w:uiPriority w:val="0"/>
    <w:pPr>
      <w:widowControl/>
      <w:spacing w:before="100" w:beforeAutospacing="1" w:after="100" w:afterAutospacing="1"/>
      <w:jc w:val="left"/>
    </w:pPr>
    <w:rPr>
      <w:rFonts w:ascii="宋体" w:hAnsi="宋体" w:cs="宋体"/>
      <w:sz w:val="24"/>
    </w:rPr>
  </w:style>
  <w:style w:type="paragraph" w:customStyle="1" w:styleId="317">
    <w:name w:val="Char Char1 Char Char Char Char"/>
    <w:basedOn w:val="1"/>
    <w:qFormat/>
    <w:uiPriority w:val="0"/>
    <w:pPr>
      <w:widowControl/>
      <w:spacing w:after="160" w:line="240" w:lineRule="exact"/>
      <w:jc w:val="left"/>
    </w:pPr>
  </w:style>
  <w:style w:type="paragraph" w:customStyle="1" w:styleId="31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4"/>
    </w:rPr>
  </w:style>
  <w:style w:type="paragraph" w:customStyle="1" w:styleId="319">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20">
    <w:name w:val="Char"/>
    <w:basedOn w:val="1"/>
    <w:qFormat/>
    <w:uiPriority w:val="0"/>
    <w:pPr>
      <w:snapToGrid w:val="0"/>
      <w:spacing w:line="360" w:lineRule="auto"/>
      <w:ind w:firstLine="200" w:firstLineChars="200"/>
    </w:pPr>
  </w:style>
  <w:style w:type="paragraph" w:customStyle="1" w:styleId="321">
    <w:name w:val="font8"/>
    <w:basedOn w:val="1"/>
    <w:qFormat/>
    <w:uiPriority w:val="0"/>
    <w:pPr>
      <w:widowControl/>
      <w:spacing w:before="100" w:beforeAutospacing="1" w:after="100" w:afterAutospacing="1"/>
      <w:jc w:val="left"/>
    </w:pPr>
    <w:rPr>
      <w:rFonts w:ascii="宋体" w:hAnsi="宋体" w:cs="宋体"/>
      <w:sz w:val="24"/>
    </w:rPr>
  </w:style>
  <w:style w:type="paragraph" w:customStyle="1" w:styleId="322">
    <w:name w:val="菱形标号"/>
    <w:basedOn w:val="1"/>
    <w:qFormat/>
    <w:uiPriority w:val="0"/>
    <w:pPr>
      <w:tabs>
        <w:tab w:val="left" w:pos="1125"/>
      </w:tabs>
      <w:spacing w:line="360" w:lineRule="auto"/>
      <w:ind w:left="902" w:hanging="390"/>
    </w:pPr>
    <w:rPr>
      <w:sz w:val="24"/>
    </w:rPr>
  </w:style>
  <w:style w:type="paragraph" w:customStyle="1" w:styleId="32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24">
    <w:name w:val="标题1"/>
    <w:basedOn w:val="1"/>
    <w:next w:val="5"/>
    <w:qFormat/>
    <w:uiPriority w:val="0"/>
    <w:pPr>
      <w:keepNext/>
      <w:suppressAutoHyphens/>
      <w:spacing w:before="240" w:after="120"/>
    </w:pPr>
    <w:rPr>
      <w:rFonts w:ascii="AR PL ShanHeiSun Uni" w:hAnsi="AR PL ShanHeiSun Uni" w:eastAsia="AR PL ShanHeiSun Uni" w:cs="AR PL ShanHeiSun Uni"/>
      <w:kern w:val="1"/>
      <w:sz w:val="28"/>
      <w:szCs w:val="28"/>
      <w:lang w:eastAsia="ar-SA"/>
    </w:rPr>
  </w:style>
  <w:style w:type="paragraph" w:customStyle="1" w:styleId="325">
    <w:name w:val="文"/>
    <w:basedOn w:val="46"/>
    <w:qFormat/>
    <w:uiPriority w:val="0"/>
    <w:pPr>
      <w:spacing w:line="360" w:lineRule="auto"/>
      <w:ind w:firstLine="480" w:firstLineChars="200"/>
    </w:pPr>
    <w:rPr>
      <w:rFonts w:hint="eastAsia" w:ascii="黑体" w:hAnsi="Times New Roman" w:eastAsia="黑体"/>
      <w:bCs/>
      <w:sz w:val="24"/>
    </w:rPr>
  </w:style>
  <w:style w:type="paragraph" w:customStyle="1" w:styleId="326">
    <w:name w:val="表格内容"/>
    <w:basedOn w:val="1"/>
    <w:qFormat/>
    <w:uiPriority w:val="0"/>
    <w:pPr>
      <w:suppressLineNumbers/>
      <w:suppressAutoHyphens/>
    </w:pPr>
    <w:rPr>
      <w:kern w:val="1"/>
      <w:lang w:eastAsia="ar-SA"/>
    </w:rPr>
  </w:style>
  <w:style w:type="paragraph" w:customStyle="1" w:styleId="327">
    <w:name w:val="2"/>
    <w:basedOn w:val="1"/>
    <w:next w:val="46"/>
    <w:qFormat/>
    <w:uiPriority w:val="0"/>
    <w:rPr>
      <w:rFonts w:hint="eastAsia" w:ascii="宋体" w:hAnsi="Courier New"/>
    </w:rPr>
  </w:style>
  <w:style w:type="paragraph" w:customStyle="1" w:styleId="328">
    <w:name w:val="(符号)一标题第一部分"/>
    <w:basedOn w:val="1"/>
    <w:qFormat/>
    <w:uiPriority w:val="0"/>
    <w:pPr>
      <w:spacing w:before="312" w:beforeLines="100" w:after="312" w:afterLines="100" w:line="500" w:lineRule="exact"/>
      <w:jc w:val="center"/>
      <w:outlineLvl w:val="1"/>
    </w:pPr>
    <w:rPr>
      <w:rFonts w:ascii="黑体" w:eastAsia="黑体" w:cs="宋体"/>
      <w:b/>
      <w:bCs/>
      <w:sz w:val="32"/>
      <w:szCs w:val="32"/>
    </w:rPr>
  </w:style>
  <w:style w:type="paragraph" w:customStyle="1" w:styleId="329">
    <w:name w:val="样式 宋体 小四 行距: 固定值 25 磅"/>
    <w:basedOn w:val="1"/>
    <w:qFormat/>
    <w:uiPriority w:val="0"/>
    <w:pPr>
      <w:spacing w:line="500" w:lineRule="exact"/>
    </w:pPr>
    <w:rPr>
      <w:rFonts w:ascii="宋体" w:hAnsi="宋体" w:cs="宋体"/>
      <w:sz w:val="24"/>
    </w:rPr>
  </w:style>
  <w:style w:type="paragraph" w:customStyle="1" w:styleId="330">
    <w:name w:val="普通文字"/>
    <w:basedOn w:val="1"/>
    <w:qFormat/>
    <w:uiPriority w:val="0"/>
    <w:pPr>
      <w:suppressAutoHyphens/>
    </w:pPr>
    <w:rPr>
      <w:rFonts w:ascii="宋体" w:hAnsi="宋体" w:cs="Courier New"/>
      <w:kern w:val="1"/>
      <w:szCs w:val="21"/>
      <w:lang w:eastAsia="ar-SA"/>
    </w:rPr>
  </w:style>
  <w:style w:type="paragraph" w:customStyle="1" w:styleId="331">
    <w:name w:val="样式 标题 1 + 四号 居中 段前: 12 磅 段后: 12 磅 行距: 单倍行距"/>
    <w:basedOn w:val="3"/>
    <w:qFormat/>
    <w:uiPriority w:val="0"/>
    <w:pPr>
      <w:tabs>
        <w:tab w:val="left" w:pos="810"/>
      </w:tabs>
      <w:autoSpaceDE/>
      <w:autoSpaceDN/>
      <w:spacing w:before="240" w:after="240" w:line="240" w:lineRule="auto"/>
      <w:ind w:left="810" w:hanging="390"/>
      <w:textAlignment w:val="baseline"/>
    </w:pPr>
    <w:rPr>
      <w:rFonts w:hint="default" w:ascii="Times New Roman" w:cs="黑体"/>
      <w:bCs/>
      <w:kern w:val="44"/>
      <w:sz w:val="28"/>
    </w:rPr>
  </w:style>
  <w:style w:type="paragraph" w:customStyle="1" w:styleId="332">
    <w:name w:val="列出段落1"/>
    <w:basedOn w:val="1"/>
    <w:qFormat/>
    <w:uiPriority w:val="99"/>
    <w:pPr>
      <w:spacing w:line="360" w:lineRule="auto"/>
      <w:ind w:firstLine="420" w:firstLineChars="200"/>
    </w:pPr>
    <w:rPr>
      <w:rFonts w:ascii="宋体" w:hAnsi="华文细黑"/>
      <w:color w:val="000000"/>
    </w:rPr>
  </w:style>
  <w:style w:type="paragraph" w:customStyle="1" w:styleId="333">
    <w:name w:val="表格标题"/>
    <w:basedOn w:val="326"/>
    <w:qFormat/>
    <w:uiPriority w:val="0"/>
    <w:pPr>
      <w:jc w:val="center"/>
    </w:pPr>
    <w:rPr>
      <w:b/>
      <w:bCs/>
      <w:i/>
      <w:iCs/>
    </w:rPr>
  </w:style>
  <w:style w:type="paragraph" w:customStyle="1" w:styleId="334">
    <w:name w:val="（符号）内容四标题1.1"/>
    <w:basedOn w:val="1"/>
    <w:qFormat/>
    <w:uiPriority w:val="0"/>
    <w:pPr>
      <w:tabs>
        <w:tab w:val="left" w:pos="420"/>
      </w:tabs>
      <w:spacing w:line="500" w:lineRule="exact"/>
      <w:ind w:left="430" w:hanging="430"/>
    </w:pPr>
    <w:rPr>
      <w:rFonts w:ascii="黑体"/>
      <w:sz w:val="24"/>
      <w:szCs w:val="21"/>
    </w:rPr>
  </w:style>
  <w:style w:type="paragraph" w:customStyle="1" w:styleId="335">
    <w:name w:val="(符号)三标题1.1"/>
    <w:basedOn w:val="1"/>
    <w:qFormat/>
    <w:uiPriority w:val="0"/>
    <w:pPr>
      <w:numPr>
        <w:ilvl w:val="0"/>
        <w:numId w:val="2"/>
      </w:numPr>
      <w:spacing w:before="140" w:after="140" w:line="500" w:lineRule="exact"/>
      <w:outlineLvl w:val="2"/>
    </w:pPr>
    <w:rPr>
      <w:rFonts w:ascii="楷体_GB2312" w:hAnsi="宋体" w:eastAsia="楷体_GB2312" w:cs="宋体"/>
      <w:b/>
      <w:bCs/>
      <w:sz w:val="28"/>
    </w:rPr>
  </w:style>
  <w:style w:type="paragraph" w:customStyle="1" w:styleId="336">
    <w:name w:val="样式2"/>
    <w:basedOn w:val="1"/>
    <w:qFormat/>
    <w:uiPriority w:val="0"/>
    <w:pPr>
      <w:tabs>
        <w:tab w:val="left" w:pos="420"/>
      </w:tabs>
      <w:spacing w:line="500" w:lineRule="exact"/>
      <w:ind w:left="430" w:hanging="430"/>
    </w:pPr>
    <w:rPr>
      <w:sz w:val="24"/>
    </w:rPr>
  </w:style>
  <w:style w:type="paragraph" w:customStyle="1" w:styleId="337">
    <w:name w:val="(符号)标书正文"/>
    <w:basedOn w:val="1"/>
    <w:qFormat/>
    <w:uiPriority w:val="0"/>
    <w:pPr>
      <w:spacing w:line="500" w:lineRule="exact"/>
      <w:ind w:left="420"/>
    </w:pPr>
    <w:rPr>
      <w:rFonts w:ascii="宋体" w:hAnsi="宋体" w:cs="宋体"/>
      <w:sz w:val="24"/>
    </w:rPr>
  </w:style>
  <w:style w:type="paragraph" w:customStyle="1" w:styleId="338">
    <w:name w:val="目次、标准名称标题"/>
    <w:basedOn w:val="302"/>
    <w:next w:val="106"/>
    <w:qFormat/>
    <w:uiPriority w:val="0"/>
    <w:pPr>
      <w:spacing w:line="460" w:lineRule="exact"/>
    </w:pPr>
  </w:style>
  <w:style w:type="paragraph" w:customStyle="1" w:styleId="339">
    <w:name w:val="五级条标题"/>
    <w:basedOn w:val="294"/>
    <w:next w:val="106"/>
    <w:qFormat/>
    <w:uiPriority w:val="0"/>
    <w:pPr>
      <w:tabs>
        <w:tab w:val="left" w:pos="3420"/>
        <w:tab w:val="clear" w:pos="3000"/>
      </w:tabs>
      <w:ind w:left="3420"/>
      <w:outlineLvl w:val="6"/>
    </w:pPr>
  </w:style>
  <w:style w:type="paragraph" w:customStyle="1" w:styleId="340">
    <w:name w:val="内容目录 10"/>
    <w:basedOn w:val="341"/>
    <w:qFormat/>
    <w:uiPriority w:val="0"/>
    <w:pPr>
      <w:tabs>
        <w:tab w:val="right" w:leader="dot" w:pos="9637"/>
      </w:tabs>
      <w:ind w:left="2547"/>
    </w:pPr>
  </w:style>
  <w:style w:type="paragraph" w:customStyle="1" w:styleId="341">
    <w:name w:val="目录"/>
    <w:basedOn w:val="1"/>
    <w:qFormat/>
    <w:uiPriority w:val="0"/>
    <w:pPr>
      <w:suppressLineNumbers/>
      <w:suppressAutoHyphens/>
    </w:pPr>
    <w:rPr>
      <w:kern w:val="1"/>
      <w:lang w:eastAsia="ar-SA"/>
    </w:rPr>
  </w:style>
  <w:style w:type="paragraph" w:customStyle="1" w:styleId="342">
    <w:name w:val="列出段落{858D7CFB-ED40-4347-BF05-701D383B685F}{858D7CFB-ED40-4347-BF05-701D383B685F}"/>
    <w:basedOn w:val="1"/>
    <w:qFormat/>
    <w:uiPriority w:val="0"/>
    <w:pPr>
      <w:ind w:firstLine="420" w:firstLineChars="200"/>
    </w:pPr>
  </w:style>
  <w:style w:type="paragraph" w:customStyle="1" w:styleId="343">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44">
    <w:name w:val="重点"/>
    <w:basedOn w:val="1"/>
    <w:qFormat/>
    <w:uiPriority w:val="0"/>
    <w:pPr>
      <w:spacing w:line="360" w:lineRule="auto"/>
      <w:ind w:left="284"/>
    </w:pPr>
    <w:rPr>
      <w:rFonts w:ascii="Arial Black" w:hAnsi="Arial Black" w:eastAsia="楷体_GB2312" w:cs="Arial Black"/>
      <w:b/>
      <w:bCs/>
      <w:sz w:val="28"/>
      <w:szCs w:val="28"/>
    </w:rPr>
  </w:style>
  <w:style w:type="paragraph" w:customStyle="1" w:styleId="345">
    <w:name w:val="正文缩进1"/>
    <w:basedOn w:val="1"/>
    <w:qFormat/>
    <w:uiPriority w:val="0"/>
    <w:pPr>
      <w:ind w:firstLine="420"/>
    </w:pPr>
  </w:style>
  <w:style w:type="paragraph" w:customStyle="1" w:styleId="346">
    <w:name w:val="（符号）二标题1."/>
    <w:basedOn w:val="1"/>
    <w:qFormat/>
    <w:uiPriority w:val="0"/>
  </w:style>
  <w:style w:type="paragraph" w:customStyle="1" w:styleId="34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rPr>
  </w:style>
  <w:style w:type="paragraph" w:customStyle="1" w:styleId="348">
    <w:name w:val="表格文本"/>
    <w:basedOn w:val="1"/>
    <w:qFormat/>
    <w:uiPriority w:val="0"/>
    <w:pPr>
      <w:tabs>
        <w:tab w:val="decimal" w:pos="0"/>
      </w:tabs>
      <w:autoSpaceDE w:val="0"/>
      <w:autoSpaceDN w:val="0"/>
      <w:adjustRightInd w:val="0"/>
      <w:jc w:val="left"/>
    </w:pPr>
    <w:rPr>
      <w:rFonts w:ascii="Arial" w:hAnsi="Arial"/>
      <w:szCs w:val="21"/>
    </w:rPr>
  </w:style>
  <w:style w:type="paragraph" w:customStyle="1" w:styleId="349">
    <w:name w:val="（符号）投标一、"/>
    <w:basedOn w:val="1"/>
    <w:qFormat/>
    <w:uiPriority w:val="0"/>
    <w:pPr>
      <w:tabs>
        <w:tab w:val="left" w:pos="980"/>
      </w:tabs>
      <w:spacing w:line="460" w:lineRule="exact"/>
      <w:ind w:left="980" w:hanging="498"/>
    </w:pPr>
  </w:style>
  <w:style w:type="paragraph" w:customStyle="1" w:styleId="350">
    <w:name w:val="（符号）二标题总则"/>
    <w:basedOn w:val="328"/>
    <w:qFormat/>
    <w:uiPriority w:val="0"/>
    <w:pPr>
      <w:spacing w:before="156" w:beforeLines="50" w:after="156" w:afterLines="50" w:line="440" w:lineRule="atLeast"/>
    </w:pPr>
  </w:style>
  <w:style w:type="paragraph" w:customStyle="1" w:styleId="351">
    <w:name w:val="正文1"/>
    <w:qFormat/>
    <w:uiPriority w:val="0"/>
    <w:pPr>
      <w:widowControl w:val="0"/>
      <w:adjustRightInd w:val="0"/>
      <w:spacing w:line="360" w:lineRule="atLeast"/>
    </w:pPr>
    <w:rPr>
      <w:rFonts w:hint="eastAsia" w:ascii="宋体" w:hAnsi="Times New Roman" w:eastAsia="宋体" w:cs="Times New Roman"/>
      <w:kern w:val="0"/>
      <w:sz w:val="34"/>
      <w:szCs w:val="20"/>
      <w:lang w:val="en-US" w:eastAsia="zh-CN" w:bidi="ar-SA"/>
    </w:rPr>
  </w:style>
  <w:style w:type="paragraph" w:customStyle="1" w:styleId="352">
    <w:name w:val="正文文字 3"/>
    <w:basedOn w:val="1"/>
    <w:qFormat/>
    <w:uiPriority w:val="0"/>
    <w:pPr>
      <w:suppressAutoHyphens/>
      <w:spacing w:after="120"/>
    </w:pPr>
    <w:rPr>
      <w:kern w:val="1"/>
      <w:sz w:val="16"/>
      <w:szCs w:val="16"/>
      <w:lang w:eastAsia="ar-SA"/>
    </w:rPr>
  </w:style>
  <w:style w:type="paragraph" w:customStyle="1" w:styleId="353">
    <w:name w:val="（符号）内容四标题1.1.1"/>
    <w:basedOn w:val="1"/>
    <w:qFormat/>
    <w:uiPriority w:val="0"/>
    <w:pPr>
      <w:tabs>
        <w:tab w:val="left" w:pos="1000"/>
      </w:tabs>
      <w:spacing w:line="500" w:lineRule="exact"/>
      <w:ind w:left="1000" w:hanging="1000"/>
    </w:pPr>
    <w:rPr>
      <w:rFonts w:ascii="宋体" w:hAnsi="宋体"/>
      <w:sz w:val="24"/>
    </w:rPr>
  </w:style>
  <w:style w:type="paragraph" w:customStyle="1" w:styleId="354">
    <w:name w:val="font7"/>
    <w:basedOn w:val="1"/>
    <w:qFormat/>
    <w:uiPriority w:val="0"/>
    <w:pPr>
      <w:widowControl/>
      <w:spacing w:before="100" w:beforeAutospacing="1" w:after="100" w:afterAutospacing="1"/>
      <w:jc w:val="left"/>
    </w:pPr>
    <w:rPr>
      <w:b/>
      <w:bCs/>
      <w:sz w:val="22"/>
      <w:szCs w:val="22"/>
    </w:rPr>
  </w:style>
  <w:style w:type="paragraph" w:customStyle="1" w:styleId="355">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56">
    <w:name w:val="Char Char Char"/>
    <w:basedOn w:val="1"/>
    <w:qFormat/>
    <w:uiPriority w:val="0"/>
    <w:rPr>
      <w:rFonts w:ascii="Tahoma" w:hAnsi="Tahoma"/>
      <w:sz w:val="24"/>
    </w:rPr>
  </w:style>
  <w:style w:type="paragraph" w:customStyle="1" w:styleId="357">
    <w:name w:val="Bibliography"/>
    <w:basedOn w:val="1"/>
    <w:next w:val="1"/>
    <w:unhideWhenUsed/>
    <w:qFormat/>
    <w:uiPriority w:val="37"/>
  </w:style>
  <w:style w:type="paragraph" w:customStyle="1" w:styleId="358">
    <w:name w:val="p17"/>
    <w:basedOn w:val="1"/>
    <w:qFormat/>
    <w:uiPriority w:val="0"/>
    <w:pPr>
      <w:widowControl/>
      <w:ind w:firstLine="630"/>
    </w:pPr>
    <w:rPr>
      <w:rFonts w:ascii="宋体" w:hAnsi="宋体" w:cs="宋体"/>
      <w:sz w:val="32"/>
      <w:szCs w:val="32"/>
    </w:rPr>
  </w:style>
  <w:style w:type="paragraph" w:customStyle="1" w:styleId="359">
    <w:name w:val="论文正文(教授"/>
    <w:basedOn w:val="1"/>
    <w:qFormat/>
    <w:uiPriority w:val="0"/>
    <w:pPr>
      <w:snapToGrid w:val="0"/>
      <w:spacing w:line="320" w:lineRule="atLeast"/>
      <w:ind w:firstLine="200" w:firstLineChars="200"/>
    </w:pPr>
    <w:rPr>
      <w:rFonts w:ascii="仿宋_GB2312" w:hAnsi="仿宋_GB2312"/>
      <w:spacing w:val="12"/>
    </w:rPr>
  </w:style>
  <w:style w:type="paragraph" w:customStyle="1" w:styleId="360">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361">
    <w:name w:val="日期1"/>
    <w:basedOn w:val="1"/>
    <w:next w:val="1"/>
    <w:qFormat/>
    <w:uiPriority w:val="0"/>
    <w:pPr>
      <w:suppressAutoHyphens/>
      <w:ind w:left="100"/>
    </w:pPr>
    <w:rPr>
      <w:rFonts w:eastAsia="楷体_GB2312"/>
      <w:b/>
      <w:kern w:val="1"/>
      <w:sz w:val="36"/>
      <w:szCs w:val="30"/>
      <w:lang w:eastAsia="ar-SA"/>
    </w:rPr>
  </w:style>
  <w:style w:type="paragraph" w:customStyle="1" w:styleId="362">
    <w:name w:val="（符号）目录3"/>
    <w:basedOn w:val="1"/>
    <w:qFormat/>
    <w:uiPriority w:val="0"/>
    <w:pPr>
      <w:spacing w:line="500" w:lineRule="exact"/>
      <w:ind w:left="1000"/>
    </w:pPr>
    <w:rPr>
      <w:rFonts w:cs="宋体"/>
      <w:sz w:val="24"/>
    </w:rPr>
  </w:style>
  <w:style w:type="paragraph" w:customStyle="1" w:styleId="363">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64">
    <w:name w:val="框内容"/>
    <w:basedOn w:val="5"/>
    <w:qFormat/>
    <w:uiPriority w:val="0"/>
    <w:pPr>
      <w:suppressAutoHyphens/>
    </w:pPr>
    <w:rPr>
      <w:kern w:val="1"/>
      <w:lang w:eastAsia="ar-SA"/>
    </w:rPr>
  </w:style>
  <w:style w:type="paragraph" w:customStyle="1" w:styleId="365">
    <w:name w:val="样式 小四 行距: 固定值 25 磅"/>
    <w:basedOn w:val="1"/>
    <w:next w:val="366"/>
    <w:qFormat/>
    <w:uiPriority w:val="0"/>
    <w:pPr>
      <w:spacing w:line="500" w:lineRule="exact"/>
    </w:pPr>
    <w:rPr>
      <w:rFonts w:cs="宋体"/>
      <w:sz w:val="24"/>
    </w:rPr>
  </w:style>
  <w:style w:type="paragraph" w:customStyle="1" w:styleId="366">
    <w:name w:val="（符号）目录1"/>
    <w:basedOn w:val="1"/>
    <w:qFormat/>
    <w:uiPriority w:val="0"/>
    <w:pPr>
      <w:spacing w:line="500" w:lineRule="exact"/>
    </w:pPr>
    <w:rPr>
      <w:rFonts w:cs="宋体"/>
      <w:sz w:val="24"/>
    </w:rPr>
  </w:style>
  <w:style w:type="paragraph" w:customStyle="1" w:styleId="367">
    <w:name w:val="正文2"/>
    <w:qFormat/>
    <w:uiPriority w:val="0"/>
    <w:pPr>
      <w:widowControl w:val="0"/>
      <w:adjustRightInd w:val="0"/>
      <w:spacing w:line="360" w:lineRule="atLeast"/>
    </w:pPr>
    <w:rPr>
      <w:rFonts w:hint="eastAsia" w:ascii="宋体" w:hAnsi="Times New Roman" w:eastAsia="宋体" w:cs="Times New Roman"/>
      <w:kern w:val="0"/>
      <w:sz w:val="34"/>
      <w:szCs w:val="20"/>
      <w:lang w:val="en-US" w:eastAsia="zh-CN" w:bidi="ar-SA"/>
    </w:rPr>
  </w:style>
  <w:style w:type="paragraph" w:customStyle="1" w:styleId="368">
    <w:name w:val="(符号)四标题1.1"/>
    <w:basedOn w:val="1"/>
    <w:qFormat/>
    <w:uiPriority w:val="0"/>
    <w:pPr>
      <w:tabs>
        <w:tab w:val="left" w:pos="567"/>
      </w:tabs>
      <w:spacing w:line="500" w:lineRule="exact"/>
      <w:ind w:left="567" w:hanging="567"/>
    </w:pPr>
    <w:rPr>
      <w:rFonts w:ascii="宋体" w:hAnsi="宋体" w:cs="宋体"/>
      <w:color w:val="000000"/>
      <w:sz w:val="24"/>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70">
    <w:name w:val="Char1 Char Char Char"/>
    <w:basedOn w:val="1"/>
    <w:qFormat/>
    <w:uiPriority w:val="0"/>
    <w:pPr>
      <w:adjustRightInd w:val="0"/>
      <w:spacing w:line="360" w:lineRule="auto"/>
    </w:pPr>
    <w:rPr>
      <w:sz w:val="24"/>
    </w:rPr>
  </w:style>
  <w:style w:type="paragraph" w:customStyle="1" w:styleId="371">
    <w:name w:val="Char Char1 Char Char Char Char Char Char Char Char Char Char Char Char Char Char Char"/>
    <w:basedOn w:val="1"/>
    <w:qFormat/>
    <w:uiPriority w:val="0"/>
    <w:pPr>
      <w:widowControl/>
      <w:spacing w:after="160" w:line="240" w:lineRule="exact"/>
      <w:jc w:val="left"/>
    </w:pPr>
    <w:rPr>
      <w:sz w:val="28"/>
    </w:rPr>
  </w:style>
  <w:style w:type="paragraph" w:customStyle="1" w:styleId="372">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73">
    <w:name w:val="Default"/>
    <w:link w:val="428"/>
    <w:qFormat/>
    <w:uiPriority w:val="0"/>
    <w:pPr>
      <w:widowControl w:val="0"/>
      <w:autoSpaceDE w:val="0"/>
      <w:autoSpaceDN w:val="0"/>
      <w:adjustRightInd w:val="0"/>
    </w:pPr>
    <w:rPr>
      <w:rFonts w:ascii=".." w:hAnsi="Times New Roman" w:eastAsia=".." w:cs="Times New Roman"/>
      <w:color w:val="000000"/>
      <w:kern w:val="0"/>
      <w:sz w:val="24"/>
      <w:szCs w:val="24"/>
      <w:lang w:val="en-US" w:eastAsia="zh-CN" w:bidi="ar-SA"/>
    </w:rPr>
  </w:style>
  <w:style w:type="paragraph" w:customStyle="1" w:styleId="374">
    <w:name w:val="Blockquote"/>
    <w:basedOn w:val="1"/>
    <w:qFormat/>
    <w:uiPriority w:val="0"/>
    <w:pPr>
      <w:autoSpaceDE w:val="0"/>
      <w:autoSpaceDN w:val="0"/>
      <w:adjustRightInd w:val="0"/>
      <w:spacing w:before="100" w:after="100"/>
      <w:ind w:left="360" w:right="360"/>
      <w:jc w:val="left"/>
    </w:pPr>
    <w:rPr>
      <w:sz w:val="24"/>
    </w:rPr>
  </w:style>
  <w:style w:type="paragraph" w:customStyle="1" w:styleId="375">
    <w:name w:val="样式 标题 4 + 行距: 多倍行距 1.57 字行"/>
    <w:basedOn w:val="7"/>
    <w:qFormat/>
    <w:uiPriority w:val="0"/>
    <w:pPr>
      <w:widowControl/>
      <w:adjustRightInd/>
      <w:snapToGrid/>
      <w:spacing w:line="377" w:lineRule="auto"/>
      <w:ind w:left="150" w:leftChars="50" w:firstLine="0"/>
      <w:jc w:val="left"/>
    </w:pPr>
    <w:rPr>
      <w:rFonts w:ascii="Arial" w:hAnsi="Arial" w:eastAsia="仿宋_GB2312" w:cs="Arial"/>
      <w:snapToGrid/>
      <w:kern w:val="2"/>
      <w:sz w:val="30"/>
      <w:szCs w:val="30"/>
    </w:rPr>
  </w:style>
  <w:style w:type="paragraph" w:customStyle="1" w:styleId="376">
    <w:name w:val="圆点标号"/>
    <w:basedOn w:val="1"/>
    <w:qFormat/>
    <w:uiPriority w:val="0"/>
    <w:pPr>
      <w:tabs>
        <w:tab w:val="left" w:pos="1440"/>
      </w:tabs>
      <w:spacing w:line="360" w:lineRule="auto"/>
      <w:ind w:left="839" w:hanging="357"/>
    </w:pPr>
    <w:rPr>
      <w:sz w:val="24"/>
    </w:rPr>
  </w:style>
  <w:style w:type="paragraph" w:customStyle="1" w:styleId="377">
    <w:name w:val="（符号）二标题1"/>
    <w:basedOn w:val="1"/>
    <w:qFormat/>
    <w:uiPriority w:val="0"/>
    <w:pPr>
      <w:spacing w:before="140" w:after="140" w:line="500" w:lineRule="exact"/>
      <w:outlineLvl w:val="1"/>
    </w:pPr>
    <w:rPr>
      <w:rFonts w:ascii="楷体_GB2312" w:eastAsia="楷体_GB2312" w:cs="宋体"/>
      <w:b/>
      <w:bCs/>
      <w:sz w:val="28"/>
    </w:rPr>
  </w:style>
  <w:style w:type="paragraph" w:customStyle="1" w:styleId="37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79">
    <w:name w:val="样式 标题 4 + 左侧:  1.11 厘米"/>
    <w:basedOn w:val="7"/>
    <w:qFormat/>
    <w:uiPriority w:val="0"/>
    <w:pPr>
      <w:widowControl/>
      <w:adjustRightInd/>
      <w:snapToGrid/>
      <w:spacing w:line="377" w:lineRule="auto"/>
      <w:ind w:left="0" w:firstLine="0"/>
      <w:jc w:val="left"/>
    </w:pPr>
    <w:rPr>
      <w:rFonts w:ascii="Arial" w:hAnsi="Arial" w:eastAsia="黑体" w:cs="Arial"/>
      <w:snapToGrid/>
      <w:kern w:val="2"/>
      <w:sz w:val="30"/>
      <w:szCs w:val="30"/>
    </w:rPr>
  </w:style>
  <w:style w:type="character" w:customStyle="1" w:styleId="380">
    <w:name w:val="明显引用 字符1"/>
    <w:basedOn w:val="90"/>
    <w:qFormat/>
    <w:uiPriority w:val="30"/>
    <w:rPr>
      <w:rFonts w:ascii="Times New Roman" w:hAnsi="Times New Roman" w:eastAsia="宋体" w:cs="Times New Roman"/>
      <w:i/>
      <w:iCs/>
      <w:color w:val="4472C4" w:themeColor="accent1"/>
      <w:kern w:val="0"/>
      <w:sz w:val="20"/>
      <w:szCs w:val="20"/>
      <w14:textFill>
        <w14:solidFill>
          <w14:schemeClr w14:val="accent1"/>
        </w14:solidFill>
      </w14:textFill>
    </w:rPr>
  </w:style>
  <w:style w:type="paragraph" w:customStyle="1" w:styleId="381">
    <w:name w:val="Char Char Char Char"/>
    <w:basedOn w:val="1"/>
    <w:qFormat/>
    <w:uiPriority w:val="0"/>
    <w:pPr>
      <w:widowControl/>
      <w:spacing w:after="160" w:line="240" w:lineRule="exact"/>
      <w:jc w:val="left"/>
    </w:pPr>
    <w:rPr>
      <w:rFonts w:ascii="Verdana" w:hAnsi="Verdana"/>
      <w:lang w:eastAsia="en-US"/>
    </w:rPr>
  </w:style>
  <w:style w:type="paragraph" w:customStyle="1" w:styleId="382">
    <w:name w:val="Char Char Char Char Char Char Char Char Char Char Char Char Char Char Char Char Char Char Char"/>
    <w:basedOn w:val="1"/>
    <w:qFormat/>
    <w:uiPriority w:val="0"/>
    <w:pPr>
      <w:widowControl/>
      <w:spacing w:after="160" w:line="240" w:lineRule="exact"/>
      <w:jc w:val="left"/>
    </w:pPr>
    <w:rPr>
      <w:rFonts w:ascii="Verdana" w:hAnsi="Verdana"/>
      <w:lang w:eastAsia="en-US"/>
    </w:rPr>
  </w:style>
  <w:style w:type="paragraph" w:customStyle="1" w:styleId="383">
    <w:name w:val="样式1"/>
    <w:basedOn w:val="1"/>
    <w:qFormat/>
    <w:uiPriority w:val="0"/>
    <w:pPr>
      <w:tabs>
        <w:tab w:val="left" w:pos="709"/>
      </w:tabs>
      <w:adjustRightInd w:val="0"/>
      <w:ind w:left="709" w:hanging="709"/>
      <w:textAlignment w:val="baseline"/>
    </w:pPr>
    <w:rPr>
      <w:rFonts w:ascii="宋体" w:hAnsi="宋体"/>
      <w:szCs w:val="21"/>
    </w:rPr>
  </w:style>
  <w:style w:type="paragraph" w:customStyle="1" w:styleId="384">
    <w:name w:val="纯文本3"/>
    <w:basedOn w:val="1"/>
    <w:qFormat/>
    <w:uiPriority w:val="0"/>
    <w:rPr>
      <w:rFonts w:ascii="宋体" w:hAnsi="Courier New"/>
    </w:rPr>
  </w:style>
  <w:style w:type="paragraph" w:customStyle="1" w:styleId="38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86">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rPr>
  </w:style>
  <w:style w:type="paragraph" w:customStyle="1" w:styleId="387">
    <w:name w:val="È±Ê¡ÎÄ±¾"/>
    <w:basedOn w:val="1"/>
    <w:qFormat/>
    <w:uiPriority w:val="0"/>
    <w:pPr>
      <w:widowControl/>
      <w:overflowPunct w:val="0"/>
      <w:autoSpaceDE w:val="0"/>
      <w:autoSpaceDN w:val="0"/>
      <w:adjustRightInd w:val="0"/>
      <w:jc w:val="left"/>
    </w:pPr>
    <w:rPr>
      <w:sz w:val="24"/>
    </w:rPr>
  </w:style>
  <w:style w:type="paragraph" w:customStyle="1" w:styleId="388">
    <w:name w:val="_Style 24"/>
    <w:basedOn w:val="1"/>
    <w:next w:val="82"/>
    <w:qFormat/>
    <w:uiPriority w:val="0"/>
    <w:pPr>
      <w:widowControl/>
      <w:spacing w:before="100" w:beforeAutospacing="1" w:after="100" w:afterAutospacing="1"/>
      <w:jc w:val="left"/>
    </w:pPr>
    <w:rPr>
      <w:rFonts w:ascii="宋体" w:hAnsi="宋体"/>
      <w:sz w:val="24"/>
    </w:rPr>
  </w:style>
  <w:style w:type="paragraph" w:customStyle="1" w:styleId="389">
    <w:name w:val="部分1"/>
    <w:basedOn w:val="1"/>
    <w:qFormat/>
    <w:uiPriority w:val="0"/>
    <w:pPr>
      <w:keepNext/>
      <w:pageBreakBefore/>
      <w:tabs>
        <w:tab w:val="left" w:pos="1272"/>
      </w:tabs>
      <w:spacing w:line="360" w:lineRule="auto"/>
      <w:ind w:left="1272" w:hanging="1272"/>
      <w:jc w:val="center"/>
      <w:outlineLvl w:val="0"/>
    </w:pPr>
    <w:rPr>
      <w:rFonts w:eastAsia="黑体"/>
      <w:b/>
      <w:bCs/>
      <w:kern w:val="44"/>
      <w:sz w:val="36"/>
      <w:szCs w:val="36"/>
    </w:rPr>
  </w:style>
  <w:style w:type="paragraph" w:customStyle="1" w:styleId="390">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color w:val="000000"/>
      <w:sz w:val="24"/>
    </w:rPr>
  </w:style>
  <w:style w:type="paragraph" w:customStyle="1" w:styleId="391">
    <w:name w:val="样式7"/>
    <w:basedOn w:val="1"/>
    <w:qFormat/>
    <w:uiPriority w:val="0"/>
    <w:pPr>
      <w:suppressAutoHyphens/>
      <w:autoSpaceDE w:val="0"/>
      <w:spacing w:line="440" w:lineRule="atLeast"/>
      <w:ind w:firstLine="601"/>
      <w:textAlignment w:val="baseline"/>
    </w:pPr>
    <w:rPr>
      <w:rFonts w:ascii="宋体" w:hAnsi="宋体"/>
      <w:kern w:val="1"/>
      <w:sz w:val="24"/>
      <w:lang w:eastAsia="ar-SA"/>
    </w:rPr>
  </w:style>
  <w:style w:type="paragraph" w:customStyle="1" w:styleId="392">
    <w:name w:val="Mao正文(五号)"/>
    <w:basedOn w:val="1"/>
    <w:qFormat/>
    <w:uiPriority w:val="99"/>
    <w:pPr>
      <w:spacing w:line="300" w:lineRule="auto"/>
      <w:ind w:firstLine="200" w:firstLineChars="200"/>
    </w:pPr>
    <w:rPr>
      <w:color w:val="000000"/>
      <w:szCs w:val="21"/>
    </w:rPr>
  </w:style>
  <w:style w:type="paragraph" w:customStyle="1" w:styleId="3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394">
    <w:name w:val="Char Char Char Char Char Char Char Char Char Char Char1 Char Char Char Char Char Char Char Char Char Char Char Char"/>
    <w:basedOn w:val="1"/>
    <w:qFormat/>
    <w:uiPriority w:val="0"/>
    <w:rPr>
      <w:rFonts w:ascii="Tahoma" w:hAnsi="Tahoma"/>
      <w:sz w:val="24"/>
    </w:rPr>
  </w:style>
  <w:style w:type="paragraph" w:customStyle="1" w:styleId="395">
    <w:name w:val="font6"/>
    <w:basedOn w:val="1"/>
    <w:qFormat/>
    <w:uiPriority w:val="0"/>
    <w:pPr>
      <w:widowControl/>
      <w:spacing w:before="100" w:beforeAutospacing="1" w:after="100" w:afterAutospacing="1"/>
      <w:jc w:val="left"/>
    </w:pPr>
    <w:rPr>
      <w:rFonts w:ascii="宋体" w:hAnsi="宋体" w:cs="宋体"/>
      <w:sz w:val="18"/>
      <w:szCs w:val="18"/>
    </w:rPr>
  </w:style>
  <w:style w:type="paragraph" w:customStyle="1" w:styleId="39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97">
    <w:name w:val="Char1 Char Char Char Char Char Char"/>
    <w:basedOn w:val="1"/>
    <w:qFormat/>
    <w:uiPriority w:val="0"/>
    <w:rPr>
      <w:rFonts w:ascii="Tahoma" w:hAnsi="Tahoma"/>
      <w:kern w:val="2"/>
      <w:sz w:val="24"/>
    </w:rPr>
  </w:style>
  <w:style w:type="paragraph" w:customStyle="1" w:styleId="398">
    <w:name w:val="(符号)三标题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399">
    <w:name w:val="样式"/>
    <w:basedOn w:val="1"/>
    <w:qFormat/>
    <w:uiPriority w:val="0"/>
    <w:pPr>
      <w:autoSpaceDE w:val="0"/>
      <w:autoSpaceDN w:val="0"/>
      <w:snapToGrid w:val="0"/>
      <w:spacing w:before="120" w:after="120" w:line="360" w:lineRule="auto"/>
    </w:pPr>
    <w:rPr>
      <w:rFonts w:ascii="宋体"/>
      <w:sz w:val="24"/>
    </w:rPr>
  </w:style>
  <w:style w:type="paragraph" w:customStyle="1" w:styleId="400">
    <w:name w:val="（符号）内容三标题1.1"/>
    <w:basedOn w:val="1"/>
    <w:qFormat/>
    <w:uiPriority w:val="0"/>
    <w:pPr>
      <w:spacing w:line="500" w:lineRule="exact"/>
    </w:pPr>
    <w:rPr>
      <w:rFonts w:ascii="黑体" w:hAnsi="宋体" w:eastAsia="黑体"/>
      <w:b/>
      <w:bCs/>
      <w:sz w:val="24"/>
    </w:rPr>
  </w:style>
  <w:style w:type="paragraph" w:customStyle="1" w:styleId="401">
    <w:name w:val="标签"/>
    <w:basedOn w:val="1"/>
    <w:qFormat/>
    <w:uiPriority w:val="0"/>
    <w:pPr>
      <w:suppressLineNumbers/>
      <w:suppressAutoHyphens/>
      <w:spacing w:before="120" w:after="120"/>
    </w:pPr>
    <w:rPr>
      <w:i/>
      <w:iCs/>
      <w:kern w:val="1"/>
      <w:sz w:val="24"/>
      <w:lang w:eastAsia="ar-SA"/>
    </w:rPr>
  </w:style>
  <w:style w:type="character" w:customStyle="1" w:styleId="402">
    <w:name w:val="z-窗体顶端 字符1"/>
    <w:basedOn w:val="90"/>
    <w:semiHidden/>
    <w:qFormat/>
    <w:uiPriority w:val="99"/>
    <w:rPr>
      <w:rFonts w:ascii="Arial" w:hAnsi="Arial" w:eastAsia="宋体" w:cs="Arial"/>
      <w:vanish/>
      <w:kern w:val="0"/>
      <w:sz w:val="16"/>
      <w:szCs w:val="16"/>
    </w:rPr>
  </w:style>
  <w:style w:type="paragraph" w:styleId="403">
    <w:name w:val="List Paragraph"/>
    <w:basedOn w:val="1"/>
    <w:link w:val="425"/>
    <w:qFormat/>
    <w:uiPriority w:val="34"/>
    <w:pPr>
      <w:ind w:firstLine="420" w:firstLineChars="200"/>
    </w:pPr>
  </w:style>
  <w:style w:type="paragraph" w:customStyle="1" w:styleId="40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eastAsia="华文细黑" w:cs="宋体"/>
      <w:color w:val="000000"/>
      <w:sz w:val="24"/>
    </w:rPr>
  </w:style>
  <w:style w:type="paragraph" w:customStyle="1" w:styleId="405">
    <w:name w:val="样式章节"/>
    <w:basedOn w:val="3"/>
    <w:qFormat/>
    <w:uiPriority w:val="99"/>
    <w:pPr>
      <w:keepLines w:val="0"/>
      <w:tabs>
        <w:tab w:val="left" w:pos="432"/>
      </w:tabs>
      <w:spacing w:before="0" w:after="0" w:line="240" w:lineRule="auto"/>
      <w:ind w:left="432" w:hanging="432"/>
    </w:pPr>
    <w:rPr>
      <w:rFonts w:hint="default" w:ascii="Times New Roman"/>
      <w:b w:val="0"/>
      <w:kern w:val="2"/>
      <w:sz w:val="32"/>
      <w:szCs w:val="32"/>
      <w:lang w:val="zh-CN"/>
    </w:rPr>
  </w:style>
  <w:style w:type="paragraph" w:customStyle="1" w:styleId="406">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407">
    <w:name w:val="样式 标题 2 + (西文) Times New Roman (中文) 宋体 小四"/>
    <w:basedOn w:val="4"/>
    <w:qFormat/>
    <w:uiPriority w:val="0"/>
    <w:pPr>
      <w:spacing w:before="312" w:beforeLines="100" w:after="0" w:line="500" w:lineRule="exact"/>
    </w:pPr>
    <w:rPr>
      <w:rFonts w:ascii="Times New Roman" w:hAnsi="Times New Roman" w:eastAsia="宋体"/>
      <w:b w:val="0"/>
      <w:sz w:val="24"/>
    </w:rPr>
  </w:style>
  <w:style w:type="paragraph" w:customStyle="1" w:styleId="408">
    <w:name w:val="zw1"/>
    <w:basedOn w:val="1"/>
    <w:qFormat/>
    <w:uiPriority w:val="0"/>
    <w:pPr>
      <w:widowControl/>
      <w:spacing w:before="100" w:beforeAutospacing="1" w:after="100" w:afterAutospacing="1"/>
      <w:jc w:val="left"/>
    </w:pPr>
    <w:rPr>
      <w:rFonts w:ascii="宋体" w:hAnsi="宋体"/>
      <w:sz w:val="24"/>
    </w:rPr>
  </w:style>
  <w:style w:type="paragraph" w:customStyle="1" w:styleId="409">
    <w:name w:val="我的重点"/>
    <w:basedOn w:val="344"/>
    <w:qFormat/>
    <w:uiPriority w:val="0"/>
    <w:pPr>
      <w:ind w:left="0"/>
    </w:pPr>
    <w:rPr>
      <w:rFonts w:eastAsia="华文楷体"/>
      <w:i/>
      <w:iCs/>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sz w:val="24"/>
    </w:rPr>
  </w:style>
  <w:style w:type="paragraph" w:customStyle="1" w:styleId="41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rPr>
  </w:style>
  <w:style w:type="paragraph" w:customStyle="1" w:styleId="412">
    <w:name w:val="（符号）普通正文"/>
    <w:basedOn w:val="1"/>
    <w:qFormat/>
    <w:uiPriority w:val="0"/>
    <w:pPr>
      <w:spacing w:line="460" w:lineRule="exact"/>
      <w:ind w:firstLine="480" w:firstLineChars="200"/>
    </w:pPr>
    <w:rPr>
      <w:rFonts w:ascii="宋体" w:hAnsi="宋体" w:cs="宋体"/>
      <w:sz w:val="24"/>
    </w:rPr>
  </w:style>
  <w:style w:type="paragraph" w:customStyle="1" w:styleId="413">
    <w:name w:val="文档结构图1"/>
    <w:basedOn w:val="1"/>
    <w:qFormat/>
    <w:uiPriority w:val="0"/>
    <w:pPr>
      <w:shd w:val="clear" w:color="auto" w:fill="000080"/>
      <w:suppressAutoHyphens/>
    </w:pPr>
    <w:rPr>
      <w:kern w:val="1"/>
      <w:lang w:eastAsia="ar-SA"/>
    </w:rPr>
  </w:style>
  <w:style w:type="paragraph" w:customStyle="1" w:styleId="414">
    <w:name w:val="列表－视讯"/>
    <w:basedOn w:val="21"/>
    <w:qFormat/>
    <w:uiPriority w:val="0"/>
  </w:style>
  <w:style w:type="paragraph" w:customStyle="1" w:styleId="415">
    <w:name w:val="（符号）内容二标题1"/>
    <w:basedOn w:val="1"/>
    <w:qFormat/>
    <w:uiPriority w:val="0"/>
    <w:pPr>
      <w:tabs>
        <w:tab w:val="left" w:pos="420"/>
      </w:tabs>
      <w:spacing w:before="140" w:after="140" w:line="500" w:lineRule="exact"/>
      <w:ind w:left="430" w:hanging="430"/>
      <w:outlineLvl w:val="1"/>
    </w:pPr>
    <w:rPr>
      <w:rFonts w:ascii="楷体_GB2312" w:eastAsia="楷体_GB2312" w:cs="宋体"/>
      <w:b/>
      <w:bCs/>
      <w:sz w:val="28"/>
    </w:rPr>
  </w:style>
  <w:style w:type="paragraph" w:customStyle="1" w:styleId="416">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41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418">
    <w:name w:val="(符号)五标题1.1.1"/>
    <w:basedOn w:val="1"/>
    <w:qFormat/>
    <w:uiPriority w:val="0"/>
    <w:pPr>
      <w:numPr>
        <w:ilvl w:val="2"/>
        <w:numId w:val="2"/>
      </w:numPr>
      <w:spacing w:line="500" w:lineRule="exact"/>
    </w:pPr>
    <w:rPr>
      <w:rFonts w:ascii="宋体" w:hAnsi="宋体" w:cs="宋体"/>
      <w:color w:val="000000"/>
      <w:sz w:val="24"/>
    </w:rPr>
  </w:style>
  <w:style w:type="paragraph" w:customStyle="1" w:styleId="419">
    <w:name w:val="Char Char Char Char Char Char Char Char Char Char"/>
    <w:basedOn w:val="1"/>
    <w:qFormat/>
    <w:uiPriority w:val="0"/>
    <w:pPr>
      <w:widowControl/>
      <w:spacing w:after="160" w:line="240" w:lineRule="exact"/>
      <w:jc w:val="left"/>
    </w:pPr>
  </w:style>
  <w:style w:type="paragraph" w:customStyle="1" w:styleId="420">
    <w:name w:val="_Style 36"/>
    <w:basedOn w:val="1"/>
    <w:qFormat/>
    <w:uiPriority w:val="0"/>
    <w:pPr>
      <w:widowControl/>
      <w:spacing w:after="160" w:line="240" w:lineRule="exact"/>
      <w:jc w:val="left"/>
    </w:pPr>
  </w:style>
  <w:style w:type="paragraph" w:customStyle="1" w:styleId="421">
    <w:name w:val="Char Char"/>
    <w:basedOn w:val="1"/>
    <w:qFormat/>
    <w:uiPriority w:val="0"/>
    <w:rPr>
      <w:rFonts w:ascii="Tahoma" w:hAnsi="Tahoma"/>
      <w:sz w:val="24"/>
    </w:rPr>
  </w:style>
  <w:style w:type="paragraph" w:customStyle="1" w:styleId="422">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423">
    <w:name w:val="表"/>
    <w:basedOn w:val="1"/>
    <w:qFormat/>
    <w:uiPriority w:val="0"/>
    <w:pPr>
      <w:adjustRightInd w:val="0"/>
      <w:snapToGrid w:val="0"/>
    </w:pPr>
    <w:rPr>
      <w:color w:val="000000"/>
      <w:szCs w:val="21"/>
    </w:rPr>
  </w:style>
  <w:style w:type="table" w:customStyle="1" w:styleId="424">
    <w:name w:val="Table Normal"/>
    <w:semiHidden/>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character" w:customStyle="1" w:styleId="425">
    <w:name w:val="列表段落 字符1"/>
    <w:link w:val="403"/>
    <w:qFormat/>
    <w:uiPriority w:val="34"/>
    <w:rPr>
      <w:rFonts w:ascii="Times New Roman" w:hAnsi="Times New Roman" w:eastAsia="宋体" w:cs="Times New Roman"/>
      <w:kern w:val="0"/>
      <w:sz w:val="20"/>
      <w:szCs w:val="20"/>
    </w:rPr>
  </w:style>
  <w:style w:type="paragraph" w:customStyle="1" w:styleId="426">
    <w:name w:val="Table Paragraph"/>
    <w:basedOn w:val="427"/>
    <w:qFormat/>
    <w:uiPriority w:val="1"/>
    <w:pPr>
      <w:widowControl/>
      <w:autoSpaceDE w:val="0"/>
      <w:autoSpaceDN w:val="0"/>
      <w:jc w:val="left"/>
    </w:pPr>
    <w:rPr>
      <w:rFonts w:ascii="宋体" w:hAnsi="宋体" w:cs="宋体"/>
      <w:sz w:val="22"/>
      <w:szCs w:val="22"/>
      <w:lang w:val="zh-CN" w:bidi="zh-CN"/>
    </w:rPr>
  </w:style>
  <w:style w:type="paragraph" w:customStyle="1" w:styleId="427">
    <w:name w:val="正文_7"/>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428">
    <w:name w:val="Default Char Char"/>
    <w:link w:val="373"/>
    <w:qFormat/>
    <w:uiPriority w:val="0"/>
    <w:rPr>
      <w:rFonts w:ascii=".." w:hAnsi="Times New Roman" w:eastAsia=".." w:cs="Times New Roman"/>
      <w:color w:val="000000"/>
      <w:kern w:val="0"/>
      <w:sz w:val="24"/>
      <w:szCs w:val="24"/>
    </w:rPr>
  </w:style>
  <w:style w:type="character" w:customStyle="1" w:styleId="429">
    <w:name w:val="正文缩进[1] Char Char"/>
    <w:link w:val="430"/>
    <w:qFormat/>
    <w:uiPriority w:val="0"/>
  </w:style>
  <w:style w:type="paragraph" w:customStyle="1" w:styleId="430">
    <w:name w:val="正文缩进[1] Char"/>
    <w:basedOn w:val="1"/>
    <w:link w:val="429"/>
    <w:qFormat/>
    <w:uiPriority w:val="0"/>
    <w:pPr>
      <w:spacing w:beforeLines="20" w:afterLines="20" w:line="300" w:lineRule="auto"/>
      <w:ind w:firstLine="420"/>
    </w:pPr>
    <w:rPr>
      <w:rFonts w:asciiTheme="minorHAnsi" w:hAnsiTheme="minorHAnsi" w:eastAsiaTheme="minorEastAsia" w:cstheme="minorBidi"/>
      <w:kern w:val="2"/>
      <w:sz w:val="21"/>
      <w:szCs w:val="22"/>
    </w:rPr>
  </w:style>
  <w:style w:type="table" w:customStyle="1" w:styleId="431">
    <w:name w:val="TableGrid"/>
    <w:qFormat/>
    <w:uiPriority w:val="0"/>
    <w:rPr>
      <w:rFonts w:ascii="等线" w:hAnsi="等线" w:eastAsia="等线" w:cs="Times New Roman"/>
    </w:rPr>
    <w:tblPr>
      <w:tblCellMar>
        <w:top w:w="0" w:type="dxa"/>
        <w:left w:w="0" w:type="dxa"/>
        <w:bottom w:w="0" w:type="dxa"/>
        <w:right w:w="0" w:type="dxa"/>
      </w:tblCellMar>
    </w:tblPr>
  </w:style>
  <w:style w:type="table" w:customStyle="1" w:styleId="432">
    <w:name w:val="TableGrid1"/>
    <w:qFormat/>
    <w:uiPriority w:val="0"/>
    <w:rPr>
      <w:rFonts w:ascii="等线" w:hAnsi="等线" w:eastAsia="等线" w:cs="Times New Roman"/>
    </w:rPr>
    <w:tblPr>
      <w:tblCellMar>
        <w:top w:w="0" w:type="dxa"/>
        <w:left w:w="0" w:type="dxa"/>
        <w:bottom w:w="0" w:type="dxa"/>
        <w:right w:w="0" w:type="dxa"/>
      </w:tblCellMar>
    </w:tblPr>
  </w:style>
  <w:style w:type="character" w:customStyle="1" w:styleId="433">
    <w:name w:val="fontstyle01"/>
    <w:qFormat/>
    <w:uiPriority w:val="0"/>
    <w:rPr>
      <w:rFonts w:hint="default" w:ascii="Calibri" w:hAnsi="Calibri" w:cs="Calibri"/>
      <w:color w:val="000000"/>
      <w:sz w:val="22"/>
      <w:szCs w:val="22"/>
    </w:rPr>
  </w:style>
  <w:style w:type="character" w:customStyle="1" w:styleId="434">
    <w:name w:val="fontstyle21"/>
    <w:qFormat/>
    <w:uiPriority w:val="0"/>
    <w:rPr>
      <w:rFonts w:hint="eastAsia" w:ascii="宋体" w:hAnsi="宋体" w:eastAsia="宋体"/>
      <w:color w:val="000000"/>
      <w:sz w:val="22"/>
      <w:szCs w:val="22"/>
    </w:rPr>
  </w:style>
  <w:style w:type="character" w:customStyle="1" w:styleId="435">
    <w:name w:val="列表段落 字符"/>
    <w:qFormat/>
    <w:uiPriority w:val="34"/>
  </w:style>
  <w:style w:type="table" w:customStyle="1" w:styleId="436">
    <w:name w:val="TableGrid2"/>
    <w:qFormat/>
    <w:uiPriority w:val="0"/>
    <w:rPr>
      <w:rFonts w:ascii="等线" w:hAnsi="等线" w:eastAsia="等线" w:cs="Times New Roman"/>
    </w:rPr>
    <w:tblPr>
      <w:tblCellMar>
        <w:top w:w="0" w:type="dxa"/>
        <w:left w:w="0" w:type="dxa"/>
        <w:bottom w:w="0" w:type="dxa"/>
        <w:right w:w="0" w:type="dxa"/>
      </w:tblCellMar>
    </w:tblPr>
  </w:style>
  <w:style w:type="table" w:customStyle="1" w:styleId="437">
    <w:name w:val="TableGrid3"/>
    <w:qFormat/>
    <w:uiPriority w:val="0"/>
    <w:rPr>
      <w:rFonts w:ascii="等线" w:hAnsi="等线" w:eastAsia="等线" w:cs="Times New Roman"/>
    </w:rPr>
    <w:tblPr>
      <w:tblCellMar>
        <w:top w:w="0" w:type="dxa"/>
        <w:left w:w="0" w:type="dxa"/>
        <w:bottom w:w="0" w:type="dxa"/>
        <w:right w:w="0" w:type="dxa"/>
      </w:tblCellMar>
    </w:tblPr>
  </w:style>
  <w:style w:type="paragraph" w:customStyle="1" w:styleId="438">
    <w:name w:val="Revision"/>
    <w:hidden/>
    <w:semiHidden/>
    <w:qFormat/>
    <w:uiPriority w:val="99"/>
    <w:rPr>
      <w:rFonts w:ascii="等线" w:hAnsi="等线" w:eastAsia="等线" w:cs="Times New Roman"/>
      <w:kern w:val="2"/>
      <w:sz w:val="21"/>
      <w:szCs w:val="22"/>
      <w:lang w:val="en-US" w:eastAsia="zh-CN" w:bidi="ar-SA"/>
    </w:rPr>
  </w:style>
  <w:style w:type="character" w:customStyle="1" w:styleId="439">
    <w:name w:val="无间隔 字符"/>
    <w:link w:val="252"/>
    <w:qFormat/>
    <w:uiPriority w:val="1"/>
    <w:rPr>
      <w:rFonts w:ascii="Times New Roman" w:hAnsi="Times New Roman" w:eastAsia="宋体" w:cs="Times New Roman"/>
      <w:szCs w:val="20"/>
    </w:rPr>
  </w:style>
  <w:style w:type="table" w:customStyle="1" w:styleId="440">
    <w:name w:val="网格型1"/>
    <w:basedOn w:val="8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leGrid4"/>
    <w:qFormat/>
    <w:uiPriority w:val="0"/>
    <w:rPr>
      <w:rFonts w:ascii="等线" w:hAnsi="等线" w:eastAsia="等线" w:cs="Times New Roman"/>
    </w:rPr>
    <w:tblPr>
      <w:tblCellMar>
        <w:top w:w="0" w:type="dxa"/>
        <w:left w:w="0" w:type="dxa"/>
        <w:bottom w:w="0" w:type="dxa"/>
        <w:right w:w="0" w:type="dxa"/>
      </w:tblCellMar>
    </w:tblPr>
  </w:style>
  <w:style w:type="table" w:customStyle="1" w:styleId="442">
    <w:name w:val="TableGrid5"/>
    <w:qFormat/>
    <w:uiPriority w:val="0"/>
    <w:rPr>
      <w:rFonts w:ascii="等线" w:hAnsi="等线" w:eastAsia="等线" w:cs="Times New Roman"/>
    </w:rPr>
    <w:tblPr>
      <w:tblCellMar>
        <w:top w:w="0" w:type="dxa"/>
        <w:left w:w="0" w:type="dxa"/>
        <w:bottom w:w="0" w:type="dxa"/>
        <w:right w:w="0" w:type="dxa"/>
      </w:tblCellMar>
    </w:tblPr>
  </w:style>
  <w:style w:type="paragraph" w:customStyle="1" w:styleId="443">
    <w:name w:val="ZB1 - Arrowed List"/>
    <w:basedOn w:val="1"/>
    <w:qFormat/>
    <w:locked/>
    <w:uiPriority w:val="0"/>
    <w:pPr>
      <w:widowControl/>
      <w:numPr>
        <w:ilvl w:val="0"/>
        <w:numId w:val="3"/>
      </w:numPr>
      <w:tabs>
        <w:tab w:val="left" w:pos="840"/>
      </w:tabs>
      <w:spacing w:before="60" w:after="60" w:line="360" w:lineRule="auto"/>
      <w:jc w:val="left"/>
    </w:pPr>
    <w:rPr>
      <w:rFonts w:ascii="Arial" w:hAnsi="Arial"/>
      <w:sz w:val="21"/>
      <w:szCs w:val="24"/>
    </w:rPr>
  </w:style>
  <w:style w:type="paragraph" w:customStyle="1" w:styleId="444">
    <w:name w:val="ZB1 - Components"/>
    <w:basedOn w:val="1"/>
    <w:qFormat/>
    <w:locked/>
    <w:uiPriority w:val="0"/>
    <w:pPr>
      <w:widowControl/>
      <w:numPr>
        <w:ilvl w:val="0"/>
        <w:numId w:val="4"/>
      </w:numPr>
      <w:tabs>
        <w:tab w:val="left" w:pos="210"/>
      </w:tabs>
      <w:spacing w:line="360" w:lineRule="auto"/>
      <w:jc w:val="left"/>
    </w:pPr>
    <w:rPr>
      <w:rFonts w:ascii="Arial" w:hAnsi="Arial"/>
      <w:position w:val="4"/>
      <w:sz w:val="21"/>
      <w:szCs w:val="24"/>
    </w:rPr>
  </w:style>
  <w:style w:type="paragraph" w:customStyle="1" w:styleId="445">
    <w:name w:val="ZB1 - Bulleted List"/>
    <w:basedOn w:val="444"/>
    <w:qFormat/>
    <w:locked/>
    <w:uiPriority w:val="0"/>
    <w:pPr>
      <w:numPr>
        <w:ilvl w:val="0"/>
        <w:numId w:val="5"/>
      </w:numPr>
      <w:tabs>
        <w:tab w:val="left" w:pos="861"/>
        <w:tab w:val="clear" w:pos="210"/>
      </w:tabs>
      <w:spacing w:before="60" w:after="60"/>
    </w:pPr>
    <w:rPr>
      <w:position w:val="0"/>
    </w:rPr>
  </w:style>
  <w:style w:type="paragraph" w:customStyle="1" w:styleId="446">
    <w:name w:val="ZB1 - Heading 1"/>
    <w:next w:val="447"/>
    <w:qFormat/>
    <w:locked/>
    <w:uiPriority w:val="0"/>
    <w:pPr>
      <w:numPr>
        <w:ilvl w:val="0"/>
        <w:numId w:val="6"/>
      </w:numPr>
      <w:tabs>
        <w:tab w:val="left" w:pos="462"/>
      </w:tabs>
      <w:spacing w:before="72" w:beforeLines="30" w:after="72" w:afterLines="30" w:line="264" w:lineRule="auto"/>
      <w:outlineLvl w:val="0"/>
    </w:pPr>
    <w:rPr>
      <w:rFonts w:ascii="Arial" w:hAnsi="Arial" w:eastAsia="宋体" w:cs="Arial"/>
      <w:b/>
      <w:bCs/>
      <w:caps/>
      <w:kern w:val="32"/>
      <w:sz w:val="24"/>
      <w:szCs w:val="32"/>
      <w:lang w:val="en-US" w:eastAsia="en-US" w:bidi="ar-SA"/>
    </w:rPr>
  </w:style>
  <w:style w:type="paragraph" w:customStyle="1" w:styleId="447">
    <w:name w:val="ZB1 - Heading 1 Body Text"/>
    <w:basedOn w:val="1"/>
    <w:qFormat/>
    <w:locked/>
    <w:uiPriority w:val="0"/>
    <w:pPr>
      <w:widowControl/>
      <w:spacing w:after="30" w:afterLines="30" w:line="360" w:lineRule="auto"/>
      <w:ind w:firstLine="200" w:firstLineChars="200"/>
    </w:pPr>
    <w:rPr>
      <w:rFonts w:ascii="Arial" w:hAnsi="Arial"/>
      <w:sz w:val="21"/>
      <w:szCs w:val="24"/>
    </w:rPr>
  </w:style>
  <w:style w:type="paragraph" w:customStyle="1" w:styleId="448">
    <w:name w:val="ZB1 - Heading 2"/>
    <w:basedOn w:val="446"/>
    <w:next w:val="449"/>
    <w:qFormat/>
    <w:locked/>
    <w:uiPriority w:val="0"/>
    <w:pPr>
      <w:numPr>
        <w:ilvl w:val="1"/>
      </w:numPr>
      <w:tabs>
        <w:tab w:val="left" w:pos="882"/>
        <w:tab w:val="clear" w:pos="462"/>
      </w:tabs>
      <w:outlineLvl w:val="1"/>
    </w:pPr>
    <w:rPr>
      <w:bCs w:val="0"/>
      <w:caps w:val="0"/>
    </w:rPr>
  </w:style>
  <w:style w:type="paragraph" w:customStyle="1" w:styleId="449">
    <w:name w:val="ZB1 - Heading 2 Body Text"/>
    <w:basedOn w:val="1"/>
    <w:qFormat/>
    <w:locked/>
    <w:uiPriority w:val="0"/>
    <w:pPr>
      <w:widowControl/>
      <w:spacing w:after="30" w:afterLines="30" w:line="360" w:lineRule="auto"/>
      <w:ind w:left="100" w:leftChars="100" w:firstLine="200" w:firstLineChars="200"/>
    </w:pPr>
    <w:rPr>
      <w:rFonts w:ascii="Arial" w:hAnsi="Arial"/>
      <w:sz w:val="21"/>
      <w:szCs w:val="24"/>
    </w:rPr>
  </w:style>
  <w:style w:type="paragraph" w:customStyle="1" w:styleId="450">
    <w:name w:val="ZB1 - Heading 3"/>
    <w:basedOn w:val="448"/>
    <w:next w:val="451"/>
    <w:qFormat/>
    <w:locked/>
    <w:uiPriority w:val="0"/>
    <w:pPr>
      <w:numPr>
        <w:ilvl w:val="0"/>
        <w:numId w:val="0"/>
      </w:numPr>
      <w:tabs>
        <w:tab w:val="left" w:pos="840"/>
      </w:tabs>
      <w:outlineLvl w:val="2"/>
    </w:pPr>
    <w:rPr>
      <w:b w:val="0"/>
      <w:bCs/>
    </w:rPr>
  </w:style>
  <w:style w:type="paragraph" w:customStyle="1" w:styleId="451">
    <w:name w:val="ZB1 - Heading 3 Body Text"/>
    <w:basedOn w:val="449"/>
    <w:link w:val="452"/>
    <w:qFormat/>
    <w:locked/>
    <w:uiPriority w:val="0"/>
  </w:style>
  <w:style w:type="character" w:customStyle="1" w:styleId="452">
    <w:name w:val="ZB1 - Heading 3 Body Text 字符"/>
    <w:link w:val="451"/>
    <w:qFormat/>
    <w:uiPriority w:val="0"/>
    <w:rPr>
      <w:rFonts w:ascii="Arial" w:hAnsi="Arial" w:eastAsia="宋体" w:cs="Times New Roman"/>
      <w:kern w:val="0"/>
      <w:szCs w:val="24"/>
    </w:rPr>
  </w:style>
  <w:style w:type="paragraph" w:customStyle="1" w:styleId="453">
    <w:name w:val="ZB1 - Heading 4"/>
    <w:basedOn w:val="450"/>
    <w:next w:val="1"/>
    <w:qFormat/>
    <w:locked/>
    <w:uiPriority w:val="0"/>
    <w:pPr>
      <w:numPr>
        <w:ilvl w:val="3"/>
        <w:numId w:val="6"/>
      </w:numPr>
      <w:tabs>
        <w:tab w:val="left" w:pos="1050"/>
        <w:tab w:val="clear" w:pos="840"/>
        <w:tab w:val="clear" w:pos="882"/>
      </w:tabs>
      <w:outlineLvl w:val="3"/>
    </w:pPr>
    <w:rPr>
      <w:bCs w:val="0"/>
    </w:rPr>
  </w:style>
  <w:style w:type="paragraph" w:customStyle="1" w:styleId="454">
    <w:name w:val="ZB1 - Heading 5"/>
    <w:basedOn w:val="453"/>
    <w:next w:val="1"/>
    <w:qFormat/>
    <w:locked/>
    <w:uiPriority w:val="0"/>
    <w:pPr>
      <w:numPr>
        <w:ilvl w:val="4"/>
      </w:numPr>
      <w:tabs>
        <w:tab w:val="left" w:pos="1260"/>
        <w:tab w:val="clear" w:pos="1050"/>
      </w:tabs>
      <w:outlineLvl w:val="4"/>
    </w:pPr>
    <w:rPr>
      <w:bCs/>
    </w:rPr>
  </w:style>
  <w:style w:type="paragraph" w:customStyle="1" w:styleId="455">
    <w:name w:val="ETSC- Arrowed list 2nd"/>
    <w:basedOn w:val="1"/>
    <w:link w:val="456"/>
    <w:qFormat/>
    <w:uiPriority w:val="0"/>
    <w:pPr>
      <w:tabs>
        <w:tab w:val="left" w:pos="232"/>
        <w:tab w:val="left" w:pos="993"/>
        <w:tab w:val="left" w:pos="1276"/>
      </w:tabs>
      <w:adjustRightInd w:val="0"/>
      <w:snapToGrid w:val="0"/>
      <w:spacing w:line="276" w:lineRule="auto"/>
      <w:ind w:left="1276" w:hanging="312"/>
    </w:pPr>
    <w:rPr>
      <w:sz w:val="24"/>
      <w:szCs w:val="24"/>
      <w:lang w:val="en-GB" w:bidi="en-US"/>
    </w:rPr>
  </w:style>
  <w:style w:type="character" w:customStyle="1" w:styleId="456">
    <w:name w:val="ETSC- Arrowed list 2nd Char"/>
    <w:link w:val="455"/>
    <w:qFormat/>
    <w:uiPriority w:val="0"/>
    <w:rPr>
      <w:rFonts w:ascii="Times New Roman" w:hAnsi="Times New Roman" w:eastAsia="宋体" w:cs="Times New Roman"/>
      <w:kern w:val="0"/>
      <w:sz w:val="24"/>
      <w:szCs w:val="24"/>
      <w:lang w:val="en-GB" w:bidi="en-US"/>
    </w:rPr>
  </w:style>
  <w:style w:type="paragraph" w:customStyle="1" w:styleId="457">
    <w:name w:val="ETSC- Para title"/>
    <w:link w:val="458"/>
    <w:qFormat/>
    <w:uiPriority w:val="0"/>
    <w:pPr>
      <w:spacing w:after="120" w:afterLines="50" w:line="0" w:lineRule="atLeast"/>
      <w:ind w:left="-2" w:leftChars="-1" w:firstLine="2"/>
    </w:pPr>
    <w:rPr>
      <w:rFonts w:ascii="Times New Roman" w:hAnsi="Times New Roman" w:eastAsia="宋体" w:cs="Times New Roman"/>
      <w:b/>
      <w:kern w:val="2"/>
      <w:sz w:val="24"/>
      <w:szCs w:val="24"/>
      <w:u w:val="single"/>
      <w:lang w:val="en-GB" w:eastAsia="zh-CN" w:bidi="ar-SA"/>
    </w:rPr>
  </w:style>
  <w:style w:type="character" w:customStyle="1" w:styleId="458">
    <w:name w:val="ETSC- Para title Char"/>
    <w:link w:val="457"/>
    <w:qFormat/>
    <w:uiPriority w:val="0"/>
    <w:rPr>
      <w:rFonts w:ascii="Times New Roman" w:hAnsi="Times New Roman" w:eastAsia="宋体" w:cs="Times New Roman"/>
      <w:b/>
      <w:sz w:val="24"/>
      <w:szCs w:val="24"/>
      <w:u w:val="single"/>
      <w:lang w:val="en-GB"/>
    </w:rPr>
  </w:style>
  <w:style w:type="table" w:customStyle="1" w:styleId="459">
    <w:name w:val="TableGrid6"/>
    <w:qFormat/>
    <w:uiPriority w:val="0"/>
    <w:rPr>
      <w:rFonts w:ascii="等线" w:hAnsi="等线" w:eastAsia="等线" w:cs="Times New Roman"/>
    </w:rPr>
    <w:tblPr>
      <w:tblCellMar>
        <w:top w:w="0" w:type="dxa"/>
        <w:left w:w="0" w:type="dxa"/>
        <w:bottom w:w="0" w:type="dxa"/>
        <w:right w:w="0" w:type="dxa"/>
      </w:tblCellMar>
    </w:tblPr>
  </w:style>
  <w:style w:type="table" w:customStyle="1" w:styleId="460">
    <w:name w:val="TableGrid7"/>
    <w:qFormat/>
    <w:uiPriority w:val="0"/>
    <w:rPr>
      <w:rFonts w:ascii="等线" w:hAnsi="等线" w:eastAsia="等线" w:cs="Times New Roman"/>
    </w:rPr>
    <w:tblPr>
      <w:tblCellMar>
        <w:top w:w="0" w:type="dxa"/>
        <w:left w:w="0" w:type="dxa"/>
        <w:bottom w:w="0" w:type="dxa"/>
        <w:right w:w="0" w:type="dxa"/>
      </w:tblCellMar>
    </w:tblPr>
  </w:style>
  <w:style w:type="character" w:customStyle="1" w:styleId="461">
    <w:name w:val="列出段落 字符"/>
    <w:qFormat/>
    <w:uiPriority w:val="34"/>
  </w:style>
  <w:style w:type="character" w:customStyle="1" w:styleId="462">
    <w:name w:val="style41"/>
    <w:qFormat/>
    <w:uiPriority w:val="99"/>
    <w:rPr>
      <w:color w:val="666666"/>
      <w:sz w:val="18"/>
      <w:szCs w:val="18"/>
    </w:rPr>
  </w:style>
  <w:style w:type="character" w:customStyle="1" w:styleId="463">
    <w:name w:val="141"/>
    <w:qFormat/>
    <w:uiPriority w:val="99"/>
    <w:rPr>
      <w:sz w:val="28"/>
      <w:szCs w:val="28"/>
    </w:rPr>
  </w:style>
  <w:style w:type="character" w:customStyle="1" w:styleId="464">
    <w:name w:val="style741"/>
    <w:qFormat/>
    <w:uiPriority w:val="99"/>
    <w:rPr>
      <w:rFonts w:cs="Times New Roman"/>
      <w:color w:val="666666"/>
    </w:rPr>
  </w:style>
  <w:style w:type="character" w:customStyle="1" w:styleId="465">
    <w:name w:val="d1"/>
    <w:qFormat/>
    <w:uiPriority w:val="99"/>
    <w:rPr>
      <w:color w:val="000000"/>
      <w:sz w:val="21"/>
      <w:szCs w:val="21"/>
      <w:u w:val="none"/>
    </w:rPr>
  </w:style>
  <w:style w:type="paragraph" w:customStyle="1" w:styleId="466">
    <w:name w:val="Char Char6"/>
    <w:basedOn w:val="1"/>
    <w:qFormat/>
    <w:uiPriority w:val="99"/>
    <w:pPr>
      <w:widowControl/>
      <w:spacing w:after="160" w:line="240" w:lineRule="exact"/>
      <w:jc w:val="left"/>
    </w:pPr>
    <w:rPr>
      <w:kern w:val="2"/>
      <w:sz w:val="21"/>
      <w:szCs w:val="24"/>
    </w:rPr>
  </w:style>
  <w:style w:type="paragraph" w:customStyle="1" w:styleId="467">
    <w:name w:val="Char Char Char Char Char Char Char Char Char Char Char Char Char Char Char Char"/>
    <w:basedOn w:val="1"/>
    <w:qFormat/>
    <w:uiPriority w:val="99"/>
    <w:rPr>
      <w:rFonts w:ascii="Tahoma" w:hAnsi="Tahoma"/>
      <w:kern w:val="2"/>
      <w:sz w:val="24"/>
    </w:rPr>
  </w:style>
  <w:style w:type="paragraph" w:customStyle="1" w:styleId="468">
    <w:name w:val="indent_2em1"/>
    <w:basedOn w:val="1"/>
    <w:qFormat/>
    <w:uiPriority w:val="99"/>
    <w:pPr>
      <w:widowControl/>
      <w:spacing w:line="300" w:lineRule="atLeast"/>
      <w:ind w:firstLine="480"/>
      <w:jc w:val="left"/>
    </w:pPr>
    <w:rPr>
      <w:rFonts w:ascii="宋体" w:hAnsi="宋体" w:cs="宋体"/>
      <w:spacing w:val="15"/>
      <w:sz w:val="24"/>
      <w:szCs w:val="24"/>
    </w:rPr>
  </w:style>
  <w:style w:type="paragraph" w:customStyle="1" w:styleId="469">
    <w:name w:val="Char Char Char Char Char Char Char Char Char"/>
    <w:basedOn w:val="1"/>
    <w:qFormat/>
    <w:uiPriority w:val="99"/>
    <w:pPr>
      <w:widowControl/>
      <w:spacing w:after="160" w:line="240" w:lineRule="exact"/>
      <w:jc w:val="left"/>
    </w:pPr>
    <w:rPr>
      <w:rFonts w:ascii="Verdana" w:hAnsi="Verdana" w:eastAsia="仿宋_GB2312" w:cs="Verdana"/>
      <w:sz w:val="24"/>
      <w:szCs w:val="24"/>
      <w:lang w:eastAsia="en-US"/>
    </w:rPr>
  </w:style>
  <w:style w:type="paragraph" w:customStyle="1" w:styleId="470">
    <w:name w:val="indent_2em"/>
    <w:basedOn w:val="1"/>
    <w:qFormat/>
    <w:uiPriority w:val="99"/>
    <w:pPr>
      <w:widowControl/>
      <w:spacing w:before="100" w:beforeAutospacing="1" w:after="100" w:afterAutospacing="1"/>
      <w:jc w:val="left"/>
    </w:pPr>
    <w:rPr>
      <w:rFonts w:ascii="宋体" w:hAnsi="宋体" w:cs="宋体"/>
      <w:sz w:val="24"/>
      <w:szCs w:val="24"/>
    </w:rPr>
  </w:style>
  <w:style w:type="paragraph" w:customStyle="1" w:styleId="471">
    <w:name w:val="Char Char1 Char Char Char Char Char Char"/>
    <w:basedOn w:val="1"/>
    <w:qFormat/>
    <w:uiPriority w:val="99"/>
    <w:pPr>
      <w:widowControl/>
      <w:spacing w:after="160" w:line="240" w:lineRule="exact"/>
      <w:jc w:val="left"/>
    </w:pPr>
    <w:rPr>
      <w:rFonts w:ascii="Verdana" w:hAnsi="Verdana" w:eastAsia="仿宋_GB2312"/>
      <w:sz w:val="24"/>
      <w:lang w:eastAsia="en-US"/>
    </w:rPr>
  </w:style>
  <w:style w:type="paragraph" w:customStyle="1" w:styleId="472">
    <w:name w:val="_Style 32"/>
    <w:basedOn w:val="1"/>
    <w:next w:val="77"/>
    <w:qFormat/>
    <w:uiPriority w:val="99"/>
    <w:pPr>
      <w:spacing w:after="120" w:line="480" w:lineRule="auto"/>
    </w:pPr>
    <w:rPr>
      <w:kern w:val="2"/>
      <w:sz w:val="21"/>
    </w:rPr>
  </w:style>
  <w:style w:type="paragraph" w:customStyle="1" w:styleId="473">
    <w:name w:val="表内文字"/>
    <w:basedOn w:val="1"/>
    <w:qFormat/>
    <w:uiPriority w:val="99"/>
    <w:pPr>
      <w:tabs>
        <w:tab w:val="left" w:pos="1418"/>
      </w:tabs>
      <w:spacing w:line="360" w:lineRule="auto"/>
      <w:jc w:val="center"/>
    </w:pPr>
    <w:rPr>
      <w:rFonts w:ascii="仿宋_GB2312" w:eastAsia="仿宋_GB2312" w:cs="仿宋_GB2312"/>
      <w:spacing w:val="-20"/>
      <w:sz w:val="24"/>
      <w:szCs w:val="24"/>
    </w:rPr>
  </w:style>
  <w:style w:type="paragraph" w:customStyle="1" w:styleId="474">
    <w:name w:val="Char Char Char Char Char Char"/>
    <w:basedOn w:val="1"/>
    <w:qFormat/>
    <w:uiPriority w:val="99"/>
    <w:rPr>
      <w:kern w:val="2"/>
      <w:sz w:val="21"/>
      <w:szCs w:val="24"/>
    </w:rPr>
  </w:style>
  <w:style w:type="paragraph" w:customStyle="1" w:styleId="475">
    <w:name w:val="style75"/>
    <w:basedOn w:val="1"/>
    <w:qFormat/>
    <w:uiPriority w:val="99"/>
    <w:pPr>
      <w:widowControl/>
      <w:spacing w:before="100" w:beforeAutospacing="1" w:after="100" w:afterAutospacing="1"/>
      <w:jc w:val="left"/>
    </w:pPr>
    <w:rPr>
      <w:rFonts w:ascii="宋体" w:hAnsi="宋体" w:cs="宋体"/>
      <w:color w:val="666666"/>
      <w:sz w:val="15"/>
      <w:szCs w:val="15"/>
    </w:rPr>
  </w:style>
  <w:style w:type="paragraph" w:customStyle="1" w:styleId="476">
    <w:name w:val="编写建议 Char"/>
    <w:basedOn w:val="1"/>
    <w:link w:val="477"/>
    <w:qFormat/>
    <w:uiPriority w:val="99"/>
    <w:pPr>
      <w:autoSpaceDE w:val="0"/>
      <w:autoSpaceDN w:val="0"/>
      <w:adjustRightInd w:val="0"/>
      <w:spacing w:line="360" w:lineRule="auto"/>
      <w:ind w:firstLine="420" w:firstLineChars="200"/>
      <w:jc w:val="left"/>
    </w:pPr>
    <w:rPr>
      <w:rFonts w:ascii="Arial" w:hAnsi="Arial"/>
      <w:i/>
      <w:color w:val="0000FF"/>
      <w:szCs w:val="21"/>
    </w:rPr>
  </w:style>
  <w:style w:type="character" w:customStyle="1" w:styleId="477">
    <w:name w:val="编写建议 Char Char"/>
    <w:link w:val="476"/>
    <w:qFormat/>
    <w:uiPriority w:val="99"/>
    <w:rPr>
      <w:rFonts w:ascii="Arial" w:hAnsi="Arial" w:eastAsia="宋体" w:cs="Times New Roman"/>
      <w:i/>
      <w:color w:val="0000FF"/>
      <w:kern w:val="0"/>
      <w:sz w:val="20"/>
      <w:szCs w:val="21"/>
    </w:rPr>
  </w:style>
  <w:style w:type="paragraph" w:customStyle="1" w:styleId="47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79">
    <w:name w:val="small18"/>
    <w:qFormat/>
    <w:uiPriority w:val="99"/>
  </w:style>
  <w:style w:type="character" w:customStyle="1" w:styleId="480">
    <w:name w:val="题注 字符"/>
    <w:link w:val="23"/>
    <w:qFormat/>
    <w:locked/>
    <w:uiPriority w:val="0"/>
    <w:rPr>
      <w:rFonts w:ascii="Times New Roman" w:hAnsi="Times New Roman" w:eastAsia="宋体" w:cs="Times New Roman"/>
      <w:kern w:val="0"/>
      <w:sz w:val="18"/>
      <w:szCs w:val="18"/>
    </w:rPr>
  </w:style>
  <w:style w:type="paragraph" w:customStyle="1" w:styleId="481">
    <w:name w:val="普通(网站)1"/>
    <w:basedOn w:val="1"/>
    <w:qFormat/>
    <w:uiPriority w:val="99"/>
    <w:pPr>
      <w:widowControl/>
      <w:spacing w:before="100" w:beforeAutospacing="1" w:after="100" w:afterAutospacing="1"/>
      <w:jc w:val="left"/>
    </w:pPr>
    <w:rPr>
      <w:rFonts w:ascii="宋体" w:hAnsi="宋体" w:cs="宋体"/>
      <w:sz w:val="24"/>
      <w:szCs w:val="24"/>
    </w:rPr>
  </w:style>
  <w:style w:type="paragraph" w:customStyle="1" w:styleId="482">
    <w:name w:val="列出段落11"/>
    <w:basedOn w:val="1"/>
    <w:qFormat/>
    <w:uiPriority w:val="99"/>
    <w:pPr>
      <w:ind w:firstLine="420" w:firstLineChars="200"/>
    </w:pPr>
    <w:rPr>
      <w:rFonts w:ascii="Calibri" w:hAnsi="Calibri" w:cs="黑体"/>
      <w:kern w:val="2"/>
      <w:sz w:val="21"/>
      <w:szCs w:val="22"/>
    </w:rPr>
  </w:style>
  <w:style w:type="character" w:customStyle="1" w:styleId="483">
    <w:name w:val="普通文字 Char Char1"/>
    <w:qFormat/>
    <w:locked/>
    <w:uiPriority w:val="99"/>
    <w:rPr>
      <w:rFonts w:ascii="宋体" w:hAnsi="Courier New" w:eastAsia="宋体"/>
      <w:kern w:val="10"/>
      <w:sz w:val="21"/>
      <w:szCs w:val="21"/>
      <w:lang w:val="en-US" w:eastAsia="zh-CN" w:bidi="ar-SA"/>
    </w:rPr>
  </w:style>
  <w:style w:type="paragraph" w:customStyle="1" w:styleId="484">
    <w:name w:val="普通 (Web)"/>
    <w:basedOn w:val="1"/>
    <w:qFormat/>
    <w:uiPriority w:val="99"/>
    <w:pPr>
      <w:widowControl/>
      <w:spacing w:before="100" w:after="100"/>
      <w:jc w:val="left"/>
    </w:pPr>
    <w:rPr>
      <w:rFonts w:ascii="宋体" w:hAnsi="宋体"/>
      <w:sz w:val="24"/>
    </w:rPr>
  </w:style>
  <w:style w:type="paragraph" w:customStyle="1" w:styleId="485">
    <w:name w:val="Default Paragraph Font Para Char"/>
    <w:basedOn w:val="1"/>
    <w:qFormat/>
    <w:uiPriority w:val="99"/>
    <w:pPr>
      <w:widowControl/>
      <w:spacing w:after="160" w:line="240" w:lineRule="exact"/>
      <w:jc w:val="left"/>
    </w:pPr>
    <w:rPr>
      <w:rFonts w:ascii="Verdana" w:hAnsi="Verdana"/>
      <w:lang w:eastAsia="en-US"/>
    </w:rPr>
  </w:style>
  <w:style w:type="paragraph" w:customStyle="1" w:styleId="486">
    <w:name w:val="style40"/>
    <w:basedOn w:val="1"/>
    <w:qFormat/>
    <w:uiPriority w:val="99"/>
    <w:pPr>
      <w:widowControl/>
      <w:spacing w:before="100" w:beforeAutospacing="1" w:after="100" w:afterAutospacing="1"/>
      <w:jc w:val="left"/>
    </w:pPr>
    <w:rPr>
      <w:rFonts w:ascii="宋体" w:hAnsi="宋体" w:cs="宋体"/>
      <w:sz w:val="18"/>
      <w:szCs w:val="18"/>
    </w:rPr>
  </w:style>
  <w:style w:type="paragraph" w:customStyle="1" w:styleId="487">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kern w:val="2"/>
      <w:sz w:val="24"/>
    </w:rPr>
  </w:style>
  <w:style w:type="paragraph" w:customStyle="1" w:styleId="488">
    <w:name w:val="Pa6"/>
    <w:basedOn w:val="1"/>
    <w:next w:val="1"/>
    <w:qFormat/>
    <w:uiPriority w:val="99"/>
    <w:pPr>
      <w:autoSpaceDE w:val="0"/>
      <w:autoSpaceDN w:val="0"/>
      <w:adjustRightInd w:val="0"/>
      <w:spacing w:line="181" w:lineRule="atLeast"/>
      <w:jc w:val="left"/>
    </w:pPr>
    <w:rPr>
      <w:rFonts w:ascii="Futura Bk" w:hAnsi="Futura Bk"/>
      <w:sz w:val="24"/>
      <w:szCs w:val="24"/>
    </w:rPr>
  </w:style>
  <w:style w:type="character" w:customStyle="1" w:styleId="489">
    <w:name w:val="title01"/>
    <w:basedOn w:val="90"/>
    <w:qFormat/>
    <w:uiPriority w:val="99"/>
  </w:style>
  <w:style w:type="paragraph" w:customStyle="1" w:styleId="490">
    <w:name w:val="CM30"/>
    <w:basedOn w:val="1"/>
    <w:next w:val="1"/>
    <w:qFormat/>
    <w:uiPriority w:val="99"/>
    <w:pPr>
      <w:autoSpaceDE w:val="0"/>
      <w:autoSpaceDN w:val="0"/>
      <w:adjustRightInd w:val="0"/>
      <w:spacing w:after="200"/>
      <w:jc w:val="left"/>
    </w:pPr>
    <w:rPr>
      <w:rFonts w:ascii="宋体"/>
      <w:sz w:val="24"/>
      <w:szCs w:val="24"/>
    </w:rPr>
  </w:style>
  <w:style w:type="paragraph" w:customStyle="1" w:styleId="491">
    <w:name w:val="Char Char Char Char Char Char Char Char Char Char Char Char Char Char Char Char1"/>
    <w:basedOn w:val="1"/>
    <w:qFormat/>
    <w:uiPriority w:val="99"/>
    <w:pPr>
      <w:spacing w:line="500" w:lineRule="exact"/>
    </w:pPr>
    <w:rPr>
      <w:kern w:val="2"/>
      <w:sz w:val="24"/>
      <w:szCs w:val="24"/>
    </w:rPr>
  </w:style>
  <w:style w:type="paragraph" w:customStyle="1" w:styleId="492">
    <w:name w:val="CM27"/>
    <w:basedOn w:val="373"/>
    <w:next w:val="373"/>
    <w:qFormat/>
    <w:uiPriority w:val="99"/>
    <w:pPr>
      <w:spacing w:after="513"/>
    </w:pPr>
    <w:rPr>
      <w:rFonts w:ascii="宋体" w:eastAsia="宋体"/>
      <w:color w:val="auto"/>
    </w:rPr>
  </w:style>
  <w:style w:type="paragraph" w:customStyle="1" w:styleId="493">
    <w:name w:val="CM5"/>
    <w:basedOn w:val="373"/>
    <w:next w:val="373"/>
    <w:qFormat/>
    <w:uiPriority w:val="99"/>
    <w:pPr>
      <w:spacing w:line="491" w:lineRule="atLeast"/>
    </w:pPr>
    <w:rPr>
      <w:rFonts w:ascii="宋体" w:eastAsia="宋体"/>
      <w:color w:val="auto"/>
    </w:rPr>
  </w:style>
  <w:style w:type="paragraph" w:customStyle="1" w:styleId="494">
    <w:name w:val="CM7"/>
    <w:basedOn w:val="373"/>
    <w:next w:val="373"/>
    <w:qFormat/>
    <w:uiPriority w:val="99"/>
    <w:pPr>
      <w:spacing w:line="491" w:lineRule="atLeast"/>
    </w:pPr>
    <w:rPr>
      <w:rFonts w:ascii="宋体" w:eastAsia="宋体"/>
      <w:color w:val="auto"/>
    </w:rPr>
  </w:style>
  <w:style w:type="paragraph" w:customStyle="1" w:styleId="495">
    <w:name w:val="CM4"/>
    <w:basedOn w:val="373"/>
    <w:next w:val="373"/>
    <w:qFormat/>
    <w:uiPriority w:val="99"/>
    <w:pPr>
      <w:spacing w:line="491" w:lineRule="atLeast"/>
    </w:pPr>
    <w:rPr>
      <w:rFonts w:ascii="宋体" w:eastAsia="宋体"/>
      <w:color w:val="auto"/>
    </w:rPr>
  </w:style>
  <w:style w:type="paragraph" w:customStyle="1" w:styleId="496">
    <w:name w:val="CM8"/>
    <w:basedOn w:val="373"/>
    <w:next w:val="373"/>
    <w:qFormat/>
    <w:uiPriority w:val="99"/>
    <w:pPr>
      <w:spacing w:line="491" w:lineRule="atLeast"/>
    </w:pPr>
    <w:rPr>
      <w:rFonts w:ascii="宋体" w:eastAsia="宋体"/>
      <w:color w:val="auto"/>
    </w:rPr>
  </w:style>
  <w:style w:type="paragraph" w:customStyle="1" w:styleId="497">
    <w:name w:val="CM6"/>
    <w:basedOn w:val="373"/>
    <w:next w:val="373"/>
    <w:qFormat/>
    <w:uiPriority w:val="99"/>
    <w:pPr>
      <w:spacing w:line="491" w:lineRule="atLeast"/>
    </w:pPr>
    <w:rPr>
      <w:rFonts w:ascii="宋体" w:eastAsia="宋体"/>
      <w:color w:val="auto"/>
    </w:rPr>
  </w:style>
  <w:style w:type="paragraph" w:customStyle="1" w:styleId="498">
    <w:name w:val="CM13"/>
    <w:basedOn w:val="373"/>
    <w:next w:val="373"/>
    <w:qFormat/>
    <w:uiPriority w:val="99"/>
    <w:pPr>
      <w:spacing w:line="491" w:lineRule="atLeast"/>
    </w:pPr>
    <w:rPr>
      <w:rFonts w:ascii="宋体" w:eastAsia="宋体"/>
      <w:color w:val="auto"/>
    </w:rPr>
  </w:style>
  <w:style w:type="paragraph" w:customStyle="1" w:styleId="499">
    <w:name w:val="样式 首行缩进:  2 字符 段前: 0.5 行 段后: 0.5 行"/>
    <w:basedOn w:val="1"/>
    <w:next w:val="1"/>
    <w:qFormat/>
    <w:uiPriority w:val="99"/>
    <w:pPr>
      <w:adjustRightInd w:val="0"/>
      <w:snapToGrid w:val="0"/>
      <w:spacing w:before="156" w:after="156" w:line="312" w:lineRule="auto"/>
      <w:ind w:firstLine="480" w:firstLineChars="200"/>
    </w:pPr>
    <w:rPr>
      <w:rFonts w:eastAsia="楷体_GB2312"/>
      <w:kern w:val="2"/>
      <w:sz w:val="24"/>
    </w:rPr>
  </w:style>
  <w:style w:type="paragraph" w:customStyle="1" w:styleId="500">
    <w:name w:val="Char Char Char Char Char Char1 Char"/>
    <w:basedOn w:val="1"/>
    <w:qFormat/>
    <w:uiPriority w:val="99"/>
    <w:rPr>
      <w:kern w:val="2"/>
      <w:sz w:val="21"/>
      <w:szCs w:val="24"/>
    </w:rPr>
  </w:style>
  <w:style w:type="paragraph" w:customStyle="1" w:styleId="501">
    <w:name w:val="Char2"/>
    <w:basedOn w:val="1"/>
    <w:qFormat/>
    <w:uiPriority w:val="99"/>
    <w:rPr>
      <w:kern w:val="2"/>
      <w:sz w:val="21"/>
      <w:szCs w:val="24"/>
    </w:rPr>
  </w:style>
  <w:style w:type="paragraph" w:customStyle="1" w:styleId="502">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4"/>
      <w:szCs w:val="24"/>
    </w:rPr>
  </w:style>
  <w:style w:type="paragraph" w:customStyle="1" w:styleId="50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0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05">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sz w:val="24"/>
      <w:szCs w:val="24"/>
    </w:rPr>
  </w:style>
  <w:style w:type="paragraph" w:customStyle="1" w:styleId="506">
    <w:name w:val="xl6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70C0"/>
      <w:sz w:val="24"/>
      <w:szCs w:val="24"/>
    </w:rPr>
  </w:style>
  <w:style w:type="paragraph" w:customStyle="1" w:styleId="507">
    <w:name w:val="xl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08">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sz w:val="24"/>
      <w:szCs w:val="24"/>
    </w:rPr>
  </w:style>
  <w:style w:type="paragraph" w:customStyle="1" w:styleId="50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70C0"/>
      <w:sz w:val="24"/>
      <w:szCs w:val="24"/>
    </w:rPr>
  </w:style>
  <w:style w:type="paragraph" w:customStyle="1" w:styleId="510">
    <w:name w:val="xl73"/>
    <w:basedOn w:val="1"/>
    <w:qFormat/>
    <w:uiPriority w:val="99"/>
    <w:pPr>
      <w:widowControl/>
      <w:spacing w:before="100" w:beforeAutospacing="1" w:after="100" w:afterAutospacing="1"/>
      <w:jc w:val="left"/>
    </w:pPr>
    <w:rPr>
      <w:rFonts w:ascii="宋体" w:hAnsi="宋体" w:cs="宋体"/>
      <w:sz w:val="24"/>
      <w:szCs w:val="24"/>
    </w:rPr>
  </w:style>
  <w:style w:type="paragraph" w:customStyle="1" w:styleId="511">
    <w:name w:val="xl74"/>
    <w:basedOn w:val="1"/>
    <w:qFormat/>
    <w:uiPriority w:val="99"/>
    <w:pPr>
      <w:widowControl/>
      <w:spacing w:before="100" w:beforeAutospacing="1" w:after="100" w:afterAutospacing="1"/>
      <w:jc w:val="left"/>
    </w:pPr>
    <w:rPr>
      <w:rFonts w:ascii="宋体" w:hAnsi="宋体" w:cs="宋体"/>
      <w:sz w:val="24"/>
      <w:szCs w:val="24"/>
    </w:rPr>
  </w:style>
  <w:style w:type="paragraph" w:customStyle="1" w:styleId="512">
    <w:name w:val="xl75"/>
    <w:basedOn w:val="1"/>
    <w:qFormat/>
    <w:uiPriority w:val="99"/>
    <w:pPr>
      <w:widowControl/>
      <w:spacing w:before="100" w:beforeAutospacing="1" w:after="100" w:afterAutospacing="1"/>
      <w:jc w:val="center"/>
    </w:pPr>
    <w:rPr>
      <w:rFonts w:ascii="宋体" w:hAnsi="宋体" w:cs="宋体"/>
      <w:sz w:val="24"/>
      <w:szCs w:val="24"/>
    </w:rPr>
  </w:style>
  <w:style w:type="paragraph" w:customStyle="1" w:styleId="51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14">
    <w:name w:val="xl77"/>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sz w:val="24"/>
      <w:szCs w:val="24"/>
    </w:rPr>
  </w:style>
  <w:style w:type="paragraph" w:customStyle="1" w:styleId="515">
    <w:name w:val="TOC 标题1"/>
    <w:basedOn w:val="3"/>
    <w:next w:val="1"/>
    <w:qFormat/>
    <w:uiPriority w:val="99"/>
    <w:pPr>
      <w:widowControl/>
      <w:autoSpaceDE/>
      <w:autoSpaceDN/>
      <w:adjustRightInd/>
      <w:spacing w:before="240" w:after="0" w:line="259" w:lineRule="auto"/>
      <w:jc w:val="left"/>
      <w:outlineLvl w:val="9"/>
    </w:pPr>
    <w:rPr>
      <w:rFonts w:hint="default" w:ascii="Cambria" w:hAnsi="Cambria"/>
      <w:b w:val="0"/>
      <w:color w:val="365F91"/>
      <w:sz w:val="32"/>
      <w:szCs w:val="32"/>
    </w:rPr>
  </w:style>
  <w:style w:type="paragraph" w:customStyle="1" w:styleId="516">
    <w:name w:val="xl7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17">
    <w:name w:val="xl7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18">
    <w:name w:val="xl8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9">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20">
    <w:name w:val="xl8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21">
    <w:name w:val="xl8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22">
    <w:name w:val="_Style 28"/>
    <w:basedOn w:val="1"/>
    <w:qFormat/>
    <w:uiPriority w:val="99"/>
    <w:rPr>
      <w:rFonts w:ascii="Tahoma" w:hAnsi="Tahoma"/>
      <w:kern w:val="2"/>
      <w:sz w:val="24"/>
      <w:szCs w:val="24"/>
    </w:rPr>
  </w:style>
  <w:style w:type="character" w:customStyle="1" w:styleId="523">
    <w:name w:val="标准文本 Char"/>
    <w:link w:val="524"/>
    <w:qFormat/>
    <w:locked/>
    <w:uiPriority w:val="99"/>
  </w:style>
  <w:style w:type="paragraph" w:customStyle="1" w:styleId="524">
    <w:name w:val="标准文本"/>
    <w:basedOn w:val="1"/>
    <w:link w:val="523"/>
    <w:qFormat/>
    <w:uiPriority w:val="99"/>
    <w:pPr>
      <w:spacing w:line="360" w:lineRule="auto"/>
      <w:ind w:firstLine="480" w:firstLineChars="200"/>
    </w:pPr>
    <w:rPr>
      <w:rFonts w:asciiTheme="minorHAnsi" w:hAnsiTheme="minorHAnsi" w:eastAsiaTheme="minorEastAsia" w:cstheme="minorBidi"/>
      <w:kern w:val="2"/>
      <w:sz w:val="21"/>
      <w:szCs w:val="22"/>
    </w:rPr>
  </w:style>
  <w:style w:type="paragraph" w:customStyle="1" w:styleId="525">
    <w:name w:val="[Normal]"/>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Times New Roman"/>
      <w:kern w:val="0"/>
      <w:sz w:val="24"/>
      <w:szCs w:val="24"/>
      <w:lang w:val="en-US" w:eastAsia="zh-CN" w:bidi="ar-SA"/>
    </w:rPr>
  </w:style>
  <w:style w:type="paragraph" w:customStyle="1" w:styleId="526">
    <w:name w:val="报告正文"/>
    <w:basedOn w:val="1"/>
    <w:qFormat/>
    <w:uiPriority w:val="99"/>
    <w:pPr>
      <w:adjustRightInd w:val="0"/>
      <w:snapToGrid w:val="0"/>
      <w:spacing w:line="288" w:lineRule="auto"/>
      <w:ind w:left="3060" w:leftChars="1700"/>
    </w:pPr>
    <w:rPr>
      <w:rFonts w:ascii="华文细黑" w:hAnsi="华文细黑" w:eastAsia="华文细黑" w:cs="宋体"/>
      <w:kern w:val="2"/>
      <w:sz w:val="21"/>
    </w:rPr>
  </w:style>
  <w:style w:type="paragraph" w:customStyle="1" w:styleId="527">
    <w:name w:val="_Style 1"/>
    <w:basedOn w:val="1"/>
    <w:qFormat/>
    <w:uiPriority w:val="99"/>
    <w:pPr>
      <w:ind w:firstLine="420" w:firstLineChars="200"/>
    </w:pPr>
    <w:rPr>
      <w:kern w:val="2"/>
      <w:sz w:val="21"/>
      <w:szCs w:val="24"/>
    </w:rPr>
  </w:style>
  <w:style w:type="paragraph" w:customStyle="1" w:styleId="528">
    <w:name w:val="Char Char Char1 Char"/>
    <w:basedOn w:val="27"/>
    <w:qFormat/>
    <w:uiPriority w:val="0"/>
    <w:rPr>
      <w:rFonts w:ascii="Tahoma" w:hAnsi="Tahoma" w:eastAsia="宋体" w:cs="Tahoma"/>
      <w:kern w:val="0"/>
      <w:sz w:val="18"/>
    </w:rPr>
  </w:style>
  <w:style w:type="paragraph" w:customStyle="1" w:styleId="529">
    <w:name w:val="txt14"/>
    <w:basedOn w:val="1"/>
    <w:qFormat/>
    <w:uiPriority w:val="0"/>
    <w:pPr>
      <w:widowControl/>
      <w:spacing w:before="100" w:beforeAutospacing="1" w:after="100" w:afterAutospacing="1"/>
      <w:jc w:val="left"/>
    </w:pPr>
    <w:rPr>
      <w:rFonts w:ascii="宋体" w:hAnsi="宋体" w:cs="宋体"/>
      <w:color w:val="000000"/>
      <w:sz w:val="21"/>
      <w:szCs w:val="21"/>
    </w:rPr>
  </w:style>
  <w:style w:type="character" w:customStyle="1" w:styleId="530">
    <w:name w:val="未处理的提及1"/>
    <w:basedOn w:val="90"/>
    <w:unhideWhenUsed/>
    <w:qFormat/>
    <w:uiPriority w:val="99"/>
    <w:rPr>
      <w:color w:val="605E5C"/>
      <w:shd w:val="clear" w:color="auto" w:fill="E1DFDD"/>
    </w:rPr>
  </w:style>
  <w:style w:type="character" w:customStyle="1" w:styleId="531">
    <w:name w:val="标题 1 字符1"/>
    <w:qFormat/>
    <w:uiPriority w:val="99"/>
    <w:rPr>
      <w:b/>
      <w:bCs/>
      <w:kern w:val="44"/>
      <w:sz w:val="32"/>
      <w:szCs w:val="44"/>
    </w:rPr>
  </w:style>
  <w:style w:type="character" w:customStyle="1" w:styleId="532">
    <w:name w:val="标题 2 字符1"/>
    <w:qFormat/>
    <w:uiPriority w:val="99"/>
    <w:rPr>
      <w:rFonts w:ascii="Arial" w:hAnsi="Arial" w:eastAsia="黑体"/>
      <w:bCs/>
      <w:kern w:val="2"/>
      <w:sz w:val="32"/>
      <w:szCs w:val="32"/>
    </w:rPr>
  </w:style>
  <w:style w:type="character" w:customStyle="1" w:styleId="533">
    <w:name w:val="标题 3 字符1"/>
    <w:qFormat/>
    <w:uiPriority w:val="9"/>
    <w:rPr>
      <w:rFonts w:ascii="宋体"/>
      <w:b/>
      <w:bCs/>
      <w:kern w:val="2"/>
      <w:sz w:val="24"/>
      <w:szCs w:val="32"/>
    </w:rPr>
  </w:style>
  <w:style w:type="character" w:customStyle="1" w:styleId="534">
    <w:name w:val="标题 4 字符1"/>
    <w:qFormat/>
    <w:uiPriority w:val="0"/>
    <w:rPr>
      <w:rFonts w:ascii="Arial" w:hAnsi="Arial"/>
      <w:bCs/>
      <w:kern w:val="2"/>
      <w:sz w:val="24"/>
      <w:szCs w:val="28"/>
    </w:rPr>
  </w:style>
  <w:style w:type="character" w:customStyle="1" w:styleId="535">
    <w:name w:val="标题 7 字符1"/>
    <w:semiHidden/>
    <w:qFormat/>
    <w:uiPriority w:val="9"/>
    <w:rPr>
      <w:b/>
      <w:bCs/>
      <w:kern w:val="2"/>
      <w:sz w:val="24"/>
      <w:szCs w:val="24"/>
    </w:rPr>
  </w:style>
  <w:style w:type="character" w:customStyle="1" w:styleId="536">
    <w:name w:val="标题 8 字符1"/>
    <w:basedOn w:val="90"/>
    <w:qFormat/>
    <w:uiPriority w:val="0"/>
    <w:rPr>
      <w:rFonts w:ascii="Arial" w:hAnsi="Arial" w:eastAsia="黑体"/>
      <w:kern w:val="2"/>
      <w:sz w:val="21"/>
    </w:rPr>
  </w:style>
  <w:style w:type="character" w:customStyle="1" w:styleId="537">
    <w:name w:val="标题 9 字符1"/>
    <w:basedOn w:val="90"/>
    <w:qFormat/>
    <w:uiPriority w:val="0"/>
    <w:rPr>
      <w:rFonts w:ascii="Arial" w:hAnsi="Arial" w:eastAsia="黑体"/>
      <w:kern w:val="2"/>
      <w:sz w:val="21"/>
    </w:rPr>
  </w:style>
  <w:style w:type="character" w:customStyle="1" w:styleId="538">
    <w:name w:val="正文缩进 字符1"/>
    <w:qFormat/>
    <w:uiPriority w:val="0"/>
    <w:rPr>
      <w:sz w:val="21"/>
    </w:rPr>
  </w:style>
  <w:style w:type="character" w:customStyle="1" w:styleId="539">
    <w:name w:val="页脚 字符1"/>
    <w:qFormat/>
    <w:uiPriority w:val="99"/>
    <w:rPr>
      <w:kern w:val="2"/>
      <w:sz w:val="18"/>
      <w:szCs w:val="18"/>
    </w:rPr>
  </w:style>
  <w:style w:type="character" w:customStyle="1" w:styleId="540">
    <w:name w:val="页眉 字符1"/>
    <w:qFormat/>
    <w:uiPriority w:val="99"/>
    <w:rPr>
      <w:kern w:val="2"/>
      <w:sz w:val="18"/>
      <w:szCs w:val="18"/>
    </w:rPr>
  </w:style>
  <w:style w:type="character" w:customStyle="1" w:styleId="541">
    <w:name w:val="small"/>
    <w:basedOn w:val="90"/>
    <w:qFormat/>
    <w:uiPriority w:val="0"/>
  </w:style>
  <w:style w:type="paragraph" w:customStyle="1" w:styleId="542">
    <w:name w:val="正文文本 21"/>
    <w:basedOn w:val="1"/>
    <w:qFormat/>
    <w:uiPriority w:val="0"/>
    <w:pPr>
      <w:widowControl/>
      <w:jc w:val="center"/>
    </w:pPr>
    <w:rPr>
      <w:rFonts w:eastAsia="黑体"/>
      <w:sz w:val="44"/>
    </w:rPr>
  </w:style>
  <w:style w:type="paragraph" w:customStyle="1" w:styleId="543">
    <w:name w:val="Char1 Char Char Char Char"/>
    <w:basedOn w:val="1"/>
    <w:qFormat/>
    <w:uiPriority w:val="0"/>
    <w:pPr>
      <w:tabs>
        <w:tab w:val="left" w:pos="425"/>
        <w:tab w:val="left" w:pos="1200"/>
      </w:tabs>
      <w:ind w:left="425"/>
    </w:pPr>
    <w:rPr>
      <w:kern w:val="2"/>
      <w:sz w:val="24"/>
      <w:szCs w:val="24"/>
    </w:rPr>
  </w:style>
  <w:style w:type="paragraph" w:customStyle="1" w:styleId="544">
    <w:name w:val="技标2"/>
    <w:basedOn w:val="6"/>
    <w:qFormat/>
    <w:uiPriority w:val="0"/>
    <w:pPr>
      <w:keepNext w:val="0"/>
      <w:keepLines w:val="0"/>
      <w:adjustRightInd w:val="0"/>
      <w:snapToGrid w:val="0"/>
      <w:spacing w:before="600" w:after="240" w:line="420" w:lineRule="atLeast"/>
      <w:textAlignment w:val="baseline"/>
    </w:pPr>
    <w:rPr>
      <w:sz w:val="28"/>
    </w:rPr>
  </w:style>
  <w:style w:type="paragraph" w:customStyle="1" w:styleId="545">
    <w:name w:val="标准"/>
    <w:basedOn w:val="1"/>
    <w:qFormat/>
    <w:uiPriority w:val="0"/>
    <w:pPr>
      <w:adjustRightInd w:val="0"/>
      <w:spacing w:line="420" w:lineRule="atLeast"/>
      <w:ind w:firstLine="454"/>
      <w:jc w:val="center"/>
      <w:textAlignment w:val="baseline"/>
    </w:pPr>
    <w:rPr>
      <w:sz w:val="21"/>
    </w:rPr>
  </w:style>
  <w:style w:type="paragraph" w:customStyle="1" w:styleId="546">
    <w:name w:val="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7">
    <w:name w:val="Char1 Char Char Char1"/>
    <w:basedOn w:val="1"/>
    <w:qFormat/>
    <w:uiPriority w:val="99"/>
    <w:rPr>
      <w:rFonts w:ascii="仿宋_GB2312" w:eastAsia="仿宋_GB2312"/>
      <w:b/>
      <w:kern w:val="2"/>
      <w:sz w:val="32"/>
      <w:szCs w:val="32"/>
    </w:rPr>
  </w:style>
  <w:style w:type="paragraph" w:customStyle="1" w:styleId="548">
    <w:name w:val="普通(网站)2"/>
    <w:basedOn w:val="1"/>
    <w:qFormat/>
    <w:uiPriority w:val="0"/>
    <w:pPr>
      <w:widowControl/>
      <w:spacing w:before="100" w:beforeAutospacing="1" w:after="100" w:afterAutospacing="1"/>
      <w:jc w:val="left"/>
    </w:pPr>
    <w:rPr>
      <w:rFonts w:ascii="宋体" w:hAnsi="宋体" w:cs="宋体"/>
      <w:sz w:val="24"/>
      <w:szCs w:val="24"/>
    </w:rPr>
  </w:style>
  <w:style w:type="paragraph" w:customStyle="1" w:styleId="549">
    <w:name w:val="Char Char1 Char Char Char Char Char Char Char Char Char Char Char Char Char Char"/>
    <w:basedOn w:val="1"/>
    <w:qFormat/>
    <w:uiPriority w:val="99"/>
    <w:pPr>
      <w:widowControl/>
      <w:spacing w:after="160" w:line="240" w:lineRule="exact"/>
      <w:jc w:val="left"/>
    </w:pPr>
    <w:rPr>
      <w:kern w:val="2"/>
      <w:sz w:val="21"/>
      <w:szCs w:val="24"/>
    </w:rPr>
  </w:style>
  <w:style w:type="paragraph" w:customStyle="1" w:styleId="550">
    <w:name w:val="Char Char Char Char Char Char Char Char Char Char Char Char Char Char Char Char Char Char Char1"/>
    <w:basedOn w:val="1"/>
    <w:qFormat/>
    <w:uiPriority w:val="99"/>
    <w:pPr>
      <w:widowControl/>
      <w:spacing w:after="160" w:line="240" w:lineRule="exact"/>
      <w:jc w:val="left"/>
    </w:pPr>
    <w:rPr>
      <w:kern w:val="2"/>
      <w:sz w:val="21"/>
      <w:szCs w:val="24"/>
    </w:rPr>
  </w:style>
  <w:style w:type="paragraph" w:customStyle="1" w:styleId="551">
    <w:name w:val="Char Char1 Char Char Char Char Char Char1"/>
    <w:basedOn w:val="1"/>
    <w:qFormat/>
    <w:uiPriority w:val="0"/>
    <w:pPr>
      <w:widowControl/>
      <w:spacing w:after="160" w:line="240" w:lineRule="exact"/>
      <w:jc w:val="left"/>
    </w:pPr>
    <w:rPr>
      <w:rFonts w:ascii="Verdana" w:hAnsi="Verdana" w:eastAsia="仿宋_GB2312"/>
      <w:sz w:val="24"/>
      <w:lang w:eastAsia="en-US"/>
    </w:rPr>
  </w:style>
  <w:style w:type="paragraph" w:customStyle="1" w:styleId="552">
    <w:name w:val="Char Char61"/>
    <w:basedOn w:val="1"/>
    <w:qFormat/>
    <w:uiPriority w:val="0"/>
    <w:pPr>
      <w:widowControl/>
      <w:spacing w:after="160" w:line="240" w:lineRule="exact"/>
      <w:jc w:val="left"/>
    </w:pPr>
    <w:rPr>
      <w:kern w:val="2"/>
      <w:sz w:val="21"/>
      <w:szCs w:val="24"/>
    </w:rPr>
  </w:style>
  <w:style w:type="character" w:customStyle="1" w:styleId="553">
    <w:name w:val="skip_21"/>
    <w:qFormat/>
    <w:uiPriority w:val="0"/>
    <w:rPr>
      <w:color w:val="333333"/>
      <w:sz w:val="18"/>
      <w:szCs w:val="18"/>
      <w:u w:val="none"/>
    </w:rPr>
  </w:style>
  <w:style w:type="character" w:customStyle="1" w:styleId="554">
    <w:name w:val="文字 Char"/>
    <w:link w:val="555"/>
    <w:qFormat/>
    <w:uiPriority w:val="0"/>
    <w:rPr>
      <w:rFonts w:ascii="宋体"/>
      <w:sz w:val="28"/>
    </w:rPr>
  </w:style>
  <w:style w:type="paragraph" w:customStyle="1" w:styleId="555">
    <w:name w:val="文字"/>
    <w:basedOn w:val="1"/>
    <w:link w:val="554"/>
    <w:qFormat/>
    <w:uiPriority w:val="0"/>
    <w:pPr>
      <w:tabs>
        <w:tab w:val="left" w:pos="8520"/>
      </w:tabs>
      <w:spacing w:line="312" w:lineRule="auto"/>
      <w:ind w:right="-210" w:firstLine="556"/>
    </w:pPr>
    <w:rPr>
      <w:rFonts w:ascii="宋体" w:hAnsiTheme="minorHAnsi" w:eastAsiaTheme="minorEastAsia" w:cstheme="minorBidi"/>
      <w:kern w:val="2"/>
      <w:sz w:val="28"/>
      <w:szCs w:val="22"/>
    </w:rPr>
  </w:style>
  <w:style w:type="character" w:customStyle="1" w:styleId="556">
    <w:name w:val="Char Char10"/>
    <w:link w:val="557"/>
    <w:qFormat/>
    <w:uiPriority w:val="0"/>
    <w:rPr>
      <w:rFonts w:ascii="Verdana" w:hAnsi="Verdana"/>
      <w:lang w:eastAsia="en-US"/>
    </w:rPr>
  </w:style>
  <w:style w:type="paragraph" w:customStyle="1" w:styleId="557">
    <w:name w:val="Char3"/>
    <w:basedOn w:val="1"/>
    <w:link w:val="556"/>
    <w:qFormat/>
    <w:uiPriority w:val="0"/>
    <w:pPr>
      <w:widowControl/>
      <w:spacing w:after="160" w:line="240" w:lineRule="exact"/>
      <w:jc w:val="left"/>
    </w:pPr>
    <w:rPr>
      <w:rFonts w:ascii="Verdana" w:hAnsi="Verdana" w:eastAsiaTheme="minorEastAsia" w:cstheme="minorBidi"/>
      <w:kern w:val="2"/>
      <w:sz w:val="21"/>
      <w:szCs w:val="22"/>
      <w:lang w:eastAsia="en-US"/>
    </w:rPr>
  </w:style>
  <w:style w:type="character" w:customStyle="1" w:styleId="558">
    <w:name w:val="正文缩进 Char Char1"/>
    <w:qFormat/>
    <w:uiPriority w:val="0"/>
    <w:rPr>
      <w:rFonts w:eastAsia="宋体"/>
      <w:kern w:val="2"/>
      <w:sz w:val="24"/>
      <w:szCs w:val="24"/>
      <w:lang w:val="en-US" w:eastAsia="zh-CN" w:bidi="ar-SA"/>
    </w:rPr>
  </w:style>
  <w:style w:type="character" w:customStyle="1" w:styleId="559">
    <w:name w:val="wenben1"/>
    <w:qFormat/>
    <w:uiPriority w:val="0"/>
    <w:rPr>
      <w:u w:val="none"/>
    </w:rPr>
  </w:style>
  <w:style w:type="character" w:customStyle="1" w:styleId="560">
    <w:name w:val="a9"/>
    <w:basedOn w:val="90"/>
    <w:qFormat/>
    <w:uiPriority w:val="0"/>
  </w:style>
  <w:style w:type="character" w:customStyle="1" w:styleId="561">
    <w:name w:val="text-4"/>
    <w:basedOn w:val="90"/>
    <w:qFormat/>
    <w:uiPriority w:val="0"/>
  </w:style>
  <w:style w:type="character" w:customStyle="1" w:styleId="562">
    <w:name w:val="verdana14ptboldblack1"/>
    <w:qFormat/>
    <w:uiPriority w:val="0"/>
    <w:rPr>
      <w:rFonts w:hint="default" w:ascii="Verdana" w:hAnsi="Verdana"/>
      <w:b/>
      <w:bCs/>
      <w:color w:val="000000"/>
      <w:sz w:val="22"/>
      <w:szCs w:val="22"/>
    </w:rPr>
  </w:style>
  <w:style w:type="character" w:customStyle="1" w:styleId="563">
    <w:name w:val="blacktext"/>
    <w:basedOn w:val="90"/>
    <w:qFormat/>
    <w:uiPriority w:val="0"/>
  </w:style>
  <w:style w:type="character" w:customStyle="1" w:styleId="564">
    <w:name w:val="标题 4 Char Char"/>
    <w:qFormat/>
    <w:uiPriority w:val="0"/>
    <w:rPr>
      <w:rFonts w:ascii="Arial" w:hAnsi="Arial" w:eastAsia="黑体"/>
      <w:b/>
      <w:bCs/>
      <w:kern w:val="2"/>
      <w:sz w:val="28"/>
      <w:szCs w:val="28"/>
      <w:lang w:val="en-US" w:eastAsia="zh-CN" w:bidi="ar-SA"/>
    </w:rPr>
  </w:style>
  <w:style w:type="character" w:customStyle="1" w:styleId="565">
    <w:name w:val="正文2 Char Char"/>
    <w:link w:val="566"/>
    <w:qFormat/>
    <w:uiPriority w:val="0"/>
    <w:rPr>
      <w:rFonts w:eastAsia="仿宋_GB2312"/>
      <w:sz w:val="28"/>
    </w:rPr>
  </w:style>
  <w:style w:type="paragraph" w:customStyle="1" w:styleId="566">
    <w:name w:val="正文2 Char"/>
    <w:basedOn w:val="1"/>
    <w:link w:val="565"/>
    <w:qFormat/>
    <w:uiPriority w:val="0"/>
    <w:pPr>
      <w:spacing w:beforeLines="20" w:afterLines="20" w:line="360" w:lineRule="auto"/>
      <w:ind w:firstLine="200" w:firstLineChars="200"/>
    </w:pPr>
    <w:rPr>
      <w:rFonts w:eastAsia="仿宋_GB2312" w:asciiTheme="minorHAnsi" w:hAnsiTheme="minorHAnsi" w:cstheme="minorBidi"/>
      <w:kern w:val="2"/>
      <w:sz w:val="28"/>
      <w:szCs w:val="22"/>
    </w:rPr>
  </w:style>
  <w:style w:type="character" w:customStyle="1" w:styleId="567">
    <w:name w:val="Body Char"/>
    <w:link w:val="568"/>
    <w:qFormat/>
    <w:uiPriority w:val="0"/>
    <w:rPr>
      <w:rFonts w:ascii="宋体" w:hAnsi="宋体"/>
      <w:sz w:val="24"/>
    </w:rPr>
  </w:style>
  <w:style w:type="paragraph" w:customStyle="1" w:styleId="568">
    <w:name w:val="Body"/>
    <w:basedOn w:val="1"/>
    <w:link w:val="567"/>
    <w:qFormat/>
    <w:uiPriority w:val="0"/>
    <w:pPr>
      <w:widowControl/>
      <w:tabs>
        <w:tab w:val="left" w:pos="9255"/>
      </w:tabs>
      <w:spacing w:beforeLines="50" w:afterLines="50" w:line="360" w:lineRule="auto"/>
    </w:pPr>
    <w:rPr>
      <w:rFonts w:ascii="宋体" w:hAnsi="宋体" w:eastAsiaTheme="minorEastAsia" w:cstheme="minorBidi"/>
      <w:kern w:val="2"/>
      <w:sz w:val="24"/>
      <w:szCs w:val="22"/>
    </w:rPr>
  </w:style>
  <w:style w:type="character" w:customStyle="1" w:styleId="569">
    <w:name w:val="表格 Char"/>
    <w:link w:val="292"/>
    <w:qFormat/>
    <w:uiPriority w:val="0"/>
    <w:rPr>
      <w:rFonts w:ascii="Times New Roman" w:hAnsi="Times New Roman" w:eastAsia="宋体" w:cs="Times New Roman"/>
      <w:kern w:val="0"/>
      <w:sz w:val="24"/>
      <w:szCs w:val="20"/>
    </w:rPr>
  </w:style>
  <w:style w:type="character" w:customStyle="1" w:styleId="570">
    <w:name w:val="正文首行缩进 Char"/>
    <w:basedOn w:val="253"/>
    <w:semiHidden/>
    <w:qFormat/>
    <w:uiPriority w:val="99"/>
    <w:rPr>
      <w:rFonts w:ascii="Times New Roman" w:hAnsi="Times New Roman" w:eastAsia="宋体" w:cs="Times New Roman"/>
      <w:kern w:val="2"/>
      <w:sz w:val="21"/>
      <w:szCs w:val="24"/>
      <w:lang w:val="en-US" w:eastAsia="zh-CN" w:bidi="ar-SA"/>
    </w:rPr>
  </w:style>
  <w:style w:type="character" w:customStyle="1" w:styleId="571">
    <w:name w:val="正文首行缩进 2 Char"/>
    <w:basedOn w:val="270"/>
    <w:semiHidden/>
    <w:qFormat/>
    <w:uiPriority w:val="99"/>
    <w:rPr>
      <w:rFonts w:ascii="宋体" w:hAnsi="宋体" w:eastAsia="宋体" w:cs="Times New Roman"/>
      <w:kern w:val="2"/>
      <w:sz w:val="21"/>
      <w:szCs w:val="24"/>
    </w:rPr>
  </w:style>
  <w:style w:type="character" w:customStyle="1" w:styleId="572">
    <w:name w:val="highlight1"/>
    <w:qFormat/>
    <w:uiPriority w:val="0"/>
    <w:rPr>
      <w:sz w:val="21"/>
      <w:szCs w:val="21"/>
    </w:rPr>
  </w:style>
  <w:style w:type="character" w:customStyle="1" w:styleId="573">
    <w:name w:val="标题 2 Char Char"/>
    <w:qFormat/>
    <w:uiPriority w:val="0"/>
    <w:rPr>
      <w:rFonts w:ascii="Arial" w:hAnsi="Arial" w:eastAsia="黑体"/>
      <w:b/>
      <w:bCs/>
      <w:kern w:val="2"/>
      <w:sz w:val="32"/>
      <w:szCs w:val="32"/>
      <w:lang w:val="en-US" w:eastAsia="zh-CN" w:bidi="ar-SA"/>
    </w:rPr>
  </w:style>
  <w:style w:type="character" w:customStyle="1" w:styleId="574">
    <w:name w:val="标题 3 Char Char"/>
    <w:qFormat/>
    <w:uiPriority w:val="0"/>
    <w:rPr>
      <w:rFonts w:eastAsia="宋体"/>
      <w:b/>
      <w:bCs/>
      <w:kern w:val="2"/>
      <w:sz w:val="32"/>
      <w:szCs w:val="32"/>
      <w:lang w:val="en-US" w:eastAsia="zh-CN" w:bidi="ar-SA"/>
    </w:rPr>
  </w:style>
  <w:style w:type="character" w:customStyle="1" w:styleId="575">
    <w:name w:val="正文文字 Char Char"/>
    <w:link w:val="576"/>
    <w:qFormat/>
    <w:uiPriority w:val="0"/>
    <w:rPr>
      <w:color w:val="000000"/>
      <w:sz w:val="28"/>
      <w:szCs w:val="28"/>
    </w:rPr>
  </w:style>
  <w:style w:type="paragraph" w:customStyle="1" w:styleId="576">
    <w:name w:val="正文文字"/>
    <w:basedOn w:val="1"/>
    <w:link w:val="575"/>
    <w:qFormat/>
    <w:uiPriority w:val="0"/>
    <w:pPr>
      <w:ind w:firstLine="482"/>
    </w:pPr>
    <w:rPr>
      <w:rFonts w:asciiTheme="minorHAnsi" w:hAnsiTheme="minorHAnsi" w:eastAsiaTheme="minorEastAsia" w:cstheme="minorBidi"/>
      <w:color w:val="000000"/>
      <w:kern w:val="2"/>
      <w:sz w:val="28"/>
      <w:szCs w:val="28"/>
    </w:rPr>
  </w:style>
  <w:style w:type="character" w:customStyle="1" w:styleId="577">
    <w:name w:val="文档正文 Char"/>
    <w:link w:val="578"/>
    <w:qFormat/>
    <w:uiPriority w:val="0"/>
    <w:rPr>
      <w:rFonts w:ascii="长城仿宋"/>
      <w:sz w:val="24"/>
    </w:rPr>
  </w:style>
  <w:style w:type="paragraph" w:customStyle="1" w:styleId="578">
    <w:name w:val="文档正文"/>
    <w:basedOn w:val="1"/>
    <w:link w:val="577"/>
    <w:qFormat/>
    <w:uiPriority w:val="0"/>
    <w:pPr>
      <w:adjustRightInd w:val="0"/>
      <w:spacing w:line="480" w:lineRule="atLeast"/>
      <w:ind w:firstLine="567"/>
      <w:textAlignment w:val="baseline"/>
    </w:pPr>
    <w:rPr>
      <w:rFonts w:ascii="长城仿宋" w:hAnsiTheme="minorHAnsi" w:eastAsiaTheme="minorEastAsia" w:cstheme="minorBidi"/>
      <w:kern w:val="2"/>
      <w:sz w:val="24"/>
      <w:szCs w:val="22"/>
    </w:rPr>
  </w:style>
  <w:style w:type="character" w:customStyle="1" w:styleId="579">
    <w:name w:val="pt101"/>
    <w:qFormat/>
    <w:uiPriority w:val="0"/>
    <w:rPr>
      <w:sz w:val="14"/>
      <w:szCs w:val="14"/>
    </w:rPr>
  </w:style>
  <w:style w:type="character" w:customStyle="1" w:styleId="580">
    <w:name w:val="msonormal"/>
    <w:basedOn w:val="90"/>
    <w:qFormat/>
    <w:uiPriority w:val="0"/>
  </w:style>
  <w:style w:type="character" w:customStyle="1" w:styleId="581">
    <w:name w:val="font"/>
    <w:basedOn w:val="90"/>
    <w:qFormat/>
    <w:uiPriority w:val="0"/>
  </w:style>
  <w:style w:type="character" w:customStyle="1" w:styleId="582">
    <w:name w:val="常用正文 Char"/>
    <w:link w:val="583"/>
    <w:qFormat/>
    <w:uiPriority w:val="0"/>
    <w:rPr>
      <w:rFonts w:ascii="Arial" w:hAnsi="Arial" w:eastAsia="楷体_GB2312"/>
      <w:sz w:val="24"/>
    </w:rPr>
  </w:style>
  <w:style w:type="paragraph" w:customStyle="1" w:styleId="583">
    <w:name w:val="常用正文"/>
    <w:link w:val="582"/>
    <w:qFormat/>
    <w:uiPriority w:val="0"/>
    <w:pPr>
      <w:widowControl w:val="0"/>
      <w:spacing w:line="360" w:lineRule="auto"/>
      <w:ind w:firstLine="200" w:firstLineChars="200"/>
      <w:textAlignment w:val="bottom"/>
    </w:pPr>
    <w:rPr>
      <w:rFonts w:ascii="Arial" w:hAnsi="Arial" w:eastAsia="楷体_GB2312" w:cstheme="minorBidi"/>
      <w:kern w:val="2"/>
      <w:sz w:val="24"/>
      <w:szCs w:val="22"/>
      <w:lang w:val="en-US" w:eastAsia="zh-CN" w:bidi="ar-SA"/>
    </w:rPr>
  </w:style>
  <w:style w:type="character" w:customStyle="1" w:styleId="584">
    <w:name w:val="txt1"/>
    <w:qFormat/>
    <w:uiPriority w:val="0"/>
    <w:rPr>
      <w:rFonts w:hint="default" w:ascii="ˎ̥" w:hAnsi="ˎ̥"/>
      <w:sz w:val="18"/>
      <w:szCs w:val="18"/>
    </w:rPr>
  </w:style>
  <w:style w:type="character" w:customStyle="1" w:styleId="585">
    <w:name w:val="case31"/>
    <w:qFormat/>
    <w:uiPriority w:val="0"/>
    <w:rPr>
      <w:rFonts w:hint="default" w:eastAsia="宋体"/>
      <w:kern w:val="2"/>
      <w:sz w:val="21"/>
      <w:lang w:val="en-US" w:eastAsia="zh-CN"/>
    </w:rPr>
  </w:style>
  <w:style w:type="character" w:customStyle="1" w:styleId="586">
    <w:name w:val="boldtitle1"/>
    <w:qFormat/>
    <w:uiPriority w:val="0"/>
    <w:rPr>
      <w:rFonts w:hint="default" w:ascii="Arial Black" w:hAnsi="Arial Black"/>
      <w:sz w:val="36"/>
    </w:rPr>
  </w:style>
  <w:style w:type="character" w:customStyle="1" w:styleId="587">
    <w:name w:val="样式 正文缩进 + 首行缩进:  2 字符 Char"/>
    <w:link w:val="588"/>
    <w:qFormat/>
    <w:uiPriority w:val="0"/>
    <w:rPr>
      <w:rFonts w:cs="宋体"/>
      <w:sz w:val="24"/>
    </w:rPr>
  </w:style>
  <w:style w:type="paragraph" w:customStyle="1" w:styleId="588">
    <w:name w:val="样式 正文缩进 + 首行缩进:  2 字符"/>
    <w:basedOn w:val="22"/>
    <w:link w:val="587"/>
    <w:qFormat/>
    <w:uiPriority w:val="0"/>
    <w:pPr>
      <w:spacing w:line="360" w:lineRule="auto"/>
      <w:ind w:firstLine="200" w:firstLineChars="200"/>
    </w:pPr>
    <w:rPr>
      <w:rFonts w:cs="宋体" w:eastAsiaTheme="minorEastAsia"/>
      <w:sz w:val="24"/>
    </w:rPr>
  </w:style>
  <w:style w:type="paragraph" w:customStyle="1" w:styleId="589">
    <w:name w:val="font1"/>
    <w:basedOn w:val="1"/>
    <w:qFormat/>
    <w:uiPriority w:val="0"/>
    <w:pPr>
      <w:widowControl/>
      <w:spacing w:before="100" w:beforeAutospacing="1" w:after="100" w:afterAutospacing="1" w:line="300" w:lineRule="atLeast"/>
      <w:jc w:val="left"/>
    </w:pPr>
    <w:rPr>
      <w:rFonts w:ascii="宋体" w:hAnsi="宋体"/>
      <w:sz w:val="18"/>
    </w:rPr>
  </w:style>
  <w:style w:type="paragraph" w:customStyle="1" w:styleId="590">
    <w:name w:val="2册标题2"/>
    <w:basedOn w:val="1"/>
    <w:next w:val="1"/>
    <w:qFormat/>
    <w:uiPriority w:val="0"/>
    <w:pPr>
      <w:spacing w:beforeLines="50" w:afterLines="50" w:line="300" w:lineRule="auto"/>
      <w:outlineLvl w:val="1"/>
    </w:pPr>
    <w:rPr>
      <w:rFonts w:ascii="Arial" w:hAnsi="Arial" w:eastAsia="黑体"/>
      <w:kern w:val="2"/>
      <w:sz w:val="30"/>
    </w:rPr>
  </w:style>
  <w:style w:type="paragraph" w:customStyle="1" w:styleId="591">
    <w:name w:val="msonorm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2">
    <w:name w:val="正文 3"/>
    <w:basedOn w:val="373"/>
    <w:next w:val="373"/>
    <w:qFormat/>
    <w:uiPriority w:val="0"/>
    <w:pPr>
      <w:spacing w:before="120"/>
    </w:pPr>
    <w:rPr>
      <w:rFonts w:ascii="Garamond" w:hAnsi="Garamond" w:eastAsia="宋体"/>
      <w:color w:val="auto"/>
      <w:szCs w:val="20"/>
    </w:rPr>
  </w:style>
  <w:style w:type="paragraph" w:customStyle="1" w:styleId="593">
    <w:name w:val="表格文字加粗"/>
    <w:qFormat/>
    <w:uiPriority w:val="0"/>
    <w:pPr>
      <w:widowControl w:val="0"/>
      <w:spacing w:line="300" w:lineRule="auto"/>
      <w:jc w:val="center"/>
    </w:pPr>
    <w:rPr>
      <w:rFonts w:ascii="Times New Roman" w:hAnsi="Times New Roman" w:eastAsia="宋体" w:cs="Times New Roman"/>
      <w:b/>
      <w:kern w:val="2"/>
      <w:sz w:val="21"/>
      <w:szCs w:val="24"/>
      <w:lang w:val="en-US" w:eastAsia="zh-CN" w:bidi="ar-SA"/>
    </w:rPr>
  </w:style>
  <w:style w:type="paragraph" w:customStyle="1" w:styleId="594">
    <w:name w:val="±íÏî"/>
    <w:basedOn w:val="1"/>
    <w:qFormat/>
    <w:uiPriority w:val="0"/>
    <w:pPr>
      <w:widowControl/>
      <w:overflowPunct w:val="0"/>
      <w:autoSpaceDE w:val="0"/>
      <w:autoSpaceDN w:val="0"/>
      <w:adjustRightInd w:val="0"/>
      <w:spacing w:line="300" w:lineRule="auto"/>
      <w:jc w:val="center"/>
      <w:textAlignment w:val="baseline"/>
    </w:pPr>
    <w:rPr>
      <w:sz w:val="18"/>
    </w:rPr>
  </w:style>
  <w:style w:type="paragraph" w:customStyle="1" w:styleId="595">
    <w:name w:val="无编号标题0"/>
    <w:next w:val="1"/>
    <w:qFormat/>
    <w:uiPriority w:val="0"/>
    <w:pPr>
      <w:jc w:val="center"/>
    </w:pPr>
    <w:rPr>
      <w:rFonts w:ascii="Times New Roman" w:hAnsi="Times New Roman" w:eastAsia="黑体" w:cs="Times New Roman"/>
      <w:kern w:val="2"/>
      <w:sz w:val="52"/>
      <w:szCs w:val="24"/>
      <w:lang w:val="en-US" w:eastAsia="zh-CN" w:bidi="ar-SA"/>
    </w:rPr>
  </w:style>
  <w:style w:type="paragraph" w:customStyle="1" w:styleId="596">
    <w:name w:val="z-窗体顶端1"/>
    <w:basedOn w:val="1"/>
    <w:next w:val="1"/>
    <w:link w:val="597"/>
    <w:qFormat/>
    <w:uiPriority w:val="0"/>
    <w:pPr>
      <w:widowControl/>
      <w:pBdr>
        <w:bottom w:val="single" w:color="auto" w:sz="6" w:space="1"/>
      </w:pBdr>
      <w:jc w:val="center"/>
    </w:pPr>
    <w:rPr>
      <w:rFonts w:ascii="Arial" w:hAnsi="Arial"/>
      <w:vanish/>
      <w:sz w:val="16"/>
      <w:szCs w:val="16"/>
    </w:rPr>
  </w:style>
  <w:style w:type="character" w:customStyle="1" w:styleId="597">
    <w:name w:val="z-窗体顶端 Char1"/>
    <w:basedOn w:val="90"/>
    <w:link w:val="596"/>
    <w:qFormat/>
    <w:uiPriority w:val="0"/>
    <w:rPr>
      <w:rFonts w:ascii="Arial" w:hAnsi="Arial" w:eastAsia="宋体" w:cs="Times New Roman"/>
      <w:vanish/>
      <w:kern w:val="0"/>
      <w:sz w:val="16"/>
      <w:szCs w:val="16"/>
    </w:rPr>
  </w:style>
  <w:style w:type="character" w:customStyle="1" w:styleId="598">
    <w:name w:val="z-窗体顶端 Char"/>
    <w:basedOn w:val="90"/>
    <w:semiHidden/>
    <w:qFormat/>
    <w:uiPriority w:val="99"/>
    <w:rPr>
      <w:rFonts w:ascii="Arial" w:hAnsi="Arial" w:cs="Arial"/>
      <w:vanish/>
      <w:kern w:val="2"/>
      <w:sz w:val="16"/>
      <w:szCs w:val="16"/>
    </w:rPr>
  </w:style>
  <w:style w:type="paragraph" w:customStyle="1" w:styleId="599">
    <w:name w:val="wenjianming"/>
    <w:basedOn w:val="1"/>
    <w:qFormat/>
    <w:uiPriority w:val="0"/>
    <w:pPr>
      <w:widowControl/>
      <w:spacing w:before="100" w:beforeAutospacing="1" w:after="100" w:afterAutospacing="1" w:line="300" w:lineRule="atLeast"/>
      <w:jc w:val="left"/>
    </w:pPr>
    <w:rPr>
      <w:rFonts w:eastAsia="Arial Unicode MS"/>
      <w:color w:val="000000"/>
      <w:sz w:val="21"/>
    </w:rPr>
  </w:style>
  <w:style w:type="paragraph" w:customStyle="1" w:styleId="600">
    <w:name w:val="Item List"/>
    <w:qFormat/>
    <w:uiPriority w:val="0"/>
    <w:pPr>
      <w:spacing w:line="300" w:lineRule="auto"/>
      <w:ind w:firstLine="425"/>
      <w:jc w:val="both"/>
    </w:pPr>
    <w:rPr>
      <w:rFonts w:ascii="Arial" w:hAnsi="Arial" w:eastAsia="宋体" w:cs="Times New Roman"/>
      <w:color w:val="000000"/>
      <w:kern w:val="0"/>
      <w:sz w:val="24"/>
      <w:szCs w:val="20"/>
      <w:lang w:val="en-US" w:eastAsia="zh-CN" w:bidi="ar-SA"/>
    </w:rPr>
  </w:style>
  <w:style w:type="paragraph" w:customStyle="1" w:styleId="601">
    <w:name w:val="Char11"/>
    <w:basedOn w:val="1"/>
    <w:qFormat/>
    <w:uiPriority w:val="99"/>
    <w:pPr>
      <w:widowControl/>
      <w:spacing w:after="160" w:line="240" w:lineRule="exact"/>
      <w:jc w:val="left"/>
    </w:pPr>
    <w:rPr>
      <w:rFonts w:ascii="Verdana" w:hAnsi="Verdana"/>
      <w:lang w:eastAsia="en-US"/>
    </w:rPr>
  </w:style>
  <w:style w:type="paragraph" w:customStyle="1" w:styleId="602">
    <w:name w:val="表正文"/>
    <w:next w:val="5"/>
    <w:qFormat/>
    <w:uiPriority w:val="0"/>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60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604">
    <w:name w:val="Char Char Char Char Char Char Char Char Char Char Char Char Char Char Char Char2"/>
    <w:basedOn w:val="1"/>
    <w:qFormat/>
    <w:uiPriority w:val="0"/>
    <w:pPr>
      <w:tabs>
        <w:tab w:val="left" w:pos="360"/>
      </w:tabs>
    </w:pPr>
    <w:rPr>
      <w:kern w:val="2"/>
      <w:sz w:val="24"/>
      <w:szCs w:val="24"/>
    </w:rPr>
  </w:style>
  <w:style w:type="paragraph" w:customStyle="1" w:styleId="605">
    <w:name w:val="一般正文"/>
    <w:basedOn w:val="1"/>
    <w:qFormat/>
    <w:uiPriority w:val="0"/>
    <w:pPr>
      <w:spacing w:line="360" w:lineRule="auto"/>
      <w:ind w:firstLine="480" w:firstLineChars="200"/>
    </w:pPr>
    <w:rPr>
      <w:rFonts w:cs="宋体"/>
      <w:kern w:val="2"/>
      <w:sz w:val="24"/>
    </w:rPr>
  </w:style>
  <w:style w:type="paragraph" w:customStyle="1" w:styleId="606">
    <w:name w:val="表格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607">
    <w:name w:val="表注"/>
    <w:qFormat/>
    <w:uiPriority w:val="0"/>
    <w:pPr>
      <w:spacing w:beforeLines="50" w:afterLines="50"/>
      <w:jc w:val="center"/>
    </w:pPr>
    <w:rPr>
      <w:rFonts w:ascii="Times New Roman" w:hAnsi="Times New Roman" w:eastAsia="宋体" w:cs="Times New Roman"/>
      <w:kern w:val="2"/>
      <w:sz w:val="24"/>
      <w:szCs w:val="24"/>
      <w:lang w:val="en-US" w:eastAsia="zh-CN" w:bidi="ar-SA"/>
    </w:rPr>
  </w:style>
  <w:style w:type="paragraph" w:customStyle="1" w:styleId="608">
    <w:name w:val="正文内"/>
    <w:basedOn w:val="3"/>
    <w:qFormat/>
    <w:uiPriority w:val="0"/>
    <w:pPr>
      <w:autoSpaceDE/>
      <w:autoSpaceDN/>
      <w:adjustRightInd/>
      <w:spacing w:line="576" w:lineRule="auto"/>
    </w:pPr>
    <w:rPr>
      <w:rFonts w:hint="default" w:ascii="Times New Roman"/>
      <w:bCs/>
      <w:kern w:val="44"/>
      <w:sz w:val="21"/>
      <w:szCs w:val="21"/>
    </w:rPr>
  </w:style>
  <w:style w:type="paragraph" w:customStyle="1" w:styleId="609">
    <w:name w:val="图注"/>
    <w:qFormat/>
    <w:uiPriority w:val="0"/>
    <w:pPr>
      <w:spacing w:afterLines="50"/>
      <w:jc w:val="center"/>
    </w:pPr>
    <w:rPr>
      <w:rFonts w:ascii="Times New Roman" w:hAnsi="Times New Roman" w:eastAsia="宋体" w:cs="Times New Roman"/>
      <w:kern w:val="2"/>
      <w:sz w:val="24"/>
      <w:szCs w:val="24"/>
      <w:lang w:val="en-US" w:eastAsia="zh-CN" w:bidi="ar-SA"/>
    </w:rPr>
  </w:style>
  <w:style w:type="paragraph" w:customStyle="1" w:styleId="610">
    <w:name w:val="2册标题4"/>
    <w:basedOn w:val="1"/>
    <w:next w:val="1"/>
    <w:qFormat/>
    <w:uiPriority w:val="0"/>
    <w:pPr>
      <w:spacing w:beforeLines="50" w:afterLines="50" w:line="300" w:lineRule="auto"/>
      <w:ind w:left="420" w:leftChars="200"/>
      <w:outlineLvl w:val="3"/>
    </w:pPr>
    <w:rPr>
      <w:rFonts w:ascii="Arial" w:hAnsi="Arial" w:eastAsia="幼圆"/>
      <w:b/>
      <w:kern w:val="2"/>
      <w:sz w:val="24"/>
    </w:rPr>
  </w:style>
  <w:style w:type="paragraph" w:customStyle="1" w:styleId="611">
    <w:name w:val="Char Char Char Char Char Char Char Char"/>
    <w:basedOn w:val="1"/>
    <w:qFormat/>
    <w:uiPriority w:val="0"/>
    <w:pPr>
      <w:tabs>
        <w:tab w:val="left" w:pos="360"/>
      </w:tabs>
    </w:pPr>
    <w:rPr>
      <w:kern w:val="2"/>
      <w:sz w:val="24"/>
      <w:szCs w:val="24"/>
    </w:rPr>
  </w:style>
  <w:style w:type="paragraph" w:customStyle="1" w:styleId="612">
    <w:name w:val="Bullet with text 1"/>
    <w:basedOn w:val="1"/>
    <w:qFormat/>
    <w:uiPriority w:val="0"/>
    <w:pPr>
      <w:widowControl/>
      <w:tabs>
        <w:tab w:val="left" w:pos="425"/>
      </w:tabs>
      <w:spacing w:line="360" w:lineRule="auto"/>
      <w:ind w:left="425" w:hanging="425"/>
      <w:jc w:val="left"/>
    </w:pPr>
    <w:rPr>
      <w:rFonts w:ascii="Futura Bk" w:hAnsi="Futura Bk"/>
      <w:lang w:val="en-GB"/>
    </w:rPr>
  </w:style>
  <w:style w:type="paragraph" w:customStyle="1" w:styleId="613">
    <w:name w:val="缺省文本:1"/>
    <w:basedOn w:val="1"/>
    <w:qFormat/>
    <w:uiPriority w:val="0"/>
    <w:pPr>
      <w:autoSpaceDE w:val="0"/>
      <w:autoSpaceDN w:val="0"/>
      <w:adjustRightInd w:val="0"/>
      <w:jc w:val="left"/>
    </w:pPr>
    <w:rPr>
      <w:rFonts w:ascii="宋体"/>
      <w:sz w:val="24"/>
    </w:rPr>
  </w:style>
  <w:style w:type="paragraph" w:customStyle="1" w:styleId="614">
    <w:name w:val="Char Char Char Char1"/>
    <w:basedOn w:val="1"/>
    <w:qFormat/>
    <w:uiPriority w:val="99"/>
    <w:pPr>
      <w:tabs>
        <w:tab w:val="left" w:pos="360"/>
      </w:tabs>
    </w:pPr>
    <w:rPr>
      <w:rFonts w:ascii="楷体_GB2312" w:eastAsia="楷体_GB2312"/>
      <w:kern w:val="2"/>
      <w:sz w:val="24"/>
      <w:szCs w:val="24"/>
    </w:rPr>
  </w:style>
  <w:style w:type="paragraph" w:customStyle="1" w:styleId="615">
    <w:name w:val="方案正文"/>
    <w:basedOn w:val="1"/>
    <w:qFormat/>
    <w:uiPriority w:val="0"/>
    <w:pPr>
      <w:spacing w:before="156" w:line="360" w:lineRule="auto"/>
      <w:ind w:firstLine="359" w:firstLineChars="171"/>
      <w:jc w:val="left"/>
    </w:pPr>
    <w:rPr>
      <w:rFonts w:ascii="Arial" w:hAnsi="Arial"/>
      <w:kern w:val="2"/>
      <w:sz w:val="24"/>
    </w:rPr>
  </w:style>
  <w:style w:type="paragraph" w:customStyle="1" w:styleId="616">
    <w:name w:val="正文0"/>
    <w:basedOn w:val="1"/>
    <w:qFormat/>
    <w:uiPriority w:val="0"/>
    <w:pPr>
      <w:spacing w:line="360" w:lineRule="auto"/>
      <w:ind w:firstLine="482"/>
      <w:jc w:val="center"/>
    </w:pPr>
    <w:rPr>
      <w:color w:val="000000"/>
      <w:kern w:val="2"/>
      <w:sz w:val="24"/>
      <w:szCs w:val="24"/>
    </w:rPr>
  </w:style>
  <w:style w:type="paragraph" w:customStyle="1" w:styleId="617">
    <w:name w:val="Char Char Char Char Char Char1 Char1"/>
    <w:basedOn w:val="1"/>
    <w:qFormat/>
    <w:uiPriority w:val="0"/>
    <w:pPr>
      <w:widowControl/>
      <w:spacing w:after="160" w:line="240" w:lineRule="exact"/>
      <w:jc w:val="left"/>
    </w:pPr>
    <w:rPr>
      <w:rFonts w:ascii="Verdana" w:hAnsi="Verdana"/>
      <w:sz w:val="21"/>
      <w:lang w:eastAsia="en-US"/>
    </w:rPr>
  </w:style>
  <w:style w:type="paragraph" w:customStyle="1" w:styleId="618">
    <w:name w:val="Char Char Char Char Char Char Char Char Char Char Char Char Char"/>
    <w:basedOn w:val="1"/>
    <w:qFormat/>
    <w:uiPriority w:val="0"/>
    <w:pPr>
      <w:adjustRightInd w:val="0"/>
      <w:spacing w:line="360" w:lineRule="auto"/>
    </w:pPr>
    <w:rPr>
      <w:sz w:val="24"/>
      <w:szCs w:val="24"/>
    </w:rPr>
  </w:style>
  <w:style w:type="paragraph" w:customStyle="1" w:styleId="619">
    <w:name w:val="b2"/>
    <w:basedOn w:val="1"/>
    <w:qFormat/>
    <w:uiPriority w:val="0"/>
    <w:pPr>
      <w:tabs>
        <w:tab w:val="left" w:pos="720"/>
      </w:tabs>
      <w:spacing w:line="360" w:lineRule="auto"/>
      <w:ind w:left="420" w:hanging="420"/>
    </w:pPr>
    <w:rPr>
      <w:rFonts w:ascii="宋体" w:hAnsi="宋体"/>
      <w:kern w:val="2"/>
      <w:sz w:val="24"/>
    </w:rPr>
  </w:style>
  <w:style w:type="paragraph" w:customStyle="1" w:styleId="620">
    <w:name w:val="样式3-A商务部分"/>
    <w:basedOn w:val="6"/>
    <w:qFormat/>
    <w:uiPriority w:val="0"/>
    <w:pPr>
      <w:tabs>
        <w:tab w:val="left" w:pos="1260"/>
      </w:tabs>
      <w:spacing w:line="360" w:lineRule="exact"/>
      <w:ind w:left="1260" w:hanging="420"/>
      <w:jc w:val="both"/>
    </w:pPr>
    <w:rPr>
      <w:bCs/>
      <w:kern w:val="2"/>
      <w:sz w:val="28"/>
      <w:szCs w:val="32"/>
    </w:rPr>
  </w:style>
  <w:style w:type="paragraph" w:customStyle="1" w:styleId="621">
    <w:name w:val="+正文"/>
    <w:basedOn w:val="1"/>
    <w:qFormat/>
    <w:uiPriority w:val="0"/>
    <w:pPr>
      <w:spacing w:line="360" w:lineRule="auto"/>
      <w:ind w:firstLine="200" w:firstLineChars="200"/>
    </w:pPr>
    <w:rPr>
      <w:kern w:val="2"/>
      <w:sz w:val="24"/>
      <w:szCs w:val="28"/>
    </w:rPr>
  </w:style>
  <w:style w:type="paragraph" w:customStyle="1" w:styleId="622">
    <w:name w:val="Table Text"/>
    <w:basedOn w:val="1"/>
    <w:qFormat/>
    <w:uiPriority w:val="0"/>
    <w:rPr>
      <w:kern w:val="2"/>
      <w:sz w:val="18"/>
      <w:szCs w:val="24"/>
    </w:rPr>
  </w:style>
  <w:style w:type="paragraph" w:customStyle="1" w:styleId="623">
    <w:name w:val="Char Char Char Char Char Char Char"/>
    <w:basedOn w:val="1"/>
    <w:qFormat/>
    <w:uiPriority w:val="99"/>
    <w:pPr>
      <w:widowControl/>
      <w:spacing w:after="160" w:line="240" w:lineRule="exact"/>
      <w:jc w:val="left"/>
    </w:pPr>
    <w:rPr>
      <w:rFonts w:ascii="Verdana" w:hAnsi="Verdana"/>
      <w:lang w:eastAsia="en-US"/>
    </w:rPr>
  </w:style>
  <w:style w:type="paragraph" w:customStyle="1" w:styleId="624">
    <w:name w:val="无编号标题1"/>
    <w:next w:val="1"/>
    <w:qFormat/>
    <w:uiPriority w:val="0"/>
    <w:pPr>
      <w:spacing w:beforeLines="200" w:afterLines="100"/>
      <w:jc w:val="center"/>
    </w:pPr>
    <w:rPr>
      <w:rFonts w:ascii="Times New Roman" w:hAnsi="Times New Roman" w:eastAsia="黑体" w:cs="Times New Roman"/>
      <w:b/>
      <w:kern w:val="2"/>
      <w:sz w:val="44"/>
      <w:szCs w:val="24"/>
      <w:lang w:val="en-US" w:eastAsia="zh-CN" w:bidi="ar-SA"/>
    </w:rPr>
  </w:style>
  <w:style w:type="paragraph" w:customStyle="1" w:styleId="625">
    <w:name w:val="xl22"/>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rPr>
  </w:style>
  <w:style w:type="paragraph" w:customStyle="1" w:styleId="626">
    <w:name w:val="标题  1"/>
    <w:basedOn w:val="1"/>
    <w:qFormat/>
    <w:uiPriority w:val="0"/>
    <w:pPr>
      <w:tabs>
        <w:tab w:val="left" w:pos="840"/>
      </w:tabs>
      <w:spacing w:line="360" w:lineRule="auto"/>
      <w:ind w:left="840" w:hanging="420"/>
    </w:pPr>
    <w:rPr>
      <w:kern w:val="2"/>
      <w:sz w:val="24"/>
      <w:szCs w:val="24"/>
    </w:rPr>
  </w:style>
  <w:style w:type="paragraph" w:customStyle="1" w:styleId="627">
    <w:name w:val="样式 宋体 三号 加粗 居中 行距: 最小值 12 磅"/>
    <w:basedOn w:val="1"/>
    <w:qFormat/>
    <w:uiPriority w:val="0"/>
    <w:pPr>
      <w:spacing w:line="240" w:lineRule="atLeast"/>
      <w:jc w:val="center"/>
    </w:pPr>
    <w:rPr>
      <w:rFonts w:ascii="宋体" w:hAnsi="宋体"/>
      <w:b/>
      <w:kern w:val="2"/>
      <w:sz w:val="21"/>
    </w:rPr>
  </w:style>
  <w:style w:type="paragraph" w:customStyle="1" w:styleId="628">
    <w:name w:val="无编号标题2"/>
    <w:next w:val="1"/>
    <w:qFormat/>
    <w:uiPriority w:val="0"/>
    <w:pPr>
      <w:jc w:val="center"/>
    </w:pPr>
    <w:rPr>
      <w:rFonts w:ascii="Arial" w:hAnsi="Arial" w:eastAsia="黑体" w:cs="Times New Roman"/>
      <w:kern w:val="2"/>
      <w:sz w:val="32"/>
      <w:szCs w:val="32"/>
      <w:lang w:val="en-US" w:eastAsia="zh-CN" w:bidi="ar-SA"/>
    </w:rPr>
  </w:style>
  <w:style w:type="paragraph" w:customStyle="1" w:styleId="629">
    <w:name w:val="正文文字缩进 2"/>
    <w:basedOn w:val="1"/>
    <w:qFormat/>
    <w:uiPriority w:val="0"/>
    <w:pPr>
      <w:spacing w:line="719" w:lineRule="atLeast"/>
      <w:ind w:left="1" w:firstLine="562"/>
      <w:textAlignment w:val="bottom"/>
    </w:pPr>
    <w:rPr>
      <w:color w:val="000000"/>
      <w:sz w:val="28"/>
    </w:rPr>
  </w:style>
  <w:style w:type="paragraph" w:customStyle="1" w:styleId="630">
    <w:name w:val="正文，首行缩进"/>
    <w:basedOn w:val="5"/>
    <w:next w:val="22"/>
    <w:qFormat/>
    <w:uiPriority w:val="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360" w:lineRule="auto"/>
      <w:ind w:firstLine="482"/>
    </w:pPr>
    <w:rPr>
      <w:rFonts w:ascii="楷体" w:hAnsi="Arial" w:eastAsia="楷体" w:cs="Times New Roman"/>
      <w:kern w:val="0"/>
      <w:sz w:val="24"/>
      <w:szCs w:val="20"/>
      <w:lang w:val="de-DE"/>
    </w:rPr>
  </w:style>
  <w:style w:type="paragraph" w:customStyle="1" w:styleId="631">
    <w:name w:val="排版"/>
    <w:basedOn w:val="1"/>
    <w:next w:val="5"/>
    <w:qFormat/>
    <w:uiPriority w:val="99"/>
    <w:pPr>
      <w:spacing w:line="600" w:lineRule="exact"/>
    </w:pPr>
    <w:rPr>
      <w:rFonts w:eastAsia="华文仿宋"/>
      <w:spacing w:val="6"/>
      <w:kern w:val="2"/>
      <w:sz w:val="32"/>
      <w:szCs w:val="24"/>
    </w:rPr>
  </w:style>
  <w:style w:type="paragraph" w:customStyle="1" w:styleId="632">
    <w:name w:val="公文正文"/>
    <w:basedOn w:val="1"/>
    <w:qFormat/>
    <w:uiPriority w:val="0"/>
    <w:pPr>
      <w:spacing w:line="360" w:lineRule="auto"/>
      <w:jc w:val="center"/>
    </w:pPr>
    <w:rPr>
      <w:rFonts w:eastAsia="华文仿宋"/>
      <w:b/>
      <w:kern w:val="2"/>
      <w:sz w:val="32"/>
    </w:rPr>
  </w:style>
  <w:style w:type="paragraph" w:customStyle="1" w:styleId="633">
    <w:name w:val="图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634">
    <w:name w:val="正文3"/>
    <w:qFormat/>
    <w:uiPriority w:val="0"/>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635">
    <w:name w:val="无编号标题3"/>
    <w:next w:val="1"/>
    <w:qFormat/>
    <w:uiPriority w:val="0"/>
    <w:pPr>
      <w:jc w:val="center"/>
    </w:pPr>
    <w:rPr>
      <w:rFonts w:ascii="Times New Roman" w:hAnsi="Times New Roman" w:eastAsia="宋体" w:cs="Times New Roman"/>
      <w:b/>
      <w:kern w:val="2"/>
      <w:sz w:val="32"/>
      <w:szCs w:val="24"/>
      <w:lang w:val="en-US" w:eastAsia="zh-CN" w:bidi="ar-SA"/>
    </w:rPr>
  </w:style>
  <w:style w:type="paragraph" w:customStyle="1" w:styleId="636">
    <w:name w:val="百姓X"/>
    <w:basedOn w:val="1"/>
    <w:qFormat/>
    <w:uiPriority w:val="0"/>
    <w:pPr>
      <w:spacing w:before="120" w:after="120" w:line="360" w:lineRule="auto"/>
      <w:ind w:firstLine="539"/>
    </w:pPr>
    <w:rPr>
      <w:kern w:val="2"/>
      <w:sz w:val="24"/>
    </w:rPr>
  </w:style>
  <w:style w:type="paragraph" w:customStyle="1" w:styleId="637">
    <w:name w:val="样式 行距: 固定值 25 磅 首行缩进:  2 字符"/>
    <w:basedOn w:val="1"/>
    <w:qFormat/>
    <w:uiPriority w:val="0"/>
    <w:pPr>
      <w:adjustRightInd w:val="0"/>
      <w:spacing w:line="500" w:lineRule="exact"/>
      <w:ind w:firstLine="560" w:firstLineChars="200"/>
      <w:textAlignment w:val="baseline"/>
    </w:pPr>
    <w:rPr>
      <w:sz w:val="28"/>
      <w:szCs w:val="28"/>
    </w:rPr>
  </w:style>
  <w:style w:type="paragraph" w:customStyle="1" w:styleId="638">
    <w:name w:val="5"/>
    <w:basedOn w:val="1"/>
    <w:qFormat/>
    <w:uiPriority w:val="0"/>
    <w:pPr>
      <w:spacing w:beforeLines="50" w:afterLines="50"/>
      <w:ind w:left="200" w:leftChars="200"/>
    </w:pPr>
    <w:rPr>
      <w:kern w:val="2"/>
      <w:sz w:val="28"/>
      <w:szCs w:val="24"/>
    </w:rPr>
  </w:style>
  <w:style w:type="paragraph" w:customStyle="1" w:styleId="639">
    <w:name w:val="Char Char Char Char Char Char Char1"/>
    <w:basedOn w:val="1"/>
    <w:qFormat/>
    <w:uiPriority w:val="0"/>
    <w:rPr>
      <w:kern w:val="2"/>
      <w:sz w:val="21"/>
      <w:szCs w:val="24"/>
    </w:rPr>
  </w:style>
  <w:style w:type="paragraph" w:customStyle="1" w:styleId="640">
    <w:name w:val="Char Char Char1"/>
    <w:basedOn w:val="1"/>
    <w:qFormat/>
    <w:uiPriority w:val="0"/>
    <w:rPr>
      <w:rFonts w:ascii="Tahoma" w:hAnsi="Tahoma"/>
      <w:kern w:val="2"/>
      <w:sz w:val="24"/>
    </w:rPr>
  </w:style>
  <w:style w:type="paragraph" w:customStyle="1" w:styleId="641">
    <w:name w:val="样式 样式 正文文本缩进 + 仿宋_GB2312 小四 首行缩进:  0 厘米 行距: 1.5 倍行距 + (中文) 仿宋_GB... Char Char"/>
    <w:basedOn w:val="1"/>
    <w:qFormat/>
    <w:uiPriority w:val="0"/>
    <w:pPr>
      <w:spacing w:line="360" w:lineRule="auto"/>
      <w:ind w:firstLine="480"/>
    </w:pPr>
    <w:rPr>
      <w:rFonts w:ascii="仿宋_GB2312" w:eastAsia="新宋体"/>
      <w:kern w:val="2"/>
      <w:sz w:val="24"/>
    </w:rPr>
  </w:style>
  <w:style w:type="paragraph" w:customStyle="1" w:styleId="642">
    <w:name w:val="±íÉí"/>
    <w:basedOn w:val="1"/>
    <w:qFormat/>
    <w:uiPriority w:val="0"/>
    <w:pPr>
      <w:widowControl/>
      <w:overflowPunct w:val="0"/>
      <w:autoSpaceDE w:val="0"/>
      <w:autoSpaceDN w:val="0"/>
      <w:adjustRightInd w:val="0"/>
      <w:spacing w:line="300" w:lineRule="auto"/>
      <w:jc w:val="left"/>
      <w:textAlignment w:val="baseline"/>
    </w:pPr>
    <w:rPr>
      <w:sz w:val="18"/>
    </w:rPr>
  </w:style>
  <w:style w:type="paragraph" w:customStyle="1" w:styleId="64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rPr>
  </w:style>
  <w:style w:type="paragraph" w:customStyle="1" w:styleId="644">
    <w:name w:val="Char Char Char Char Char Char Char Char Char Char Char Char Char Char Char1 Char"/>
    <w:basedOn w:val="1"/>
    <w:qFormat/>
    <w:uiPriority w:val="0"/>
    <w:pPr>
      <w:widowControl/>
      <w:spacing w:after="160" w:line="240" w:lineRule="exact"/>
      <w:jc w:val="left"/>
    </w:pPr>
    <w:rPr>
      <w:rFonts w:ascii="Verdana" w:hAnsi="Verdana"/>
      <w:lang w:eastAsia="en-US"/>
    </w:rPr>
  </w:style>
  <w:style w:type="paragraph" w:customStyle="1" w:styleId="645">
    <w:name w:val="表格正文"/>
    <w:basedOn w:val="1"/>
    <w:qFormat/>
    <w:uiPriority w:val="0"/>
    <w:pPr>
      <w:spacing w:beforeLines="50"/>
    </w:pPr>
    <w:rPr>
      <w:rFonts w:cs="宋体"/>
      <w:sz w:val="21"/>
    </w:rPr>
  </w:style>
  <w:style w:type="paragraph" w:customStyle="1" w:styleId="646">
    <w:name w:val="缺省文本"/>
    <w:basedOn w:val="1"/>
    <w:qFormat/>
    <w:uiPriority w:val="0"/>
    <w:pPr>
      <w:widowControl/>
      <w:tabs>
        <w:tab w:val="left" w:pos="1620"/>
      </w:tabs>
      <w:overflowPunct w:val="0"/>
      <w:autoSpaceDE w:val="0"/>
      <w:autoSpaceDN w:val="0"/>
      <w:adjustRightInd w:val="0"/>
      <w:snapToGrid w:val="0"/>
      <w:spacing w:line="360" w:lineRule="auto"/>
      <w:ind w:left="1620" w:hanging="1620"/>
      <w:textAlignment w:val="baseline"/>
    </w:pPr>
    <w:rPr>
      <w:sz w:val="24"/>
    </w:rPr>
  </w:style>
  <w:style w:type="paragraph" w:customStyle="1" w:styleId="647">
    <w:name w:val="2 Char Char Char Char Char Char Char Char Char Char"/>
    <w:basedOn w:val="1"/>
    <w:qFormat/>
    <w:uiPriority w:val="0"/>
    <w:pPr>
      <w:pageBreakBefore/>
      <w:ind w:left="1259"/>
    </w:pPr>
    <w:rPr>
      <w:kern w:val="44"/>
      <w:sz w:val="24"/>
      <w:szCs w:val="24"/>
    </w:rPr>
  </w:style>
  <w:style w:type="paragraph" w:customStyle="1" w:styleId="648">
    <w:name w:val="符号列表"/>
    <w:basedOn w:val="1"/>
    <w:qFormat/>
    <w:uiPriority w:val="0"/>
    <w:pPr>
      <w:widowControl/>
      <w:tabs>
        <w:tab w:val="left" w:pos="420"/>
      </w:tabs>
      <w:snapToGrid w:val="0"/>
      <w:spacing w:before="120" w:line="360" w:lineRule="auto"/>
      <w:ind w:left="420" w:hanging="420"/>
      <w:jc w:val="left"/>
    </w:pPr>
    <w:rPr>
      <w:rFonts w:ascii="楷体_GB2312" w:hAnsi="宋体" w:eastAsia="楷体_GB2312"/>
      <w:b/>
      <w:color w:val="000000"/>
      <w:kern w:val="2"/>
      <w:sz w:val="24"/>
      <w:szCs w:val="24"/>
    </w:rPr>
  </w:style>
  <w:style w:type="paragraph" w:customStyle="1" w:styleId="649">
    <w:name w:val="wen_2"/>
    <w:basedOn w:val="1"/>
    <w:qFormat/>
    <w:uiPriority w:val="0"/>
    <w:pPr>
      <w:widowControl/>
      <w:spacing w:before="100" w:beforeAutospacing="1" w:after="100" w:afterAutospacing="1" w:line="324" w:lineRule="auto"/>
      <w:jc w:val="left"/>
    </w:pPr>
    <w:rPr>
      <w:color w:val="000000"/>
      <w:sz w:val="18"/>
      <w:szCs w:val="18"/>
    </w:rPr>
  </w:style>
  <w:style w:type="paragraph" w:customStyle="1" w:styleId="650">
    <w:name w:val="默认段落字体 Para Char"/>
    <w:basedOn w:val="1"/>
    <w:qFormat/>
    <w:uiPriority w:val="0"/>
    <w:rPr>
      <w:rFonts w:ascii="Tahoma" w:hAnsi="Tahoma"/>
      <w:kern w:val="2"/>
      <w:sz w:val="24"/>
    </w:rPr>
  </w:style>
  <w:style w:type="paragraph" w:customStyle="1" w:styleId="651">
    <w:name w:val="2册标题3"/>
    <w:basedOn w:val="1"/>
    <w:next w:val="1"/>
    <w:qFormat/>
    <w:uiPriority w:val="0"/>
    <w:pPr>
      <w:spacing w:beforeLines="50" w:afterLines="50" w:line="300" w:lineRule="auto"/>
      <w:ind w:left="210" w:leftChars="100"/>
      <w:jc w:val="center"/>
      <w:outlineLvl w:val="2"/>
    </w:pPr>
    <w:rPr>
      <w:rFonts w:ascii="宋体" w:hAnsi="宋体"/>
      <w:b/>
      <w:kern w:val="2"/>
      <w:sz w:val="30"/>
    </w:rPr>
  </w:style>
  <w:style w:type="paragraph" w:customStyle="1" w:styleId="652">
    <w:name w:val="正文 + 宋体"/>
    <w:basedOn w:val="77"/>
    <w:qFormat/>
    <w:uiPriority w:val="0"/>
    <w:pPr>
      <w:spacing w:after="120" w:line="480" w:lineRule="auto"/>
    </w:pPr>
    <w:rPr>
      <w:rFonts w:ascii="宋体" w:hAnsi="宋体" w:eastAsia="宋体" w:cs="Times New Roman"/>
      <w:color w:val="auto"/>
      <w:kern w:val="0"/>
      <w:sz w:val="24"/>
    </w:rPr>
  </w:style>
  <w:style w:type="paragraph" w:customStyle="1" w:styleId="653">
    <w:name w:val="无编号标题4"/>
    <w:next w:val="1"/>
    <w:qFormat/>
    <w:uiPriority w:val="0"/>
    <w:pPr>
      <w:jc w:val="center"/>
    </w:pPr>
    <w:rPr>
      <w:rFonts w:ascii="Arial" w:hAnsi="Arial" w:eastAsia="黑体" w:cs="Times New Roman"/>
      <w:kern w:val="2"/>
      <w:sz w:val="28"/>
      <w:szCs w:val="28"/>
      <w:lang w:val="en-US" w:eastAsia="zh-CN" w:bidi="ar-SA"/>
    </w:rPr>
  </w:style>
  <w:style w:type="character" w:customStyle="1" w:styleId="654">
    <w:name w:val="尾注文本 Char"/>
    <w:basedOn w:val="90"/>
    <w:semiHidden/>
    <w:qFormat/>
    <w:uiPriority w:val="99"/>
    <w:rPr>
      <w:kern w:val="2"/>
      <w:sz w:val="21"/>
      <w:szCs w:val="24"/>
    </w:rPr>
  </w:style>
  <w:style w:type="paragraph" w:customStyle="1" w:styleId="655">
    <w:name w:val="标号"/>
    <w:basedOn w:val="1"/>
    <w:qFormat/>
    <w:uiPriority w:val="0"/>
    <w:pPr>
      <w:spacing w:line="360" w:lineRule="auto"/>
    </w:pPr>
    <w:rPr>
      <w:rFonts w:ascii="宋体" w:hAnsi="宋体"/>
      <w:kern w:val="2"/>
      <w:sz w:val="24"/>
    </w:rPr>
  </w:style>
  <w:style w:type="paragraph" w:customStyle="1" w:styleId="656">
    <w:name w:val="图片居中"/>
    <w:basedOn w:val="1"/>
    <w:qFormat/>
    <w:uiPriority w:val="0"/>
    <w:pPr>
      <w:jc w:val="center"/>
    </w:pPr>
    <w:rPr>
      <w:rFonts w:cs="宋体"/>
      <w:kern w:val="2"/>
      <w:sz w:val="21"/>
    </w:rPr>
  </w:style>
  <w:style w:type="paragraph" w:customStyle="1" w:styleId="657">
    <w:name w:val="列表编号1"/>
    <w:basedOn w:val="1"/>
    <w:qFormat/>
    <w:uiPriority w:val="0"/>
    <w:pPr>
      <w:tabs>
        <w:tab w:val="left" w:pos="780"/>
      </w:tabs>
      <w:spacing w:after="120" w:line="288" w:lineRule="auto"/>
      <w:ind w:left="780" w:hanging="420"/>
    </w:pPr>
    <w:rPr>
      <w:rFonts w:eastAsia="幼圆"/>
      <w:kern w:val="2"/>
      <w:sz w:val="24"/>
    </w:rPr>
  </w:style>
  <w:style w:type="paragraph" w:customStyle="1" w:styleId="658">
    <w:name w:val="ÕýÎÄ 1"/>
    <w:basedOn w:val="1"/>
    <w:qFormat/>
    <w:uiPriority w:val="0"/>
    <w:pPr>
      <w:widowControl/>
      <w:overflowPunct w:val="0"/>
      <w:autoSpaceDE w:val="0"/>
      <w:autoSpaceDN w:val="0"/>
      <w:adjustRightInd w:val="0"/>
      <w:spacing w:before="80" w:after="80" w:line="360" w:lineRule="auto"/>
      <w:ind w:left="1417"/>
      <w:textAlignment w:val="baseline"/>
    </w:pPr>
    <w:rPr>
      <w:sz w:val="21"/>
    </w:rPr>
  </w:style>
  <w:style w:type="paragraph" w:customStyle="1" w:styleId="659">
    <w:name w:val="正文段"/>
    <w:basedOn w:val="1"/>
    <w:qFormat/>
    <w:uiPriority w:val="0"/>
    <w:pPr>
      <w:widowControl/>
      <w:adjustRightInd w:val="0"/>
      <w:spacing w:after="240" w:line="360" w:lineRule="atLeast"/>
      <w:ind w:firstLine="454"/>
      <w:textAlignment w:val="bottom"/>
    </w:pPr>
    <w:rPr>
      <w:rFonts w:ascii="宋体"/>
      <w:sz w:val="24"/>
    </w:rPr>
  </w:style>
  <w:style w:type="paragraph" w:customStyle="1" w:styleId="660">
    <w:name w:val="默认段落字体 Para Char Char Char Char"/>
    <w:basedOn w:val="1"/>
    <w:qFormat/>
    <w:uiPriority w:val="99"/>
    <w:rPr>
      <w:kern w:val="2"/>
      <w:sz w:val="21"/>
      <w:szCs w:val="24"/>
    </w:rPr>
  </w:style>
  <w:style w:type="paragraph" w:customStyle="1" w:styleId="661">
    <w:name w:val="_Style 165"/>
    <w:basedOn w:val="1"/>
    <w:qFormat/>
    <w:uiPriority w:val="0"/>
    <w:pPr>
      <w:spacing w:beforeLines="50" w:afterLines="50"/>
      <w:ind w:left="200" w:leftChars="200"/>
    </w:pPr>
    <w:rPr>
      <w:kern w:val="2"/>
      <w:sz w:val="28"/>
      <w:szCs w:val="24"/>
    </w:rPr>
  </w:style>
  <w:style w:type="paragraph" w:customStyle="1" w:styleId="662">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kern w:val="2"/>
      <w:sz w:val="21"/>
      <w:szCs w:val="21"/>
    </w:rPr>
  </w:style>
  <w:style w:type="paragraph" w:customStyle="1" w:styleId="663">
    <w:name w:val="CD正文"/>
    <w:basedOn w:val="1"/>
    <w:link w:val="664"/>
    <w:qFormat/>
    <w:uiPriority w:val="0"/>
    <w:pPr>
      <w:spacing w:line="360" w:lineRule="auto"/>
      <w:ind w:firstLine="493"/>
    </w:pPr>
    <w:rPr>
      <w:kern w:val="2"/>
      <w:sz w:val="30"/>
      <w:szCs w:val="28"/>
    </w:rPr>
  </w:style>
  <w:style w:type="character" w:customStyle="1" w:styleId="664">
    <w:name w:val="CD正文 Char"/>
    <w:link w:val="663"/>
    <w:qFormat/>
    <w:uiPriority w:val="0"/>
    <w:rPr>
      <w:rFonts w:ascii="Times New Roman" w:hAnsi="Times New Roman" w:eastAsia="宋体" w:cs="Times New Roman"/>
      <w:sz w:val="30"/>
      <w:szCs w:val="28"/>
    </w:rPr>
  </w:style>
  <w:style w:type="paragraph" w:customStyle="1" w:styleId="665">
    <w:name w:val="样式 样式 样式 四号 左 行距: 1.5 倍行距 左  1 字符 首行缩进:  2 字符 + 首行缩进:  2 字符 + 首行..."/>
    <w:basedOn w:val="1"/>
    <w:qFormat/>
    <w:uiPriority w:val="0"/>
    <w:pPr>
      <w:spacing w:line="360" w:lineRule="auto"/>
      <w:ind w:firstLine="200" w:firstLineChars="200"/>
      <w:jc w:val="left"/>
    </w:pPr>
    <w:rPr>
      <w:rFonts w:cs="宋体"/>
      <w:kern w:val="2"/>
      <w:sz w:val="28"/>
    </w:rPr>
  </w:style>
  <w:style w:type="paragraph" w:customStyle="1" w:styleId="666">
    <w:name w:val="样式 样式 样式 (符号) 宋体 四号 左 首行缩进:  2.5 字符 + 首行缩进:  2 字符 + 首行缩进:  2 字符"/>
    <w:basedOn w:val="1"/>
    <w:qFormat/>
    <w:uiPriority w:val="0"/>
    <w:pPr>
      <w:spacing w:line="360" w:lineRule="auto"/>
      <w:ind w:firstLine="200" w:firstLineChars="200"/>
      <w:jc w:val="left"/>
    </w:pPr>
    <w:rPr>
      <w:rFonts w:hAnsi="宋体"/>
      <w:kern w:val="2"/>
      <w:sz w:val="28"/>
    </w:rPr>
  </w:style>
  <w:style w:type="paragraph" w:customStyle="1" w:styleId="667">
    <w:name w:val="标书正文"/>
    <w:basedOn w:val="1"/>
    <w:link w:val="668"/>
    <w:qFormat/>
    <w:uiPriority w:val="99"/>
    <w:pPr>
      <w:ind w:firstLine="200" w:firstLineChars="200"/>
    </w:pPr>
    <w:rPr>
      <w:rFonts w:eastAsia="仿宋_GB2312"/>
      <w:kern w:val="2"/>
      <w:sz w:val="28"/>
      <w:szCs w:val="24"/>
    </w:rPr>
  </w:style>
  <w:style w:type="character" w:customStyle="1" w:styleId="668">
    <w:name w:val="标书正文 Char"/>
    <w:link w:val="667"/>
    <w:qFormat/>
    <w:uiPriority w:val="99"/>
    <w:rPr>
      <w:rFonts w:ascii="Times New Roman" w:hAnsi="Times New Roman" w:eastAsia="仿宋_GB2312" w:cs="Times New Roman"/>
      <w:sz w:val="28"/>
      <w:szCs w:val="24"/>
    </w:rPr>
  </w:style>
  <w:style w:type="paragraph" w:customStyle="1" w:styleId="669">
    <w:name w:val="0-ST-篇"/>
    <w:basedOn w:val="1"/>
    <w:next w:val="1"/>
    <w:qFormat/>
    <w:uiPriority w:val="0"/>
    <w:pPr>
      <w:jc w:val="center"/>
    </w:pPr>
    <w:rPr>
      <w:rFonts w:ascii="Calibri" w:hAnsi="Calibri" w:eastAsia="黑体"/>
      <w:kern w:val="2"/>
      <w:sz w:val="32"/>
      <w:szCs w:val="21"/>
    </w:rPr>
  </w:style>
  <w:style w:type="paragraph" w:customStyle="1" w:styleId="670">
    <w:name w:val="10-ST-正文"/>
    <w:basedOn w:val="1"/>
    <w:qFormat/>
    <w:uiPriority w:val="0"/>
    <w:pPr>
      <w:adjustRightInd w:val="0"/>
      <w:snapToGrid w:val="0"/>
      <w:spacing w:line="360" w:lineRule="auto"/>
      <w:ind w:firstLine="200" w:firstLineChars="200"/>
    </w:pPr>
    <w:rPr>
      <w:kern w:val="2"/>
      <w:sz w:val="24"/>
      <w:szCs w:val="28"/>
    </w:rPr>
  </w:style>
  <w:style w:type="paragraph" w:customStyle="1" w:styleId="671">
    <w:name w:val="3-ST-小节"/>
    <w:basedOn w:val="7"/>
    <w:next w:val="670"/>
    <w:qFormat/>
    <w:uiPriority w:val="0"/>
    <w:pPr>
      <w:tabs>
        <w:tab w:val="clear" w:pos="864"/>
      </w:tabs>
      <w:adjustRightInd/>
      <w:snapToGrid/>
      <w:spacing w:before="0" w:beforeLines="50" w:after="120"/>
      <w:ind w:left="0" w:firstLine="0"/>
    </w:pPr>
    <w:rPr>
      <w:rFonts w:ascii="Arial" w:hAnsi="Arial" w:eastAsia="楷体_GB2312"/>
      <w:snapToGrid/>
      <w:kern w:val="2"/>
      <w:sz w:val="28"/>
    </w:rPr>
  </w:style>
  <w:style w:type="paragraph" w:customStyle="1" w:styleId="672">
    <w:name w:val="4-ST-点"/>
    <w:basedOn w:val="8"/>
    <w:qFormat/>
    <w:uiPriority w:val="0"/>
    <w:pPr>
      <w:keepLines/>
      <w:adjustRightInd w:val="0"/>
      <w:snapToGrid w:val="0"/>
      <w:spacing w:before="280" w:beforeLines="30" w:after="290" w:afterLines="30" w:line="312" w:lineRule="auto"/>
    </w:pPr>
    <w:rPr>
      <w:rFonts w:ascii="楷体_GB2312" w:hAnsi="Times New Roman" w:eastAsia="楷体_GB2312" w:cs="Times New Roman"/>
      <w:kern w:val="2"/>
      <w:sz w:val="28"/>
      <w:szCs w:val="28"/>
    </w:rPr>
  </w:style>
  <w:style w:type="paragraph" w:customStyle="1" w:styleId="673">
    <w:name w:val="2-ST-节"/>
    <w:basedOn w:val="6"/>
    <w:next w:val="670"/>
    <w:qFormat/>
    <w:uiPriority w:val="0"/>
    <w:pPr>
      <w:spacing w:before="160" w:after="160" w:line="240" w:lineRule="auto"/>
      <w:jc w:val="both"/>
    </w:pPr>
    <w:rPr>
      <w:rFonts w:ascii="Arial" w:hAnsi="Arial" w:eastAsia="楷体_GB2312"/>
      <w:bCs/>
      <w:kern w:val="2"/>
      <w:sz w:val="30"/>
      <w:szCs w:val="32"/>
    </w:rPr>
  </w:style>
  <w:style w:type="paragraph" w:customStyle="1" w:styleId="674">
    <w:name w:val="最终正文"/>
    <w:basedOn w:val="1"/>
    <w:qFormat/>
    <w:uiPriority w:val="0"/>
    <w:pPr>
      <w:spacing w:line="360" w:lineRule="auto"/>
      <w:ind w:firstLine="420"/>
    </w:pPr>
    <w:rPr>
      <w:rFonts w:ascii="仿宋_GB2312" w:hAnsi="宋体"/>
      <w:bCs/>
      <w:caps/>
      <w:kern w:val="2"/>
      <w:sz w:val="24"/>
      <w:szCs w:val="24"/>
    </w:rPr>
  </w:style>
  <w:style w:type="paragraph" w:customStyle="1" w:styleId="675">
    <w:name w:val="mytext"/>
    <w:basedOn w:val="1"/>
    <w:link w:val="676"/>
    <w:qFormat/>
    <w:uiPriority w:val="0"/>
    <w:pPr>
      <w:spacing w:line="300" w:lineRule="auto"/>
      <w:ind w:firstLine="480" w:firstLineChars="200"/>
    </w:pPr>
    <w:rPr>
      <w:kern w:val="2"/>
      <w:sz w:val="24"/>
    </w:rPr>
  </w:style>
  <w:style w:type="character" w:customStyle="1" w:styleId="676">
    <w:name w:val="mytext Char"/>
    <w:link w:val="675"/>
    <w:qFormat/>
    <w:uiPriority w:val="0"/>
    <w:rPr>
      <w:rFonts w:ascii="Times New Roman" w:hAnsi="Times New Roman" w:eastAsia="宋体" w:cs="Times New Roman"/>
      <w:sz w:val="24"/>
      <w:szCs w:val="20"/>
    </w:rPr>
  </w:style>
  <w:style w:type="paragraph" w:customStyle="1" w:styleId="677">
    <w:name w:val="样式4"/>
    <w:basedOn w:val="6"/>
    <w:qFormat/>
    <w:uiPriority w:val="99"/>
    <w:pPr>
      <w:spacing w:before="120" w:after="0"/>
      <w:jc w:val="both"/>
    </w:pPr>
    <w:rPr>
      <w:rFonts w:ascii="黑体" w:hAnsi="黑体" w:eastAsia="黑体"/>
      <w:b w:val="0"/>
      <w:bCs/>
      <w:kern w:val="2"/>
      <w:sz w:val="30"/>
      <w:szCs w:val="30"/>
    </w:rPr>
  </w:style>
  <w:style w:type="paragraph" w:customStyle="1" w:styleId="678">
    <w:name w:val="标题 2 + Times New Roman 加粗 黑色 首行缩进:  2 字符 行距: 2 倍行距 + 段前..."/>
    <w:basedOn w:val="1"/>
    <w:next w:val="1"/>
    <w:qFormat/>
    <w:uiPriority w:val="0"/>
    <w:pPr>
      <w:adjustRightInd w:val="0"/>
      <w:snapToGrid w:val="0"/>
      <w:spacing w:beforeLines="150" w:afterLines="50" w:line="360" w:lineRule="auto"/>
      <w:outlineLvl w:val="0"/>
    </w:pPr>
    <w:rPr>
      <w:rFonts w:eastAsia="黑体"/>
      <w:b/>
      <w:color w:val="000000"/>
      <w:sz w:val="32"/>
      <w:szCs w:val="32"/>
    </w:rPr>
  </w:style>
  <w:style w:type="character" w:customStyle="1" w:styleId="679">
    <w:name w:val="HTML 预设格式 Char"/>
    <w:basedOn w:val="90"/>
    <w:semiHidden/>
    <w:qFormat/>
    <w:uiPriority w:val="99"/>
    <w:rPr>
      <w:rFonts w:ascii="Courier New" w:hAnsi="Courier New" w:cs="Courier New"/>
      <w:kern w:val="2"/>
    </w:rPr>
  </w:style>
  <w:style w:type="paragraph" w:customStyle="1" w:styleId="680">
    <w:name w:val="Char Char1 Char Char Char Char Char Char Char Char"/>
    <w:basedOn w:val="1"/>
    <w:qFormat/>
    <w:uiPriority w:val="0"/>
    <w:pPr>
      <w:adjustRightInd w:val="0"/>
      <w:spacing w:after="160" w:line="240" w:lineRule="exact"/>
    </w:pPr>
    <w:rPr>
      <w:rFonts w:ascii="Verdana" w:hAnsi="Verdana"/>
      <w:lang w:eastAsia="en-US"/>
    </w:rPr>
  </w:style>
  <w:style w:type="paragraph" w:customStyle="1" w:styleId="681">
    <w:name w:val="TOC 标题2"/>
    <w:basedOn w:val="3"/>
    <w:next w:val="1"/>
    <w:qFormat/>
    <w:uiPriority w:val="0"/>
    <w:pPr>
      <w:widowControl/>
      <w:autoSpaceDE/>
      <w:autoSpaceDN/>
      <w:adjustRightInd/>
      <w:spacing w:before="480" w:after="0" w:line="276" w:lineRule="auto"/>
      <w:jc w:val="left"/>
      <w:outlineLvl w:val="9"/>
    </w:pPr>
    <w:rPr>
      <w:rFonts w:hint="default" w:ascii="Cambria" w:hAnsi="Cambria"/>
      <w:bCs/>
      <w:color w:val="365F91"/>
      <w:sz w:val="28"/>
      <w:szCs w:val="28"/>
    </w:rPr>
  </w:style>
  <w:style w:type="paragraph" w:customStyle="1" w:styleId="682">
    <w:name w:val="样式 首行缩进:  2 字符"/>
    <w:basedOn w:val="1"/>
    <w:qFormat/>
    <w:uiPriority w:val="0"/>
    <w:pPr>
      <w:adjustRightInd w:val="0"/>
      <w:snapToGrid w:val="0"/>
      <w:spacing w:line="360" w:lineRule="auto"/>
      <w:ind w:left="538" w:leftChars="-71" w:right="480" w:hanging="737" w:hangingChars="307"/>
      <w:jc w:val="left"/>
    </w:pPr>
    <w:rPr>
      <w:rFonts w:ascii="仿宋_GB2312" w:hAnsi="宋体" w:eastAsia="仿宋_GB2312" w:cs="宋体"/>
      <w:snapToGrid w:val="0"/>
      <w:color w:val="FF0000"/>
      <w:sz w:val="24"/>
      <w:szCs w:val="24"/>
    </w:rPr>
  </w:style>
  <w:style w:type="paragraph" w:customStyle="1" w:styleId="683">
    <w:name w:val="tabletext"/>
    <w:basedOn w:val="1"/>
    <w:qFormat/>
    <w:uiPriority w:val="0"/>
    <w:pPr>
      <w:widowControl/>
      <w:spacing w:before="100" w:beforeAutospacing="1" w:after="100" w:afterAutospacing="1"/>
      <w:jc w:val="left"/>
    </w:pPr>
    <w:rPr>
      <w:rFonts w:ascii="宋体" w:hAnsi="宋体" w:cs="宋体"/>
      <w:sz w:val="24"/>
      <w:szCs w:val="24"/>
    </w:rPr>
  </w:style>
  <w:style w:type="paragraph" w:customStyle="1" w:styleId="684">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5">
    <w:name w:val="无间隔1"/>
    <w:link w:val="70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86">
    <w:name w:val="汇视源正文 Char Char"/>
    <w:link w:val="687"/>
    <w:qFormat/>
    <w:uiPriority w:val="0"/>
    <w:rPr>
      <w:rFonts w:cs="宋体"/>
      <w:sz w:val="24"/>
    </w:rPr>
  </w:style>
  <w:style w:type="paragraph" w:customStyle="1" w:styleId="687">
    <w:name w:val="汇视源正文"/>
    <w:link w:val="686"/>
    <w:qFormat/>
    <w:uiPriority w:val="0"/>
    <w:pPr>
      <w:widowControl w:val="0"/>
      <w:spacing w:beforeLines="50" w:line="360" w:lineRule="auto"/>
      <w:ind w:firstLine="480" w:firstLineChars="200"/>
      <w:jc w:val="both"/>
    </w:pPr>
    <w:rPr>
      <w:rFonts w:cs="宋体" w:asciiTheme="minorHAnsi" w:hAnsiTheme="minorHAnsi" w:eastAsiaTheme="minorEastAsia"/>
      <w:kern w:val="2"/>
      <w:sz w:val="24"/>
      <w:szCs w:val="22"/>
      <w:lang w:val="en-US" w:eastAsia="zh-CN" w:bidi="ar-SA"/>
    </w:rPr>
  </w:style>
  <w:style w:type="paragraph" w:customStyle="1" w:styleId="68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9">
    <w:name w:val="自由格式"/>
    <w:qFormat/>
    <w:uiPriority w:val="0"/>
    <w:rPr>
      <w:rFonts w:ascii="Helvetica" w:hAnsi="Helvetica" w:eastAsia="ヒラギノ角ゴ Pro W3" w:cs="Times New Roman"/>
      <w:color w:val="000000"/>
      <w:kern w:val="0"/>
      <w:sz w:val="24"/>
      <w:szCs w:val="20"/>
      <w:lang w:val="en-US" w:eastAsia="zh-CN" w:bidi="ar-SA"/>
    </w:rPr>
  </w:style>
  <w:style w:type="character" w:customStyle="1" w:styleId="690">
    <w:name w:val="param-name"/>
    <w:qFormat/>
    <w:uiPriority w:val="0"/>
  </w:style>
  <w:style w:type="paragraph" w:customStyle="1" w:styleId="691">
    <w:name w:val="正文缩进2字 Char Char Char"/>
    <w:qFormat/>
    <w:uiPriority w:val="0"/>
    <w:pPr>
      <w:snapToGrid w:val="0"/>
      <w:spacing w:beforeLines="50" w:line="360" w:lineRule="auto"/>
      <w:ind w:firstLine="200" w:firstLineChars="200"/>
    </w:pPr>
    <w:rPr>
      <w:rFonts w:ascii="Times New Roman" w:hAnsi="Times New Roman" w:eastAsia="宋体" w:cs="Times New Roman"/>
      <w:kern w:val="0"/>
      <w:sz w:val="20"/>
      <w:szCs w:val="20"/>
      <w:lang w:val="en-US" w:eastAsia="zh-CN" w:bidi="ar-SA"/>
    </w:rPr>
  </w:style>
  <w:style w:type="character" w:customStyle="1" w:styleId="692">
    <w:name w:val="fr2"/>
    <w:basedOn w:val="90"/>
    <w:qFormat/>
    <w:uiPriority w:val="0"/>
  </w:style>
  <w:style w:type="character" w:customStyle="1" w:styleId="693">
    <w:name w:val="info1"/>
    <w:qFormat/>
    <w:uiPriority w:val="0"/>
    <w:rPr>
      <w:color w:val="555555"/>
    </w:rPr>
  </w:style>
  <w:style w:type="character" w:customStyle="1" w:styleId="694">
    <w:name w:val="fr1"/>
    <w:basedOn w:val="90"/>
    <w:qFormat/>
    <w:uiPriority w:val="0"/>
  </w:style>
  <w:style w:type="character" w:customStyle="1" w:styleId="695">
    <w:name w:val="fr"/>
    <w:basedOn w:val="90"/>
    <w:qFormat/>
    <w:uiPriority w:val="0"/>
  </w:style>
  <w:style w:type="character" w:customStyle="1" w:styleId="696">
    <w:name w:val="info"/>
    <w:qFormat/>
    <w:uiPriority w:val="0"/>
    <w:rPr>
      <w:color w:val="555555"/>
    </w:rPr>
  </w:style>
  <w:style w:type="paragraph" w:customStyle="1" w:styleId="6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8">
    <w:name w:val="纯文本_0"/>
    <w:basedOn w:val="697"/>
    <w:qFormat/>
    <w:uiPriority w:val="99"/>
    <w:pPr>
      <w:autoSpaceDE w:val="0"/>
      <w:autoSpaceDN w:val="0"/>
      <w:adjustRightInd w:val="0"/>
      <w:spacing w:line="460" w:lineRule="exact"/>
      <w:ind w:firstLine="420"/>
    </w:pPr>
    <w:rPr>
      <w:rFonts w:ascii="宋体" w:hAnsi="Courier New"/>
      <w:sz w:val="28"/>
      <w:szCs w:val="20"/>
    </w:rPr>
  </w:style>
  <w:style w:type="paragraph" w:customStyle="1" w:styleId="699">
    <w:name w:val="6'"/>
    <w:basedOn w:val="1"/>
    <w:qFormat/>
    <w:uiPriority w:val="0"/>
    <w:pPr>
      <w:autoSpaceDE w:val="0"/>
      <w:autoSpaceDN w:val="0"/>
      <w:adjustRightInd w:val="0"/>
      <w:snapToGrid w:val="0"/>
      <w:spacing w:line="320" w:lineRule="exact"/>
      <w:jc w:val="center"/>
      <w:textAlignment w:val="baseline"/>
    </w:pPr>
    <w:rPr>
      <w:spacing w:val="20"/>
      <w:kern w:val="28"/>
      <w:sz w:val="21"/>
      <w:szCs w:val="24"/>
    </w:rPr>
  </w:style>
  <w:style w:type="paragraph" w:customStyle="1" w:styleId="700">
    <w:name w:val="正文文本缩进_0"/>
    <w:basedOn w:val="697"/>
    <w:qFormat/>
    <w:uiPriority w:val="0"/>
    <w:pPr>
      <w:ind w:firstLine="420" w:firstLineChars="200"/>
    </w:pPr>
    <w:rPr>
      <w:rFonts w:ascii="Times New Roman" w:hAnsi="Times New Roman"/>
      <w:szCs w:val="24"/>
    </w:rPr>
  </w:style>
  <w:style w:type="paragraph" w:customStyle="1" w:styleId="701">
    <w:name w:val="正文文本缩进 3_0"/>
    <w:basedOn w:val="697"/>
    <w:qFormat/>
    <w:uiPriority w:val="0"/>
    <w:pPr>
      <w:adjustRightInd w:val="0"/>
      <w:spacing w:line="360" w:lineRule="auto"/>
      <w:ind w:firstLine="480" w:firstLineChars="200"/>
    </w:pPr>
    <w:rPr>
      <w:rFonts w:ascii="宋体" w:hAnsi="宋体"/>
      <w:bCs/>
      <w:sz w:val="24"/>
      <w:szCs w:val="20"/>
    </w:rPr>
  </w:style>
  <w:style w:type="character" w:customStyle="1" w:styleId="702">
    <w:name w:val="正文文本 3 Char"/>
    <w:basedOn w:val="90"/>
    <w:qFormat/>
    <w:uiPriority w:val="0"/>
    <w:rPr>
      <w:color w:val="FF00FF"/>
      <w:kern w:val="2"/>
      <w:sz w:val="21"/>
      <w:szCs w:val="24"/>
    </w:rPr>
  </w:style>
  <w:style w:type="character" w:customStyle="1" w:styleId="703">
    <w:name w:val="未处理的提及11"/>
    <w:basedOn w:val="90"/>
    <w:semiHidden/>
    <w:unhideWhenUsed/>
    <w:qFormat/>
    <w:uiPriority w:val="99"/>
    <w:rPr>
      <w:color w:val="808080"/>
      <w:shd w:val="clear" w:color="auto" w:fill="E6E6E6"/>
    </w:rPr>
  </w:style>
  <w:style w:type="paragraph" w:customStyle="1" w:styleId="704">
    <w:name w:val="普通(网站)3"/>
    <w:basedOn w:val="1"/>
    <w:qFormat/>
    <w:uiPriority w:val="0"/>
    <w:pPr>
      <w:widowControl/>
      <w:spacing w:before="100" w:beforeAutospacing="1" w:after="100" w:afterAutospacing="1"/>
      <w:jc w:val="left"/>
    </w:pPr>
    <w:rPr>
      <w:rFonts w:ascii="宋体" w:hAnsi="宋体" w:cs="宋体"/>
      <w:sz w:val="24"/>
      <w:szCs w:val="24"/>
    </w:rPr>
  </w:style>
  <w:style w:type="character" w:customStyle="1" w:styleId="705">
    <w:name w:val="未处理的提及2"/>
    <w:basedOn w:val="90"/>
    <w:semiHidden/>
    <w:unhideWhenUsed/>
    <w:qFormat/>
    <w:uiPriority w:val="99"/>
    <w:rPr>
      <w:color w:val="605E5C"/>
      <w:shd w:val="clear" w:color="auto" w:fill="E1DFDD"/>
    </w:rPr>
  </w:style>
  <w:style w:type="character" w:customStyle="1" w:styleId="706">
    <w:name w:val="未处理的提及3"/>
    <w:basedOn w:val="90"/>
    <w:semiHidden/>
    <w:unhideWhenUsed/>
    <w:qFormat/>
    <w:uiPriority w:val="99"/>
    <w:rPr>
      <w:color w:val="605E5C"/>
      <w:shd w:val="clear" w:color="auto" w:fill="E1DFDD"/>
    </w:rPr>
  </w:style>
  <w:style w:type="paragraph" w:customStyle="1" w:styleId="707">
    <w:name w:val="首行缩进"/>
    <w:basedOn w:val="1"/>
    <w:qFormat/>
    <w:uiPriority w:val="0"/>
    <w:pPr>
      <w:spacing w:line="360" w:lineRule="auto"/>
      <w:ind w:firstLine="480" w:firstLineChars="200"/>
    </w:pPr>
    <w:rPr>
      <w:rFonts w:ascii="Calibri" w:hAnsi="Calibri"/>
      <w:kern w:val="2"/>
      <w:sz w:val="24"/>
      <w:szCs w:val="22"/>
      <w:lang w:val="zh-CN"/>
    </w:rPr>
  </w:style>
  <w:style w:type="character" w:customStyle="1" w:styleId="708">
    <w:name w:val="未处理的提及4"/>
    <w:basedOn w:val="90"/>
    <w:semiHidden/>
    <w:unhideWhenUsed/>
    <w:qFormat/>
    <w:uiPriority w:val="99"/>
    <w:rPr>
      <w:color w:val="605E5C"/>
      <w:shd w:val="clear" w:color="auto" w:fill="E1DFDD"/>
    </w:rPr>
  </w:style>
  <w:style w:type="character" w:customStyle="1" w:styleId="709">
    <w:name w:val="No Spacing Char Char"/>
    <w:link w:val="685"/>
    <w:qFormat/>
    <w:uiPriority w:val="99"/>
    <w:rPr>
      <w:rFonts w:ascii="Times New Roman" w:hAnsi="Times New Roman" w:eastAsia="宋体" w:cs="Times New Roman"/>
      <w:szCs w:val="24"/>
    </w:rPr>
  </w:style>
  <w:style w:type="character" w:customStyle="1" w:styleId="710">
    <w:name w:val="文档正文 Char Char"/>
    <w:qFormat/>
    <w:uiPriority w:val="99"/>
    <w:rPr>
      <w:rFonts w:ascii="仿宋_GB2312" w:eastAsia="仿宋_GB2312"/>
      <w:sz w:val="32"/>
      <w:szCs w:val="32"/>
      <w:lang w:val="en-US" w:eastAsia="zh-CN" w:bidi="ar-SA"/>
    </w:rPr>
  </w:style>
  <w:style w:type="paragraph" w:customStyle="1" w:styleId="711">
    <w:name w:val="彩色列表 - 强调文字颜色 11"/>
    <w:basedOn w:val="1"/>
    <w:qFormat/>
    <w:uiPriority w:val="99"/>
    <w:pPr>
      <w:spacing w:line="360" w:lineRule="auto"/>
      <w:ind w:firstLine="420" w:firstLineChars="200"/>
    </w:pPr>
    <w:rPr>
      <w:kern w:val="2"/>
      <w:sz w:val="24"/>
    </w:rPr>
  </w:style>
  <w:style w:type="paragraph" w:customStyle="1" w:styleId="712">
    <w:name w:val="标题 21"/>
    <w:basedOn w:val="1"/>
    <w:next w:val="1"/>
    <w:qFormat/>
    <w:uiPriority w:val="0"/>
    <w:pPr>
      <w:keepNext/>
      <w:keepLines/>
      <w:widowControl/>
      <w:spacing w:before="200"/>
      <w:jc w:val="left"/>
      <w:outlineLvl w:val="1"/>
    </w:pPr>
    <w:rPr>
      <w:b/>
      <w:bCs/>
      <w:sz w:val="28"/>
      <w:szCs w:val="28"/>
    </w:rPr>
  </w:style>
  <w:style w:type="paragraph" w:customStyle="1" w:styleId="713">
    <w:name w:val="reader-word-layer"/>
    <w:basedOn w:val="1"/>
    <w:qFormat/>
    <w:uiPriority w:val="99"/>
    <w:pPr>
      <w:widowControl/>
      <w:spacing w:before="100" w:beforeAutospacing="1" w:after="100" w:afterAutospacing="1"/>
      <w:jc w:val="left"/>
    </w:pPr>
    <w:rPr>
      <w:rFonts w:ascii="宋体" w:hAnsi="宋体" w:cs="宋体"/>
      <w:sz w:val="24"/>
      <w:szCs w:val="24"/>
    </w:rPr>
  </w:style>
  <w:style w:type="paragraph" w:customStyle="1" w:styleId="714">
    <w:name w:val="HA标题4"/>
    <w:basedOn w:val="7"/>
    <w:next w:val="1"/>
    <w:qFormat/>
    <w:uiPriority w:val="99"/>
    <w:pPr>
      <w:numPr>
        <w:ilvl w:val="3"/>
        <w:numId w:val="7"/>
      </w:numPr>
      <w:tabs>
        <w:tab w:val="clear" w:pos="864"/>
      </w:tabs>
      <w:adjustRightInd/>
      <w:snapToGrid/>
      <w:spacing w:before="0" w:after="0" w:line="360" w:lineRule="auto"/>
    </w:pPr>
    <w:rPr>
      <w:rFonts w:ascii="黑体" w:hAnsi="黑体" w:eastAsia="黑体"/>
      <w:b w:val="0"/>
      <w:bCs w:val="0"/>
      <w:snapToGrid/>
      <w:kern w:val="2"/>
      <w:sz w:val="24"/>
      <w:szCs w:val="20"/>
    </w:rPr>
  </w:style>
  <w:style w:type="paragraph" w:customStyle="1" w:styleId="715">
    <w:name w:val="标题1_btlims"/>
    <w:basedOn w:val="1"/>
    <w:next w:val="1"/>
    <w:qFormat/>
    <w:uiPriority w:val="99"/>
    <w:pPr>
      <w:widowControl/>
      <w:spacing w:after="200" w:line="276" w:lineRule="auto"/>
      <w:jc w:val="left"/>
    </w:pPr>
    <w:rPr>
      <w:rFonts w:ascii="楷体_GB2312" w:hAnsi="Calibri" w:eastAsia="楷体_GB2312"/>
      <w:sz w:val="36"/>
      <w:szCs w:val="22"/>
    </w:rPr>
  </w:style>
  <w:style w:type="paragraph" w:customStyle="1" w:styleId="716">
    <w:name w:val="_Style 4"/>
    <w:basedOn w:val="1"/>
    <w:qFormat/>
    <w:uiPriority w:val="99"/>
    <w:pPr>
      <w:ind w:firstLine="420" w:firstLineChars="200"/>
    </w:pPr>
    <w:rPr>
      <w:rFonts w:ascii="Calibri" w:hAnsi="Calibri"/>
      <w:kern w:val="2"/>
      <w:sz w:val="21"/>
    </w:rPr>
  </w:style>
  <w:style w:type="paragraph" w:customStyle="1" w:styleId="717">
    <w:name w:val="1 Char Char Char Char"/>
    <w:basedOn w:val="1"/>
    <w:qFormat/>
    <w:uiPriority w:val="99"/>
    <w:rPr>
      <w:rFonts w:ascii="Tahoma" w:hAnsi="Tahoma" w:cs="Tahoma"/>
      <w:kern w:val="2"/>
      <w:sz w:val="24"/>
      <w:szCs w:val="24"/>
    </w:rPr>
  </w:style>
  <w:style w:type="paragraph" w:customStyle="1" w:styleId="718">
    <w:name w:val="HA标题2"/>
    <w:basedOn w:val="4"/>
    <w:next w:val="1"/>
    <w:qFormat/>
    <w:uiPriority w:val="99"/>
    <w:pPr>
      <w:numPr>
        <w:ilvl w:val="1"/>
        <w:numId w:val="7"/>
      </w:numPr>
      <w:spacing w:before="0" w:after="0" w:line="360" w:lineRule="auto"/>
    </w:pPr>
    <w:rPr>
      <w:rFonts w:ascii="黑体" w:hAnsi="Times New Roman"/>
      <w:b w:val="0"/>
      <w:bCs w:val="0"/>
      <w:kern w:val="44"/>
      <w:sz w:val="30"/>
      <w:szCs w:val="20"/>
    </w:rPr>
  </w:style>
  <w:style w:type="paragraph" w:customStyle="1" w:styleId="719">
    <w:name w:val="Char3 Char Char Char"/>
    <w:basedOn w:val="1"/>
    <w:qFormat/>
    <w:uiPriority w:val="99"/>
    <w:pPr>
      <w:widowControl/>
      <w:snapToGrid w:val="0"/>
      <w:spacing w:before="120" w:after="160" w:line="360" w:lineRule="auto"/>
      <w:ind w:right="-360"/>
      <w:jc w:val="left"/>
    </w:pPr>
    <w:rPr>
      <w:kern w:val="2"/>
      <w:sz w:val="21"/>
      <w:szCs w:val="24"/>
    </w:rPr>
  </w:style>
  <w:style w:type="paragraph" w:customStyle="1" w:styleId="720">
    <w:name w:val="100317_IP"/>
    <w:basedOn w:val="3"/>
    <w:qFormat/>
    <w:uiPriority w:val="99"/>
    <w:pPr>
      <w:widowControl/>
      <w:autoSpaceDE/>
      <w:autoSpaceDN/>
      <w:adjustRightInd/>
      <w:spacing w:line="578" w:lineRule="auto"/>
      <w:jc w:val="left"/>
    </w:pPr>
    <w:rPr>
      <w:rFonts w:hint="default" w:ascii="楷体_GB2312" w:hAnsi="Calibri" w:eastAsia="楷体_GB2312"/>
      <w:bCs/>
      <w:kern w:val="44"/>
      <w:sz w:val="36"/>
      <w:szCs w:val="44"/>
    </w:rPr>
  </w:style>
  <w:style w:type="paragraph" w:customStyle="1" w:styleId="721">
    <w:name w:val="@正文文本首行缩进 Alt＋w"/>
    <w:basedOn w:val="1"/>
    <w:qFormat/>
    <w:uiPriority w:val="0"/>
    <w:pPr>
      <w:spacing w:beforeLines="50" w:afterLines="50" w:line="360" w:lineRule="auto"/>
      <w:ind w:firstLine="482"/>
      <w:textAlignment w:val="baseline"/>
    </w:pPr>
    <w:rPr>
      <w:b/>
      <w:color w:val="000000"/>
      <w:kern w:val="2"/>
      <w:sz w:val="24"/>
      <w:szCs w:val="24"/>
    </w:rPr>
  </w:style>
  <w:style w:type="paragraph" w:customStyle="1" w:styleId="722">
    <w:name w:val="HA标题3"/>
    <w:basedOn w:val="6"/>
    <w:next w:val="1"/>
    <w:qFormat/>
    <w:uiPriority w:val="99"/>
    <w:pPr>
      <w:numPr>
        <w:ilvl w:val="2"/>
        <w:numId w:val="7"/>
      </w:numPr>
      <w:spacing w:before="0" w:after="0"/>
      <w:jc w:val="both"/>
    </w:pPr>
    <w:rPr>
      <w:rFonts w:ascii="黑体" w:eastAsia="黑体"/>
      <w:b w:val="0"/>
      <w:kern w:val="44"/>
      <w:sz w:val="28"/>
    </w:rPr>
  </w:style>
  <w:style w:type="paragraph" w:customStyle="1" w:styleId="723">
    <w:name w:val="标题11"/>
    <w:basedOn w:val="1"/>
    <w:qFormat/>
    <w:uiPriority w:val="0"/>
    <w:pPr>
      <w:widowControl/>
      <w:spacing w:before="120" w:after="160" w:line="240" w:lineRule="exact"/>
      <w:ind w:left="210" w:leftChars="100" w:right="210" w:rightChars="100"/>
      <w:jc w:val="left"/>
    </w:pPr>
    <w:rPr>
      <w:rFonts w:ascii="Verdana" w:hAnsi="Verdana"/>
      <w:sz w:val="40"/>
      <w:szCs w:val="40"/>
    </w:rPr>
  </w:style>
  <w:style w:type="table" w:customStyle="1" w:styleId="724">
    <w:name w:val="网格型2"/>
    <w:basedOn w:val="88"/>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25">
    <w:name w:val="批注文字 Char"/>
    <w:qFormat/>
    <w:uiPriority w:val="0"/>
    <w:rPr>
      <w:kern w:val="2"/>
      <w:sz w:val="21"/>
      <w:szCs w:val="24"/>
    </w:rPr>
  </w:style>
  <w:style w:type="character" w:customStyle="1" w:styleId="726">
    <w:name w:val="页脚 Char"/>
    <w:qFormat/>
    <w:uiPriority w:val="99"/>
    <w:rPr>
      <w:kern w:val="2"/>
      <w:sz w:val="18"/>
      <w:szCs w:val="18"/>
    </w:rPr>
  </w:style>
  <w:style w:type="character" w:customStyle="1" w:styleId="727">
    <w:name w:val="gothic"/>
    <w:qFormat/>
    <w:uiPriority w:val="99"/>
    <w:rPr>
      <w:rFonts w:ascii="Arial" w:hAnsi="Arial"/>
      <w:color w:val="333333"/>
      <w:sz w:val="22"/>
    </w:rPr>
  </w:style>
  <w:style w:type="paragraph" w:customStyle="1" w:styleId="728">
    <w:name w:val="cright1"/>
    <w:basedOn w:val="1"/>
    <w:qFormat/>
    <w:uiPriority w:val="99"/>
    <w:pPr>
      <w:widowControl/>
      <w:wordWrap w:val="0"/>
      <w:jc w:val="left"/>
    </w:pPr>
    <w:rPr>
      <w:rFonts w:ascii="宋体" w:hAnsi="宋体"/>
      <w:color w:val="383838"/>
      <w:sz w:val="24"/>
    </w:rPr>
  </w:style>
  <w:style w:type="paragraph" w:customStyle="1" w:styleId="729">
    <w:name w:val="cleft"/>
    <w:basedOn w:val="1"/>
    <w:qFormat/>
    <w:uiPriority w:val="99"/>
    <w:pPr>
      <w:widowControl/>
      <w:jc w:val="left"/>
    </w:pPr>
    <w:rPr>
      <w:rFonts w:ascii="宋体" w:hAnsi="宋体"/>
      <w:b/>
      <w:sz w:val="24"/>
    </w:rPr>
  </w:style>
  <w:style w:type="paragraph" w:customStyle="1" w:styleId="730">
    <w:name w:val="_Style 68"/>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731">
    <w:name w:val="Char Char Char Char Char Char Char Char Char Char Char Char Char Char Char Char11"/>
    <w:basedOn w:val="1"/>
    <w:qFormat/>
    <w:uiPriority w:val="99"/>
    <w:rPr>
      <w:rFonts w:ascii="Tahoma" w:hAnsi="Tahoma"/>
      <w:kern w:val="2"/>
      <w:sz w:val="24"/>
    </w:rPr>
  </w:style>
  <w:style w:type="character" w:customStyle="1" w:styleId="732">
    <w:name w:val="标题2"/>
    <w:qFormat/>
    <w:uiPriority w:val="99"/>
    <w:rPr>
      <w:rFonts w:cs="Times New Roman"/>
    </w:rPr>
  </w:style>
  <w:style w:type="character" w:customStyle="1" w:styleId="733">
    <w:name w:val="ca-41"/>
    <w:qFormat/>
    <w:uiPriority w:val="99"/>
    <w:rPr>
      <w:rFonts w:ascii="仿宋_GB2312" w:eastAsia="仿宋_GB2312" w:cs="Times New Roman"/>
      <w:sz w:val="30"/>
      <w:szCs w:val="30"/>
    </w:rPr>
  </w:style>
  <w:style w:type="paragraph" w:customStyle="1" w:styleId="734">
    <w:name w:val="tx1"/>
    <w:basedOn w:val="1"/>
    <w:qFormat/>
    <w:uiPriority w:val="99"/>
    <w:pPr>
      <w:widowControl/>
      <w:spacing w:after="120"/>
      <w:ind w:left="274"/>
      <w:jc w:val="left"/>
    </w:pPr>
    <w:rPr>
      <w:rFonts w:ascii="Arial" w:hAnsi="Arial"/>
      <w:sz w:val="22"/>
      <w:lang w:eastAsia="en-US"/>
    </w:rPr>
  </w:style>
  <w:style w:type="paragraph" w:customStyle="1" w:styleId="735">
    <w:name w:val="正文4"/>
    <w:basedOn w:val="1"/>
    <w:qFormat/>
    <w:uiPriority w:val="99"/>
    <w:pPr>
      <w:jc w:val="center"/>
    </w:pPr>
    <w:rPr>
      <w:rFonts w:ascii="宋体"/>
      <w:kern w:val="2"/>
      <w:sz w:val="28"/>
    </w:rPr>
  </w:style>
  <w:style w:type="paragraph" w:customStyle="1" w:styleId="736">
    <w:name w:val="样式8"/>
    <w:basedOn w:val="1"/>
    <w:qFormat/>
    <w:uiPriority w:val="99"/>
    <w:pPr>
      <w:spacing w:beforeLines="20"/>
      <w:ind w:firstLine="425"/>
    </w:pPr>
    <w:rPr>
      <w:kern w:val="2"/>
      <w:sz w:val="24"/>
      <w:szCs w:val="24"/>
    </w:rPr>
  </w:style>
  <w:style w:type="paragraph" w:customStyle="1" w:styleId="737">
    <w:name w:val="表头"/>
    <w:qFormat/>
    <w:uiPriority w:val="99"/>
    <w:pPr>
      <w:spacing w:line="360" w:lineRule="auto"/>
      <w:ind w:firstLine="480"/>
      <w:jc w:val="both"/>
    </w:pPr>
    <w:rPr>
      <w:rFonts w:ascii="宋体" w:hAnsi="宋体" w:eastAsia="宋体" w:cs="Times New Roman"/>
      <w:kern w:val="0"/>
      <w:sz w:val="24"/>
      <w:szCs w:val="24"/>
      <w:lang w:val="en-US" w:eastAsia="zh-CN" w:bidi="ar-SA"/>
    </w:rPr>
  </w:style>
  <w:style w:type="paragraph" w:customStyle="1" w:styleId="738">
    <w:name w:val="样式3"/>
    <w:basedOn w:val="1"/>
    <w:qFormat/>
    <w:uiPriority w:val="99"/>
    <w:pPr>
      <w:ind w:firstLine="425"/>
    </w:pPr>
    <w:rPr>
      <w:kern w:val="2"/>
      <w:sz w:val="24"/>
      <w:szCs w:val="24"/>
    </w:rPr>
  </w:style>
  <w:style w:type="paragraph" w:customStyle="1" w:styleId="739">
    <w:name w:val="样式6"/>
    <w:basedOn w:val="1"/>
    <w:qFormat/>
    <w:uiPriority w:val="99"/>
    <w:pPr>
      <w:spacing w:beforeLines="40"/>
      <w:ind w:firstLine="425"/>
    </w:pPr>
    <w:rPr>
      <w:kern w:val="2"/>
      <w:sz w:val="24"/>
      <w:szCs w:val="24"/>
    </w:rPr>
  </w:style>
  <w:style w:type="paragraph" w:customStyle="1" w:styleId="740">
    <w:name w:val="样式9"/>
    <w:basedOn w:val="1"/>
    <w:qFormat/>
    <w:uiPriority w:val="99"/>
    <w:pPr>
      <w:ind w:firstLine="425"/>
    </w:pPr>
    <w:rPr>
      <w:kern w:val="2"/>
      <w:sz w:val="24"/>
      <w:szCs w:val="24"/>
    </w:rPr>
  </w:style>
  <w:style w:type="paragraph" w:customStyle="1" w:styleId="741">
    <w:name w:val="test"/>
    <w:basedOn w:val="1"/>
    <w:qFormat/>
    <w:uiPriority w:val="99"/>
    <w:pPr>
      <w:snapToGrid w:val="0"/>
      <w:spacing w:line="300" w:lineRule="auto"/>
    </w:pPr>
    <w:rPr>
      <w:kern w:val="2"/>
      <w:sz w:val="21"/>
    </w:rPr>
  </w:style>
  <w:style w:type="character" w:customStyle="1" w:styleId="742">
    <w:name w:val="font31"/>
    <w:qFormat/>
    <w:uiPriority w:val="99"/>
    <w:rPr>
      <w:rFonts w:ascii="宋体" w:hAnsi="宋体" w:eastAsia="宋体"/>
      <w:b/>
      <w:color w:val="000000"/>
      <w:sz w:val="20"/>
      <w:u w:val="none"/>
    </w:rPr>
  </w:style>
  <w:style w:type="character" w:customStyle="1" w:styleId="743">
    <w:name w:val="批注框文本 Char"/>
    <w:qFormat/>
    <w:locked/>
    <w:uiPriority w:val="99"/>
    <w:rPr>
      <w:kern w:val="2"/>
      <w:sz w:val="18"/>
    </w:rPr>
  </w:style>
  <w:style w:type="paragraph" w:customStyle="1" w:styleId="744">
    <w:name w:val="招标正文"/>
    <w:basedOn w:val="82"/>
    <w:qFormat/>
    <w:uiPriority w:val="99"/>
    <w:pPr>
      <w:spacing w:line="360" w:lineRule="auto"/>
      <w:ind w:firstLine="480" w:firstLineChars="200"/>
    </w:pPr>
    <w:rPr>
      <w:rFonts w:ascii="Calibri" w:hAnsi="Calibri" w:eastAsia="仿宋"/>
      <w:kern w:val="2"/>
      <w:sz w:val="24"/>
      <w:szCs w:val="24"/>
    </w:rPr>
  </w:style>
  <w:style w:type="paragraph" w:customStyle="1" w:styleId="745">
    <w:name w:val="列出段落3"/>
    <w:basedOn w:val="1"/>
    <w:qFormat/>
    <w:uiPriority w:val="99"/>
    <w:pPr>
      <w:ind w:firstLine="420" w:firstLineChars="200"/>
    </w:pPr>
    <w:rPr>
      <w:kern w:val="2"/>
      <w:sz w:val="21"/>
    </w:rPr>
  </w:style>
  <w:style w:type="paragraph" w:customStyle="1" w:styleId="746">
    <w:name w:val="font2"/>
    <w:basedOn w:val="1"/>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747">
    <w:name w:val="font3"/>
    <w:basedOn w:val="1"/>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748">
    <w:name w:val="font4"/>
    <w:basedOn w:val="1"/>
    <w:qFormat/>
    <w:uiPriority w:val="0"/>
    <w:pPr>
      <w:widowControl/>
      <w:spacing w:before="100" w:beforeAutospacing="1" w:after="100" w:afterAutospacing="1"/>
      <w:jc w:val="left"/>
    </w:pPr>
    <w:rPr>
      <w:rFonts w:ascii="Tahoma" w:hAnsi="Tahoma" w:cs="Tahoma"/>
      <w:color w:val="000000"/>
      <w:sz w:val="22"/>
      <w:szCs w:val="22"/>
    </w:rPr>
  </w:style>
  <w:style w:type="paragraph" w:customStyle="1" w:styleId="749">
    <w:name w:val="et1"/>
    <w:basedOn w:val="1"/>
    <w:qFormat/>
    <w:uiPriority w:val="0"/>
    <w:pPr>
      <w:widowControl/>
      <w:spacing w:before="100" w:beforeAutospacing="1" w:after="100" w:afterAutospacing="1"/>
      <w:jc w:val="left"/>
      <w:textAlignment w:val="center"/>
    </w:pPr>
    <w:rPr>
      <w:rFonts w:ascii="宋体" w:hAnsi="宋体" w:cs="宋体"/>
      <w:sz w:val="24"/>
      <w:szCs w:val="24"/>
    </w:rPr>
  </w:style>
  <w:style w:type="paragraph" w:customStyle="1" w:styleId="750">
    <w:name w:val="et2"/>
    <w:basedOn w:val="1"/>
    <w:qFormat/>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51">
    <w:name w:val="et3"/>
    <w:basedOn w:val="1"/>
    <w:qFormat/>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52">
    <w:name w:val="et4"/>
    <w:basedOn w:val="1"/>
    <w:qFormat/>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53">
    <w:name w:val="et5"/>
    <w:basedOn w:val="1"/>
    <w:qFormat/>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54">
    <w:name w:val="et6"/>
    <w:basedOn w:val="1"/>
    <w:qFormat/>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55">
    <w:name w:val="et7"/>
    <w:basedOn w:val="1"/>
    <w:qFormat/>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56">
    <w:name w:val="et8"/>
    <w:basedOn w:val="1"/>
    <w:qFormat/>
    <w:uiPriority w:val="0"/>
    <w:pPr>
      <w:widowControl/>
      <w:spacing w:before="100" w:beforeAutospacing="1" w:after="100" w:afterAutospacing="1"/>
      <w:jc w:val="left"/>
      <w:textAlignment w:val="center"/>
    </w:pPr>
    <w:rPr>
      <w:rFonts w:ascii="Tahoma" w:hAnsi="Tahoma" w:cs="Tahoma"/>
      <w:sz w:val="22"/>
      <w:szCs w:val="22"/>
    </w:rPr>
  </w:style>
  <w:style w:type="paragraph" w:customStyle="1" w:styleId="757">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8">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9">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60">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61">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62">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2"/>
      <w:szCs w:val="22"/>
    </w:rPr>
  </w:style>
  <w:style w:type="paragraph" w:customStyle="1" w:styleId="763">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64">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65">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2"/>
      <w:szCs w:val="22"/>
    </w:rPr>
  </w:style>
  <w:style w:type="paragraph" w:customStyle="1" w:styleId="766">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2"/>
      <w:szCs w:val="22"/>
    </w:rPr>
  </w:style>
  <w:style w:type="paragraph" w:customStyle="1" w:styleId="767">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68">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4"/>
      <w:szCs w:val="24"/>
    </w:rPr>
  </w:style>
  <w:style w:type="paragraph" w:customStyle="1" w:styleId="769">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rPr>
  </w:style>
  <w:style w:type="character" w:customStyle="1" w:styleId="770">
    <w:name w:val="font11"/>
    <w:basedOn w:val="90"/>
    <w:qFormat/>
    <w:uiPriority w:val="0"/>
    <w:rPr>
      <w:rFonts w:hint="eastAsia" w:ascii="宋体" w:hAnsi="宋体" w:eastAsia="宋体" w:cs="宋体"/>
      <w:color w:val="000000"/>
      <w:sz w:val="14"/>
      <w:szCs w:val="14"/>
      <w:u w:val="none"/>
    </w:rPr>
  </w:style>
  <w:style w:type="paragraph" w:customStyle="1" w:styleId="771">
    <w:name w:val="纯文本1"/>
    <w:basedOn w:val="1"/>
    <w:qFormat/>
    <w:uiPriority w:val="99"/>
    <w:rPr>
      <w:rFonts w:ascii="宋体" w:hAnsi="Courier New"/>
      <w:kern w:val="0"/>
      <w:sz w:val="20"/>
      <w:szCs w:val="20"/>
    </w:rPr>
  </w:style>
  <w:style w:type="paragraph" w:customStyle="1" w:styleId="772">
    <w:name w:val="正文_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正文_1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4">
    <w:name w:val="普通(网站)_1"/>
    <w:basedOn w:val="772"/>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75">
    <w:name w:val="正文首行缩进 21"/>
    <w:basedOn w:val="776"/>
    <w:qFormat/>
    <w:uiPriority w:val="0"/>
    <w:pPr>
      <w:ind w:firstLine="420"/>
    </w:pPr>
  </w:style>
  <w:style w:type="paragraph" w:customStyle="1" w:styleId="776">
    <w:name w:val="正文文本缩进1"/>
    <w:basedOn w:val="1"/>
    <w:qFormat/>
    <w:uiPriority w:val="0"/>
    <w:pPr>
      <w:spacing w:after="120"/>
      <w:ind w:left="420" w:leftChars="200"/>
    </w:pPr>
  </w:style>
  <w:style w:type="paragraph" w:customStyle="1" w:styleId="777">
    <w:name w:val="标题 3_0"/>
    <w:basedOn w:val="688"/>
    <w:next w:val="688"/>
    <w:qFormat/>
    <w:uiPriority w:val="0"/>
    <w:pPr>
      <w:adjustRightInd w:val="0"/>
      <w:snapToGrid w:val="0"/>
      <w:spacing w:line="500" w:lineRule="exact"/>
      <w:ind w:left="0" w:firstLine="0"/>
      <w:jc w:val="center"/>
      <w:outlineLvl w:val="2"/>
    </w:pPr>
    <w:rPr>
      <w:rFonts w:ascii="宋体" w:hAnsi="宋体"/>
      <w:b/>
      <w:sz w:val="32"/>
      <w:szCs w:val="32"/>
    </w:rPr>
  </w:style>
  <w:style w:type="paragraph" w:customStyle="1" w:styleId="778">
    <w:name w:val="正文_0_1"/>
    <w:qFormat/>
    <w:uiPriority w:val="0"/>
    <w:pPr>
      <w:widowControl w:val="0"/>
      <w:jc w:val="both"/>
    </w:pPr>
    <w:rPr>
      <w:rFonts w:ascii="Calibri" w:hAnsi="Calibri" w:eastAsia="Calibri" w:cs="Times New Roman"/>
      <w:kern w:val="2"/>
      <w:sz w:val="21"/>
      <w:szCs w:val="22"/>
      <w:lang w:val="en-US" w:eastAsia="zh-CN" w:bidi="ar-SA"/>
    </w:rPr>
  </w:style>
  <w:style w:type="character" w:customStyle="1" w:styleId="779">
    <w:name w:val="time4"/>
    <w:basedOn w:val="90"/>
    <w:qFormat/>
    <w:uiPriority w:val="0"/>
    <w:rPr>
      <w:color w:val="48484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106"/>
    <customShpInfo spid="_x0000_s4105"/>
    <customShpInfo spid="_x0000_s1026" textRotate="1"/>
    <customShpInfo spid="_x0000_s4102"/>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12950</Words>
  <Characters>14057</Characters>
  <Lines>236</Lines>
  <Paragraphs>66</Paragraphs>
  <TotalTime>1</TotalTime>
  <ScaleCrop>false</ScaleCrop>
  <LinksUpToDate>false</LinksUpToDate>
  <CharactersWithSpaces>14179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2022-08-09T01:58:00Z</dcterms:created>
  <dc:creator>任秀秀</dc:creator>
  <cp:lastModifiedBy>宋华</cp:lastModifiedBy>
  <cp:lastPrinted>2023-10-31T01:33:00Z</cp:lastPrinted>
  <dcterms:modified xsi:type="dcterms:W3CDTF">2025-05-12T10:30:19Z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67E5DF4BA4054A8593E3AEE0EF1D57F2_13</vt:lpwstr>
  </property>
  <property fmtid="{D5CDD505-2E9C-101B-9397-08002B2CF9AE}" pid="4" name="KSOTemplateDocerSaveRecord">
    <vt:lpwstr>eyJoZGlkIjoiNzRlYWI1MWViOTlkMTIzOWVjNTk5NjQ1M2E0OThmMmUiLCJ1c2VySWQiOiI0ODM5ODA1ODQifQ==</vt:lpwstr>
  </property>
</Properties>
</file>